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F9" w:rsidRDefault="006C13F5" w:rsidP="00516732">
      <w:pPr>
        <w:spacing w:before="480" w:after="240"/>
        <w:rPr>
          <w:rFonts w:ascii="Tahoma" w:hAnsi="Tahoma" w:cs="Tahoma"/>
          <w:b/>
          <w:szCs w:val="26"/>
        </w:rPr>
      </w:pPr>
      <w:r>
        <w:rPr>
          <w:rFonts w:ascii="Tahoma" w:hAnsi="Tahoma" w:cs="Tahoma"/>
          <w:b/>
          <w:sz w:val="28"/>
          <w:szCs w:val="26"/>
        </w:rPr>
        <w:t>More Networks, More Financially Inclusive: The Case of Indonesia</w:t>
      </w:r>
    </w:p>
    <w:p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:rsidR="009D3AE6" w:rsidRPr="00F743AA" w:rsidRDefault="00F743AA" w:rsidP="00516732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Ristiyanti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Hayu</w:t>
      </w:r>
      <w:proofErr w:type="spellEnd"/>
      <w:r>
        <w:rPr>
          <w:rFonts w:ascii="Tahoma" w:hAnsi="Tahoma" w:cs="Tahoma"/>
          <w:sz w:val="22"/>
          <w:szCs w:val="22"/>
        </w:rPr>
        <w:t xml:space="preserve"> Pertiwi</w:t>
      </w:r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Faculty of Economics and Business </w:t>
      </w:r>
      <w:proofErr w:type="spellStart"/>
      <w:r>
        <w:rPr>
          <w:rFonts w:ascii="Tahoma" w:hAnsi="Tahoma" w:cs="Tahoma"/>
          <w:sz w:val="22"/>
          <w:szCs w:val="22"/>
        </w:rPr>
        <w:t>Universitas</w:t>
      </w:r>
      <w:proofErr w:type="spellEnd"/>
      <w:r>
        <w:rPr>
          <w:rFonts w:ascii="Tahoma" w:hAnsi="Tahoma" w:cs="Tahoma"/>
          <w:sz w:val="22"/>
          <w:szCs w:val="22"/>
        </w:rPr>
        <w:t xml:space="preserve"> Indonesia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:rsidR="00A57587" w:rsidRPr="009D3AE6" w:rsidRDefault="00F743AA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 xml:space="preserve">Dr. </w:t>
      </w:r>
      <w:proofErr w:type="spellStart"/>
      <w:r>
        <w:rPr>
          <w:rFonts w:ascii="Tahoma" w:hAnsi="Tahoma" w:cs="Tahoma"/>
          <w:sz w:val="22"/>
          <w:szCs w:val="22"/>
        </w:rPr>
        <w:t>Irfani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Fithria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Ummul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Muzayanah</w:t>
      </w:r>
      <w:proofErr w:type="spellEnd"/>
      <w:r>
        <w:rPr>
          <w:rFonts w:ascii="Tahoma" w:hAnsi="Tahoma" w:cs="Tahoma"/>
          <w:sz w:val="22"/>
          <w:szCs w:val="22"/>
          <w:lang w:val="id-ID"/>
        </w:rPr>
        <w:t>,</w:t>
      </w:r>
      <w:r w:rsidRPr="009D3A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Faculty of Economics and Business </w:t>
      </w:r>
      <w:proofErr w:type="spellStart"/>
      <w:r>
        <w:rPr>
          <w:rFonts w:ascii="Tahoma" w:hAnsi="Tahoma" w:cs="Tahoma"/>
          <w:sz w:val="22"/>
          <w:szCs w:val="22"/>
        </w:rPr>
        <w:t>Universitas</w:t>
      </w:r>
      <w:proofErr w:type="spellEnd"/>
      <w:r>
        <w:rPr>
          <w:rFonts w:ascii="Tahoma" w:hAnsi="Tahoma" w:cs="Tahoma"/>
          <w:sz w:val="22"/>
          <w:szCs w:val="22"/>
        </w:rPr>
        <w:t xml:space="preserve"> Indonesia</w:t>
      </w:r>
      <w:r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  <w:bookmarkStart w:id="0" w:name="_GoBack"/>
      <w:bookmarkEnd w:id="0"/>
    </w:p>
    <w:p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:rsidR="009E74F9" w:rsidRPr="00F743AA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F743AA">
        <w:rPr>
          <w:rFonts w:ascii="Tahoma" w:hAnsi="Tahoma" w:cs="Tahoma"/>
          <w:sz w:val="22"/>
          <w:szCs w:val="22"/>
        </w:rPr>
        <w:t xml:space="preserve"> risti.hayu@gmail.com</w:t>
      </w:r>
    </w:p>
    <w:p w:rsidR="009E74F9" w:rsidRPr="00F743AA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F743AA">
        <w:rPr>
          <w:rFonts w:ascii="Tahoma" w:hAnsi="Tahoma" w:cs="Tahoma"/>
          <w:sz w:val="22"/>
          <w:szCs w:val="22"/>
        </w:rPr>
        <w:t xml:space="preserve"> irfani@ui.ac.id</w:t>
      </w:r>
    </w:p>
    <w:p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:rsidR="003B6531" w:rsidRPr="00D40006" w:rsidRDefault="003B6531" w:rsidP="003B6531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First author</w:t>
      </w:r>
      <w:r>
        <w:rPr>
          <w:rFonts w:ascii="Tahoma" w:hAnsi="Tahoma" w:cs="Tahoma"/>
          <w:sz w:val="22"/>
          <w:szCs w:val="22"/>
          <w:lang w:val="id-ID"/>
        </w:rPr>
        <w:t xml:space="preserve">:      </w:t>
      </w:r>
      <w:r w:rsidR="00D40006" w:rsidRPr="00D40006">
        <w:rPr>
          <w:rFonts w:ascii="Tahoma" w:hAnsi="Tahoma" w:cs="Tahoma"/>
          <w:sz w:val="22"/>
          <w:szCs w:val="22"/>
        </w:rPr>
        <w:t>0000-0001-9466-7866</w:t>
      </w:r>
    </w:p>
    <w:p w:rsidR="003B6531" w:rsidRPr="00D40006" w:rsidRDefault="003B6531" w:rsidP="003B6531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Second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D40006">
        <w:rPr>
          <w:rFonts w:ascii="Tahoma" w:hAnsi="Tahoma" w:cs="Tahoma"/>
          <w:sz w:val="22"/>
          <w:szCs w:val="22"/>
        </w:rPr>
        <w:t xml:space="preserve">  </w:t>
      </w:r>
      <w:r w:rsidR="00D40006" w:rsidRPr="00D40006">
        <w:rPr>
          <w:rFonts w:ascii="Tahoma" w:hAnsi="Tahoma" w:cs="Tahoma"/>
          <w:sz w:val="22"/>
          <w:szCs w:val="22"/>
        </w:rPr>
        <w:t>0000-0001-5087-6690</w:t>
      </w:r>
    </w:p>
    <w:p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</w:p>
    <w:p w:rsidR="008240E4" w:rsidRPr="00F743AA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  <w:r w:rsidRPr="00F743AA">
        <w:rPr>
          <w:rFonts w:ascii="Tahoma" w:hAnsi="Tahoma" w:cs="Tahoma"/>
          <w:color w:val="000000"/>
          <w:sz w:val="22"/>
          <w:szCs w:val="22"/>
          <w:lang w:val="id-ID"/>
        </w:rPr>
        <w:t>The funders or others had no role in the design of the study; in the collection, analyses, or interpretation of data; in the writing of the manuscript, or in the d</w:t>
      </w:r>
      <w:r w:rsidR="00F743AA" w:rsidRPr="00F743AA">
        <w:rPr>
          <w:rFonts w:ascii="Tahoma" w:hAnsi="Tahoma" w:cs="Tahoma"/>
          <w:color w:val="000000"/>
          <w:sz w:val="22"/>
          <w:szCs w:val="22"/>
          <w:lang w:val="id-ID"/>
        </w:rPr>
        <w:t>ecision to publish the results</w:t>
      </w:r>
    </w:p>
    <w:p w:rsid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p w:rsidR="00DB236D" w:rsidRPr="00972D00" w:rsidRDefault="00DB236D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GB" w:eastAsia="zh-HK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  <w:r w:rsidRPr="00972D00">
        <w:rPr>
          <w:rFonts w:ascii="Tahoma" w:hAnsi="Tahoma" w:cs="Tahoma"/>
          <w:bCs/>
          <w:sz w:val="22"/>
          <w:szCs w:val="22"/>
          <w:lang w:val="en-GB" w:eastAsia="zh-HK"/>
        </w:rPr>
        <w:t xml:space="preserve"> (Optional)</w:t>
      </w:r>
    </w:p>
    <w:p w:rsidR="00DB236D" w:rsidRDefault="00F743AA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id-ID" w:eastAsia="zh-HK"/>
        </w:rPr>
      </w:pPr>
      <w:r>
        <w:rPr>
          <w:rFonts w:ascii="Tahoma" w:hAnsi="Tahoma" w:cs="Tahoma"/>
          <w:bCs/>
          <w:sz w:val="22"/>
          <w:szCs w:val="22"/>
          <w:lang w:val="en-GB" w:eastAsia="zh-HK"/>
        </w:rPr>
        <w:t>-</w:t>
      </w:r>
    </w:p>
    <w:p w:rsidR="00DB236D" w:rsidRP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sectPr w:rsidR="00DB236D" w:rsidRPr="00DB236D" w:rsidSect="00C0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C6" w:rsidRDefault="004870C6" w:rsidP="00C0098E">
      <w:r>
        <w:separator/>
      </w:r>
    </w:p>
  </w:endnote>
  <w:endnote w:type="continuationSeparator" w:id="0">
    <w:p w:rsidR="004870C6" w:rsidRDefault="004870C6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C6" w:rsidRDefault="004870C6" w:rsidP="00C0098E">
      <w:r>
        <w:separator/>
      </w:r>
    </w:p>
  </w:footnote>
  <w:footnote w:type="continuationSeparator" w:id="0">
    <w:p w:rsidR="004870C6" w:rsidRDefault="004870C6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870C6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6266BD"/>
    <w:rsid w:val="00651C9E"/>
    <w:rsid w:val="00664C95"/>
    <w:rsid w:val="00695DA6"/>
    <w:rsid w:val="006C13F5"/>
    <w:rsid w:val="006C79E2"/>
    <w:rsid w:val="007153E9"/>
    <w:rsid w:val="007217A7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D107ED"/>
    <w:rsid w:val="00D40006"/>
    <w:rsid w:val="00D404B0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732BF"/>
    <w:rsid w:val="00EB5EF9"/>
    <w:rsid w:val="00EF3572"/>
    <w:rsid w:val="00F063B6"/>
    <w:rsid w:val="00F10224"/>
    <w:rsid w:val="00F42F80"/>
    <w:rsid w:val="00F62B58"/>
    <w:rsid w:val="00F65B24"/>
    <w:rsid w:val="00F743AA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95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31747C-B2DD-4B2E-9999-B04D24DA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2020-09-23T03:34:00Z</dcterms:created>
  <dcterms:modified xsi:type="dcterms:W3CDTF">2022-04-07T14:42:00Z</dcterms:modified>
  <cp:version/>
</cp:coreProperties>
</file>