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F6" w:rsidRPr="00EF0B7C" w:rsidRDefault="001D45F6" w:rsidP="00E53532">
      <w:pPr>
        <w:spacing w:after="0" w:line="240" w:lineRule="auto"/>
        <w:jc w:val="center"/>
        <w:rPr>
          <w:rFonts w:ascii="Corbel" w:hAnsi="Corbel" w:cs="Times New Roman"/>
          <w:b/>
          <w:sz w:val="24"/>
          <w:szCs w:val="24"/>
        </w:rPr>
      </w:pPr>
      <w:r w:rsidRPr="00EF0B7C">
        <w:rPr>
          <w:rFonts w:ascii="Corbel" w:hAnsi="Corbel" w:cs="Times New Roman"/>
          <w:b/>
          <w:sz w:val="24"/>
          <w:szCs w:val="24"/>
        </w:rPr>
        <w:t xml:space="preserve">PELAYANAN KHUSUS BAGI NARAPIDANA PEREMPUAN </w:t>
      </w:r>
      <w:r w:rsidR="00F73B02" w:rsidRPr="00EF0B7C">
        <w:rPr>
          <w:rFonts w:ascii="Corbel" w:hAnsi="Corbel" w:cs="Times New Roman"/>
          <w:b/>
          <w:sz w:val="24"/>
          <w:szCs w:val="24"/>
        </w:rPr>
        <w:t>TERHADAP</w:t>
      </w:r>
      <w:r w:rsidRPr="00EF0B7C">
        <w:rPr>
          <w:rFonts w:ascii="Corbel" w:hAnsi="Corbel" w:cs="Times New Roman"/>
          <w:b/>
          <w:sz w:val="24"/>
          <w:szCs w:val="24"/>
        </w:rPr>
        <w:t xml:space="preserve"> PEMENUHAN HAK KESEHATAN REPRODUKSI DI LAPAS KELAS IIB CILACAP</w:t>
      </w:r>
    </w:p>
    <w:p w:rsidR="00336F20" w:rsidRDefault="00336F20" w:rsidP="00E53532">
      <w:pPr>
        <w:spacing w:after="0" w:line="240" w:lineRule="auto"/>
        <w:jc w:val="center"/>
        <w:rPr>
          <w:rFonts w:ascii="Times New Roman" w:hAnsi="Times New Roman" w:cs="Times New Roman"/>
          <w:b/>
          <w:sz w:val="24"/>
          <w:szCs w:val="24"/>
        </w:rPr>
      </w:pPr>
    </w:p>
    <w:p w:rsidR="00336F20" w:rsidRPr="00EF0B7C" w:rsidRDefault="00336F20" w:rsidP="00E53532">
      <w:pPr>
        <w:spacing w:after="0" w:line="240" w:lineRule="auto"/>
        <w:jc w:val="center"/>
        <w:rPr>
          <w:rFonts w:ascii="Corbel" w:hAnsi="Corbel" w:cs="Times New Roman"/>
          <w:b/>
          <w:sz w:val="28"/>
          <w:szCs w:val="24"/>
        </w:rPr>
      </w:pPr>
      <w:r w:rsidRPr="00EF0B7C">
        <w:rPr>
          <w:rFonts w:ascii="Corbel" w:hAnsi="Corbel" w:cs="Times New Roman"/>
          <w:b/>
          <w:sz w:val="28"/>
          <w:szCs w:val="24"/>
        </w:rPr>
        <w:t>Inggar Rinukti</w:t>
      </w:r>
      <w:r w:rsidR="00EF0B7C" w:rsidRPr="00EF0B7C">
        <w:rPr>
          <w:rFonts w:ascii="Corbel" w:hAnsi="Corbel" w:cs="Times New Roman"/>
          <w:b/>
          <w:sz w:val="28"/>
          <w:szCs w:val="24"/>
          <w:vertAlign w:val="superscript"/>
        </w:rPr>
        <w:t>1</w:t>
      </w:r>
    </w:p>
    <w:p w:rsidR="00336F20" w:rsidRPr="00336F20" w:rsidRDefault="00EF0B7C" w:rsidP="00E53532">
      <w:pPr>
        <w:spacing w:after="0" w:line="240" w:lineRule="auto"/>
        <w:jc w:val="center"/>
        <w:rPr>
          <w:rFonts w:ascii="Times New Roman" w:hAnsi="Times New Roman" w:cs="Times New Roman"/>
          <w:sz w:val="24"/>
          <w:szCs w:val="24"/>
        </w:rPr>
      </w:pPr>
      <w:r w:rsidRPr="00EF0B7C">
        <w:rPr>
          <w:rFonts w:ascii="Times New Roman" w:hAnsi="Times New Roman" w:cs="Times New Roman"/>
          <w:sz w:val="24"/>
          <w:szCs w:val="24"/>
          <w:vertAlign w:val="superscript"/>
        </w:rPr>
        <w:t>1</w:t>
      </w:r>
      <w:r w:rsidR="00336F20">
        <w:rPr>
          <w:rFonts w:ascii="Times New Roman" w:hAnsi="Times New Roman" w:cs="Times New Roman"/>
          <w:sz w:val="24"/>
          <w:szCs w:val="24"/>
        </w:rPr>
        <w:t>Teknik Pemasyarakatan</w:t>
      </w:r>
      <w:r>
        <w:rPr>
          <w:rFonts w:ascii="Times New Roman" w:hAnsi="Times New Roman" w:cs="Times New Roman"/>
          <w:sz w:val="24"/>
          <w:szCs w:val="24"/>
        </w:rPr>
        <w:t xml:space="preserve">, </w:t>
      </w:r>
      <w:r w:rsidR="00336F20">
        <w:rPr>
          <w:rFonts w:ascii="Times New Roman" w:hAnsi="Times New Roman" w:cs="Times New Roman"/>
          <w:sz w:val="24"/>
          <w:szCs w:val="24"/>
        </w:rPr>
        <w:t>Polit</w:t>
      </w:r>
      <w:r w:rsidR="0089440F">
        <w:rPr>
          <w:rFonts w:ascii="Times New Roman" w:hAnsi="Times New Roman" w:cs="Times New Roman"/>
          <w:sz w:val="24"/>
          <w:szCs w:val="24"/>
        </w:rPr>
        <w:t xml:space="preserve">eknik Ilmu </w:t>
      </w:r>
      <w:r>
        <w:rPr>
          <w:rFonts w:ascii="Times New Roman" w:hAnsi="Times New Roman" w:cs="Times New Roman"/>
          <w:sz w:val="24"/>
          <w:szCs w:val="24"/>
        </w:rPr>
        <w:t xml:space="preserve">Pemasyarakatan, email: </w:t>
      </w:r>
      <w:hyperlink r:id="rId6" w:history="1">
        <w:r w:rsidRPr="002E080E">
          <w:rPr>
            <w:rStyle w:val="Hyperlink"/>
            <w:rFonts w:ascii="Times New Roman" w:hAnsi="Times New Roman" w:cs="Times New Roman"/>
            <w:sz w:val="24"/>
            <w:szCs w:val="24"/>
          </w:rPr>
          <w:t>inggarrinukti25@gmail.com</w:t>
        </w:r>
      </w:hyperlink>
    </w:p>
    <w:p w:rsidR="00336F20" w:rsidRPr="00336F20" w:rsidRDefault="00336F20" w:rsidP="00E53532">
      <w:pPr>
        <w:spacing w:after="0" w:line="240" w:lineRule="auto"/>
        <w:jc w:val="center"/>
        <w:rPr>
          <w:rFonts w:ascii="Times New Roman" w:hAnsi="Times New Roman" w:cs="Times New Roman"/>
          <w:sz w:val="24"/>
          <w:szCs w:val="24"/>
        </w:rPr>
      </w:pPr>
    </w:p>
    <w:p w:rsidR="000F3A67" w:rsidRDefault="000F3A67" w:rsidP="00E53532">
      <w:pPr>
        <w:spacing w:after="0" w:line="240" w:lineRule="auto"/>
        <w:jc w:val="center"/>
        <w:rPr>
          <w:rFonts w:ascii="Times New Roman" w:hAnsi="Times New Roman" w:cs="Times New Roman"/>
          <w:b/>
          <w:sz w:val="24"/>
          <w:szCs w:val="24"/>
        </w:rPr>
      </w:pPr>
    </w:p>
    <w:p w:rsidR="001D3749" w:rsidRDefault="001D3749" w:rsidP="00E53532">
      <w:pPr>
        <w:spacing w:after="0" w:line="240" w:lineRule="auto"/>
        <w:jc w:val="center"/>
        <w:rPr>
          <w:rFonts w:ascii="Cambria" w:hAnsi="Cambria" w:cs="Times New Roman"/>
          <w:b/>
          <w:sz w:val="24"/>
          <w:szCs w:val="24"/>
        </w:rPr>
      </w:pPr>
      <w:r w:rsidRPr="00EF0B7C">
        <w:rPr>
          <w:rFonts w:ascii="Cambria" w:hAnsi="Cambria" w:cs="Times New Roman"/>
          <w:b/>
          <w:sz w:val="24"/>
          <w:szCs w:val="24"/>
        </w:rPr>
        <w:t>ABSTRAK</w:t>
      </w:r>
    </w:p>
    <w:p w:rsidR="00EF0B7C" w:rsidRPr="00EF0B7C" w:rsidRDefault="00EF0B7C" w:rsidP="00E53532">
      <w:pPr>
        <w:spacing w:after="0" w:line="240" w:lineRule="auto"/>
        <w:jc w:val="center"/>
        <w:rPr>
          <w:rFonts w:ascii="Cambria" w:hAnsi="Cambria" w:cs="Times New Roman"/>
          <w:b/>
          <w:sz w:val="24"/>
          <w:szCs w:val="24"/>
        </w:rPr>
      </w:pPr>
    </w:p>
    <w:p w:rsidR="00E86A87" w:rsidRDefault="001D3749" w:rsidP="00E53532">
      <w:pPr>
        <w:spacing w:after="0" w:line="240" w:lineRule="auto"/>
        <w:jc w:val="both"/>
        <w:rPr>
          <w:rFonts w:ascii="Cambria" w:hAnsi="Cambria" w:cs="Times New Roman"/>
          <w:sz w:val="20"/>
          <w:szCs w:val="20"/>
        </w:rPr>
      </w:pPr>
      <w:r w:rsidRPr="00EF0B7C">
        <w:rPr>
          <w:rFonts w:ascii="Cambria" w:hAnsi="Cambria" w:cs="Times New Roman"/>
          <w:sz w:val="20"/>
          <w:szCs w:val="20"/>
        </w:rPr>
        <w:t>Perempuan merupakan makhluk istimewa yang diciptakan oleh Tuhan sebagai ihsan yang pantas untuk dicintai dan dihormati. Perempuan diciptakan oleh Allah SWT dengan keistimewaannya yaitu memperoleh kecantikan dan kemutakhiran dari sistem reproduksi. Bahwasannya sistem reproduksi digunakan sebagai alat untuk menciptakan keturunan atau generasi baru bagi umat manusia. Atas dasar hal tersebut perempuan berhak mendapatkan pelayanan kesehatan reproduksi</w:t>
      </w:r>
      <w:r w:rsidR="009D3872" w:rsidRPr="00EF0B7C">
        <w:rPr>
          <w:rFonts w:ascii="Cambria" w:hAnsi="Cambria" w:cs="Times New Roman"/>
          <w:sz w:val="20"/>
          <w:szCs w:val="20"/>
        </w:rPr>
        <w:t xml:space="preserve"> termasuk dengan narapidana perempuan</w:t>
      </w:r>
      <w:r w:rsidRPr="00EF0B7C">
        <w:rPr>
          <w:rFonts w:ascii="Cambria" w:hAnsi="Cambria" w:cs="Times New Roman"/>
          <w:sz w:val="20"/>
          <w:szCs w:val="20"/>
        </w:rPr>
        <w:t xml:space="preserve">. </w:t>
      </w:r>
      <w:r w:rsidR="009D3872" w:rsidRPr="00EF0B7C">
        <w:rPr>
          <w:rFonts w:ascii="Cambria" w:hAnsi="Cambria" w:cs="Times New Roman"/>
          <w:sz w:val="20"/>
          <w:szCs w:val="20"/>
        </w:rPr>
        <w:t xml:space="preserve">Lembaga pemasyarakatan di Indonesia menganut sistim pemasyarakatan, yang bahwasannya bahwa sistim yang berlaku secara konsep dan sejarah sangat berbeda dengan sistim kepenjaraan. Sistim pemasyarakatan dilatarbelakangi dengan konsep membina dan membimbing berbeda jauh dengan sistim kepenjaraan yang dilatarbelakangi dengan konsep pembalasan. Refleksi dari konsep pembinaan WBP (Warga Binaan Pemasyarakatan) berpijak pada “10 prinsip pemasyarakatan” yang tertulis dalam Kemenkeh No. M.02-PK.04.10 tahun 1990. </w:t>
      </w:r>
      <w:r w:rsidR="00E75C00" w:rsidRPr="00EF0B7C">
        <w:rPr>
          <w:rFonts w:ascii="Cambria" w:hAnsi="Cambria" w:cs="Times New Roman"/>
          <w:sz w:val="20"/>
          <w:szCs w:val="20"/>
        </w:rPr>
        <w:t>Napi</w:t>
      </w:r>
      <w:r w:rsidR="009D3872" w:rsidRPr="00EF0B7C">
        <w:rPr>
          <w:rFonts w:ascii="Cambria" w:hAnsi="Cambria" w:cs="Times New Roman"/>
          <w:sz w:val="20"/>
          <w:szCs w:val="20"/>
        </w:rPr>
        <w:t xml:space="preserve"> perempuan mendatangkan hambatan </w:t>
      </w:r>
      <w:r w:rsidR="00B31627" w:rsidRPr="00EF0B7C">
        <w:rPr>
          <w:rFonts w:ascii="Cambria" w:hAnsi="Cambria" w:cs="Times New Roman"/>
          <w:sz w:val="20"/>
          <w:szCs w:val="20"/>
        </w:rPr>
        <w:t xml:space="preserve">tersendiri </w:t>
      </w:r>
      <w:r w:rsidR="009D3872" w:rsidRPr="00EF0B7C">
        <w:rPr>
          <w:rFonts w:ascii="Cambria" w:hAnsi="Cambria" w:cs="Times New Roman"/>
          <w:sz w:val="20"/>
          <w:szCs w:val="20"/>
        </w:rPr>
        <w:t xml:space="preserve">bagi petugas lapas pada mereka yang dimana bagian kelompok yang sangat kecil pada komunitas di lapas. Presentase akses pada narapidana perempuan untuk mendapatkan pelayanan perawatan dan kesehatan lebih kecil dibangdingkan dengan narapidana lelaki. Pelayanan terhadap kesehatan reproduksi terbatas bahkan tidak ada dan materi mengenai promkes, informasi, dan pengobatan pun terbatas. Tujuan dari penelitian adalah agar dapat mengetahui pelayanan khusus bagi narapidana perempuan terhadap pemenuhan hak kesehatan reproduksi di Lapas Kelas IIB Cilacap. </w:t>
      </w:r>
    </w:p>
    <w:p w:rsidR="001C0436" w:rsidRPr="00EF0B7C" w:rsidRDefault="001C0436" w:rsidP="00E53532">
      <w:pPr>
        <w:spacing w:after="0" w:line="240" w:lineRule="auto"/>
        <w:jc w:val="both"/>
        <w:rPr>
          <w:rFonts w:ascii="Cambria" w:hAnsi="Cambria" w:cs="Times New Roman"/>
          <w:sz w:val="20"/>
          <w:szCs w:val="20"/>
        </w:rPr>
      </w:pPr>
    </w:p>
    <w:p w:rsidR="00E86A87" w:rsidRDefault="00E86A87" w:rsidP="00E53532">
      <w:pPr>
        <w:spacing w:after="0" w:line="240" w:lineRule="auto"/>
        <w:jc w:val="both"/>
        <w:rPr>
          <w:rFonts w:ascii="Cambria" w:hAnsi="Cambria" w:cs="Times New Roman"/>
          <w:b/>
          <w:sz w:val="20"/>
          <w:szCs w:val="20"/>
        </w:rPr>
      </w:pPr>
      <w:r w:rsidRPr="00EF0B7C">
        <w:rPr>
          <w:rFonts w:ascii="Cambria" w:hAnsi="Cambria" w:cs="Times New Roman"/>
          <w:b/>
          <w:sz w:val="20"/>
          <w:szCs w:val="20"/>
        </w:rPr>
        <w:t>Kata kunci: pelayanan khusus, narapidana perempuan, kesehatan reproduksi</w:t>
      </w:r>
    </w:p>
    <w:p w:rsidR="00E53532" w:rsidRDefault="00E53532" w:rsidP="00E53532">
      <w:pPr>
        <w:spacing w:after="0" w:line="240" w:lineRule="auto"/>
        <w:jc w:val="both"/>
        <w:rPr>
          <w:rFonts w:ascii="Cambria" w:hAnsi="Cambria" w:cs="Times New Roman"/>
          <w:b/>
          <w:sz w:val="20"/>
          <w:szCs w:val="20"/>
        </w:rPr>
      </w:pPr>
    </w:p>
    <w:p w:rsidR="00E53532" w:rsidRDefault="00E53532" w:rsidP="00E53532">
      <w:pPr>
        <w:spacing w:after="0" w:line="240" w:lineRule="auto"/>
        <w:jc w:val="center"/>
        <w:rPr>
          <w:rFonts w:ascii="Corbel" w:hAnsi="Corbel"/>
          <w:b/>
          <w:sz w:val="28"/>
          <w:szCs w:val="28"/>
        </w:rPr>
      </w:pPr>
      <w:r w:rsidRPr="00E53532">
        <w:rPr>
          <w:rFonts w:ascii="Corbel" w:hAnsi="Corbel"/>
          <w:b/>
          <w:sz w:val="28"/>
          <w:szCs w:val="28"/>
        </w:rPr>
        <w:t>SPECIAL SERVICES FOR WOMEN INITIATES AGAINST THE FULFILLMENT OF REPRODUCTIVE HEALTH RIGHTS IN LAPAS KELAS IIB CILACAP</w:t>
      </w:r>
    </w:p>
    <w:p w:rsidR="00E53532" w:rsidRDefault="00E53532" w:rsidP="00E53532">
      <w:pPr>
        <w:spacing w:after="0" w:line="240" w:lineRule="auto"/>
        <w:jc w:val="center"/>
        <w:rPr>
          <w:rFonts w:ascii="Corbel" w:hAnsi="Corbel"/>
          <w:b/>
          <w:sz w:val="28"/>
          <w:szCs w:val="28"/>
        </w:rPr>
      </w:pPr>
    </w:p>
    <w:p w:rsidR="00E53532" w:rsidRPr="00EF0B7C" w:rsidRDefault="00E53532" w:rsidP="00E53532">
      <w:pPr>
        <w:spacing w:after="0" w:line="240" w:lineRule="auto"/>
        <w:jc w:val="center"/>
        <w:rPr>
          <w:rFonts w:ascii="Corbel" w:hAnsi="Corbel" w:cs="Times New Roman"/>
          <w:b/>
          <w:sz w:val="28"/>
          <w:szCs w:val="24"/>
        </w:rPr>
      </w:pPr>
      <w:r w:rsidRPr="00EF0B7C">
        <w:rPr>
          <w:rFonts w:ascii="Corbel" w:hAnsi="Corbel" w:cs="Times New Roman"/>
          <w:b/>
          <w:sz w:val="28"/>
          <w:szCs w:val="24"/>
        </w:rPr>
        <w:t>Inggar Rinukti</w:t>
      </w:r>
      <w:r w:rsidRPr="00EF0B7C">
        <w:rPr>
          <w:rFonts w:ascii="Corbel" w:hAnsi="Corbel" w:cs="Times New Roman"/>
          <w:b/>
          <w:sz w:val="28"/>
          <w:szCs w:val="24"/>
          <w:vertAlign w:val="superscript"/>
        </w:rPr>
        <w:t>1</w:t>
      </w:r>
    </w:p>
    <w:p w:rsidR="00E53532" w:rsidRDefault="00E53532" w:rsidP="00E53532">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Correctional Engineering. Correctional Science Polytechnic, email: </w:t>
      </w:r>
      <w:hyperlink r:id="rId7" w:history="1">
        <w:r w:rsidRPr="002E080E">
          <w:rPr>
            <w:rStyle w:val="Hyperlink"/>
            <w:rFonts w:ascii="Times New Roman" w:hAnsi="Times New Roman" w:cs="Times New Roman"/>
            <w:sz w:val="24"/>
            <w:szCs w:val="24"/>
          </w:rPr>
          <w:t>inggarrinukti25@gmail.com</w:t>
        </w:r>
      </w:hyperlink>
    </w:p>
    <w:p w:rsidR="00E53532" w:rsidRDefault="00E53532" w:rsidP="00E53532">
      <w:pPr>
        <w:spacing w:after="0" w:line="240" w:lineRule="auto"/>
        <w:jc w:val="center"/>
        <w:rPr>
          <w:rFonts w:ascii="Corbel" w:hAnsi="Corbel"/>
          <w:b/>
          <w:sz w:val="28"/>
          <w:szCs w:val="28"/>
        </w:rPr>
      </w:pPr>
    </w:p>
    <w:p w:rsidR="00E53532" w:rsidRDefault="00E53532" w:rsidP="00E53532">
      <w:pPr>
        <w:spacing w:after="0" w:line="240" w:lineRule="auto"/>
        <w:jc w:val="center"/>
        <w:rPr>
          <w:rFonts w:ascii="Cambria" w:hAnsi="Cambria" w:cs="Times New Roman"/>
          <w:b/>
          <w:i/>
          <w:sz w:val="24"/>
          <w:szCs w:val="24"/>
        </w:rPr>
      </w:pPr>
      <w:r w:rsidRPr="001D686D">
        <w:rPr>
          <w:rFonts w:ascii="Cambria" w:hAnsi="Cambria" w:cs="Times New Roman"/>
          <w:b/>
          <w:i/>
          <w:sz w:val="24"/>
          <w:szCs w:val="24"/>
        </w:rPr>
        <w:t>Abstract</w:t>
      </w:r>
    </w:p>
    <w:p w:rsidR="00E53532" w:rsidRDefault="00E53532" w:rsidP="00E53532">
      <w:pPr>
        <w:spacing w:after="0" w:line="240" w:lineRule="auto"/>
        <w:jc w:val="center"/>
        <w:rPr>
          <w:rFonts w:ascii="Corbel" w:hAnsi="Corbel"/>
          <w:b/>
          <w:sz w:val="28"/>
          <w:szCs w:val="28"/>
        </w:rPr>
      </w:pPr>
    </w:p>
    <w:p w:rsidR="0089440F" w:rsidRPr="001C0436" w:rsidRDefault="00E53532" w:rsidP="00E53532">
      <w:pPr>
        <w:spacing w:after="0" w:line="240" w:lineRule="auto"/>
        <w:jc w:val="both"/>
        <w:rPr>
          <w:rFonts w:ascii="Times New Roman" w:hAnsi="Times New Roman" w:cs="Times New Roman"/>
          <w:sz w:val="20"/>
          <w:szCs w:val="20"/>
        </w:rPr>
      </w:pPr>
      <w:bookmarkStart w:id="0" w:name="_GoBack"/>
      <w:r w:rsidRPr="00E53532">
        <w:rPr>
          <w:rFonts w:ascii="Times New Roman" w:hAnsi="Times New Roman" w:cs="Times New Roman"/>
          <w:sz w:val="20"/>
          <w:szCs w:val="20"/>
        </w:rPr>
        <w:t xml:space="preserve">Women are special creatures created by God as ihsan who deserve to be loved and respected. Women were created by Allah SWT with the privilege of obtaining beauty and sophistication from the reproductive system. That the reproductive system is used as a tool to create offspring or new generations for mankind. On this basis, women are entitled to reproductive health services including female prisoners. Correctional institutions in Indonesia adhere to the correctional system, which is that the conceptual and historical system is very different from the prison system. The prison system is motivated by the concept of fostering and guiding it is very different from the prison system which is motivated by the concept of retaliation. Reflection on the concept of developing WBP (Correctional Assistance Residents) is based on the "10 principles of correctionalism" written in the Ministry of Justice No. M.02-PK.04.10 in 1990. Female prisoners pose separate barriers to prison officers for those who are part of a very small group in the prison community. The percentage of access to female prisoners to get health and care services is smaller than that of male prisoners. Services for reproductive health are limited or even non-existent and materials regarding health promotion, information and treatment are limited. The aim of the research is to find out the special services for female prisoners to fulfill the reproductive health rights in </w:t>
      </w:r>
      <w:r w:rsidR="001C0436">
        <w:rPr>
          <w:rFonts w:ascii="Times New Roman" w:hAnsi="Times New Roman" w:cs="Times New Roman"/>
          <w:sz w:val="20"/>
          <w:szCs w:val="20"/>
        </w:rPr>
        <w:t>Lapas Kelas IIB Cilacap.</w:t>
      </w:r>
    </w:p>
    <w:p w:rsidR="00E53532" w:rsidRPr="00DB00CA" w:rsidRDefault="00E53532" w:rsidP="00E53532">
      <w:pPr>
        <w:spacing w:after="0" w:line="240" w:lineRule="auto"/>
        <w:jc w:val="both"/>
        <w:rPr>
          <w:rFonts w:ascii="Times New Roman" w:hAnsi="Times New Roman" w:cs="Times New Roman"/>
          <w:b/>
          <w:sz w:val="24"/>
          <w:szCs w:val="24"/>
        </w:rPr>
      </w:pPr>
    </w:p>
    <w:bookmarkEnd w:id="0"/>
    <w:p w:rsidR="001D45F6" w:rsidRDefault="00F73B02"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lastRenderedPageBreak/>
        <w:t xml:space="preserve">PENDAHULUAN </w:t>
      </w:r>
    </w:p>
    <w:p w:rsidR="00E53532" w:rsidRPr="00E53532" w:rsidRDefault="00E53532" w:rsidP="00E53532">
      <w:pPr>
        <w:spacing w:after="0" w:line="240" w:lineRule="auto"/>
        <w:jc w:val="both"/>
        <w:rPr>
          <w:rFonts w:ascii="Cambria" w:hAnsi="Cambria" w:cs="Times New Roman"/>
          <w:b/>
          <w:sz w:val="24"/>
          <w:szCs w:val="24"/>
        </w:rPr>
      </w:pPr>
    </w:p>
    <w:p w:rsidR="003916ED" w:rsidRPr="00E53532" w:rsidRDefault="00AD530A"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Perempuan </w:t>
      </w:r>
      <w:r w:rsidR="00450AC5" w:rsidRPr="00E53532">
        <w:rPr>
          <w:rFonts w:ascii="Cambria" w:hAnsi="Cambria" w:cs="Times New Roman"/>
          <w:sz w:val="24"/>
          <w:szCs w:val="24"/>
        </w:rPr>
        <w:t>merupakan makhluk istimewa yang dicipt</w:t>
      </w:r>
      <w:r w:rsidR="00F86A80" w:rsidRPr="00E53532">
        <w:rPr>
          <w:rFonts w:ascii="Cambria" w:hAnsi="Cambria" w:cs="Times New Roman"/>
          <w:sz w:val="24"/>
          <w:szCs w:val="24"/>
        </w:rPr>
        <w:t>akan oleh Tuhan sebagai ihsan yang pantas untuk dicintai dan dihormati. Perempuan diciptakan oleh Allah SWT dengan keistimewaannya yaitu memperoleh kecantikan dan kemutakhiran dari sistem reproduksi. Bahwasannya sistem reproduksi</w:t>
      </w:r>
      <w:r w:rsidR="003916ED" w:rsidRPr="00E53532">
        <w:rPr>
          <w:rFonts w:ascii="Cambria" w:hAnsi="Cambria" w:cs="Times New Roman"/>
          <w:sz w:val="24"/>
          <w:szCs w:val="24"/>
        </w:rPr>
        <w:t xml:space="preserve"> digunakan sebagai alat untuk menciptakan keturunan atau generasi baru bagi umat manusia. Sistem reproduksi perempuan merupakan representasi sekaligus bukti tentang kemaha perencanaan Allah.</w:t>
      </w:r>
      <w:r w:rsidR="00736A96" w:rsidRPr="00E53532">
        <w:rPr>
          <w:rFonts w:ascii="Cambria" w:hAnsi="Cambria" w:cs="Times New Roman"/>
          <w:sz w:val="24"/>
          <w:szCs w:val="24"/>
        </w:rPr>
        <w:t xml:space="preserve"> </w:t>
      </w:r>
      <w:r w:rsidR="003916ED" w:rsidRPr="00E53532">
        <w:rPr>
          <w:rFonts w:ascii="Cambria" w:hAnsi="Cambria" w:cs="Times New Roman"/>
          <w:sz w:val="24"/>
          <w:szCs w:val="24"/>
        </w:rPr>
        <w:t xml:space="preserve">Berdasarkan keistimewaan tersebut yaitu perempuan memiliki sistem reproduksi maka perlu adanya pelayanan atau perlakuan khusus pada kesehatan organ reproduksi supaya rantai kehidupan tidak terputus. </w:t>
      </w:r>
      <w:r w:rsidR="00E27AC6" w:rsidRPr="00E53532">
        <w:rPr>
          <w:rFonts w:ascii="Cambria" w:hAnsi="Cambria" w:cs="Times New Roman"/>
          <w:sz w:val="24"/>
          <w:szCs w:val="24"/>
        </w:rPr>
        <w:t xml:space="preserve">Tindak lanjut dari kesehatan reproduksi dengan membudayakan siklus hidup </w:t>
      </w:r>
      <w:r w:rsidR="003916ED" w:rsidRPr="00E53532">
        <w:rPr>
          <w:rFonts w:ascii="Cambria" w:hAnsi="Cambria" w:cs="Times New Roman"/>
          <w:sz w:val="24"/>
          <w:szCs w:val="24"/>
        </w:rPr>
        <w:t xml:space="preserve"> </w:t>
      </w:r>
      <w:r w:rsidR="00E27AC6" w:rsidRPr="00E53532">
        <w:rPr>
          <w:rFonts w:ascii="Cambria" w:hAnsi="Cambria" w:cs="Times New Roman"/>
          <w:sz w:val="24"/>
          <w:szCs w:val="24"/>
        </w:rPr>
        <w:t xml:space="preserve">supaya mendapatkan tujuan yang sesuai, inti </w:t>
      </w:r>
      <w:r w:rsidR="00C6338A" w:rsidRPr="00E53532">
        <w:rPr>
          <w:rFonts w:ascii="Cambria" w:hAnsi="Cambria" w:cs="Times New Roman"/>
          <w:sz w:val="24"/>
          <w:szCs w:val="24"/>
        </w:rPr>
        <w:t>perlakuan yang pasti, dan dilakukan dengan analitis dan bermutu</w:t>
      </w:r>
      <w:r w:rsidR="00E27AC6" w:rsidRPr="00E53532">
        <w:rPr>
          <w:rFonts w:ascii="Cambria" w:hAnsi="Cambria" w:cs="Times New Roman"/>
          <w:sz w:val="24"/>
          <w:szCs w:val="24"/>
        </w:rPr>
        <w:t xml:space="preserve"> dengan perlakuan khusus pada hak reproduksi individualdengan menitikberatkan kepada program pelayanan yang disediakan.</w:t>
      </w:r>
      <w:r w:rsidR="00053143" w:rsidRPr="00E53532">
        <w:rPr>
          <w:rFonts w:ascii="Cambria" w:hAnsi="Cambria" w:cs="Times New Roman"/>
          <w:sz w:val="24"/>
          <w:szCs w:val="24"/>
        </w:rPr>
        <w:t xml:space="preserve"> </w:t>
      </w:r>
    </w:p>
    <w:p w:rsidR="00C156CB" w:rsidRPr="00E53532" w:rsidRDefault="009B6445"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Kesehatan reproduksi merupakan suatu hal yang normal pada tubuh, jiwa, dan sosial secara lengkap bukan </w:t>
      </w:r>
      <w:r w:rsidR="00C6338A" w:rsidRPr="00E53532">
        <w:rPr>
          <w:rFonts w:ascii="Cambria" w:hAnsi="Cambria" w:cs="Times New Roman"/>
          <w:sz w:val="24"/>
          <w:szCs w:val="24"/>
        </w:rPr>
        <w:t>hanya saja</w:t>
      </w:r>
      <w:r w:rsidRPr="00E53532">
        <w:rPr>
          <w:rFonts w:ascii="Cambria" w:hAnsi="Cambria" w:cs="Times New Roman"/>
          <w:sz w:val="24"/>
          <w:szCs w:val="24"/>
        </w:rPr>
        <w:t xml:space="preserve"> terhindar dari</w:t>
      </w:r>
      <w:r w:rsidR="00C6338A" w:rsidRPr="00E53532">
        <w:rPr>
          <w:rFonts w:ascii="Cambria" w:hAnsi="Cambria" w:cs="Times New Roman"/>
          <w:sz w:val="24"/>
          <w:szCs w:val="24"/>
        </w:rPr>
        <w:t xml:space="preserve"> sakit</w:t>
      </w:r>
      <w:r w:rsidRPr="00E53532">
        <w:rPr>
          <w:rFonts w:ascii="Cambria" w:hAnsi="Cambria" w:cs="Times New Roman"/>
          <w:sz w:val="24"/>
          <w:szCs w:val="24"/>
        </w:rPr>
        <w:t xml:space="preserve"> atau kekurangan pada suatu</w:t>
      </w:r>
      <w:r w:rsidR="00C6338A" w:rsidRPr="00E53532">
        <w:rPr>
          <w:rFonts w:ascii="Cambria" w:hAnsi="Cambria" w:cs="Times New Roman"/>
          <w:sz w:val="24"/>
          <w:szCs w:val="24"/>
        </w:rPr>
        <w:t xml:space="preserve"> yang berhubungan terhadap sisti</w:t>
      </w:r>
      <w:r w:rsidRPr="00E53532">
        <w:rPr>
          <w:rFonts w:ascii="Cambria" w:hAnsi="Cambria" w:cs="Times New Roman"/>
          <w:sz w:val="24"/>
          <w:szCs w:val="24"/>
        </w:rPr>
        <w:t xml:space="preserve">m reproduksi, </w:t>
      </w:r>
      <w:r w:rsidR="00C6338A" w:rsidRPr="00E53532">
        <w:rPr>
          <w:rFonts w:ascii="Cambria" w:hAnsi="Cambria" w:cs="Times New Roman"/>
          <w:sz w:val="24"/>
          <w:szCs w:val="24"/>
        </w:rPr>
        <w:t>kegunaan</w:t>
      </w:r>
      <w:r w:rsidRPr="00E53532">
        <w:rPr>
          <w:rFonts w:ascii="Cambria" w:hAnsi="Cambria" w:cs="Times New Roman"/>
          <w:sz w:val="24"/>
          <w:szCs w:val="24"/>
        </w:rPr>
        <w:t xml:space="preserve"> dan prosesnya (WHO</w:t>
      </w:r>
      <w:r w:rsidR="00C156CB" w:rsidRPr="00E53532">
        <w:rPr>
          <w:rFonts w:ascii="Cambria" w:hAnsi="Cambria" w:cs="Times New Roman"/>
          <w:sz w:val="24"/>
          <w:szCs w:val="24"/>
        </w:rPr>
        <w:t>, 2007</w:t>
      </w:r>
      <w:r w:rsidRPr="00E53532">
        <w:rPr>
          <w:rFonts w:ascii="Cambria" w:hAnsi="Cambria" w:cs="Times New Roman"/>
          <w:sz w:val="24"/>
          <w:szCs w:val="24"/>
        </w:rPr>
        <w:t xml:space="preserve">). Menurut BKKBN (1996) menjelaskan bahwa kesehatan reproduksi yaitu suatu kondisi sehat </w:t>
      </w:r>
      <w:r w:rsidR="00CF2298" w:rsidRPr="00E53532">
        <w:rPr>
          <w:rFonts w:ascii="Cambria" w:hAnsi="Cambria" w:cs="Times New Roman"/>
          <w:sz w:val="24"/>
          <w:szCs w:val="24"/>
        </w:rPr>
        <w:t>jiwa, tubuh, dan kedamaian sosial secara lengkap pada seluruh perihal yang ber</w:t>
      </w:r>
      <w:r w:rsidR="00F8132D" w:rsidRPr="00E53532">
        <w:rPr>
          <w:rFonts w:ascii="Cambria" w:hAnsi="Cambria" w:cs="Times New Roman"/>
          <w:sz w:val="24"/>
          <w:szCs w:val="24"/>
        </w:rPr>
        <w:t>kaitan dengan sistim dab kegunaan dan proses reproduksi serta</w:t>
      </w:r>
      <w:r w:rsidR="00CF2298" w:rsidRPr="00E53532">
        <w:rPr>
          <w:rFonts w:ascii="Cambria" w:hAnsi="Cambria" w:cs="Times New Roman"/>
          <w:sz w:val="24"/>
          <w:szCs w:val="24"/>
        </w:rPr>
        <w:t xml:space="preserve"> tidak cuma kond</w:t>
      </w:r>
      <w:r w:rsidR="00F8132D" w:rsidRPr="00E53532">
        <w:rPr>
          <w:rFonts w:ascii="Cambria" w:hAnsi="Cambria" w:cs="Times New Roman"/>
          <w:sz w:val="24"/>
          <w:szCs w:val="24"/>
        </w:rPr>
        <w:t>isi yang terhindar dari sakit</w:t>
      </w:r>
      <w:r w:rsidR="00CF2298" w:rsidRPr="00E53532">
        <w:rPr>
          <w:rFonts w:ascii="Cambria" w:hAnsi="Cambria" w:cs="Times New Roman"/>
          <w:sz w:val="24"/>
          <w:szCs w:val="24"/>
        </w:rPr>
        <w:t xml:space="preserve"> dan kekurangan serta dibuat berlandasan pernikahan yang sah, sanggup menyele</w:t>
      </w:r>
      <w:r w:rsidR="00D556DB" w:rsidRPr="00E53532">
        <w:rPr>
          <w:rFonts w:ascii="Cambria" w:hAnsi="Cambria" w:cs="Times New Roman"/>
          <w:sz w:val="24"/>
          <w:szCs w:val="24"/>
        </w:rPr>
        <w:t xml:space="preserve">nggarakan kebutuhan kerohanian dan materiil yang seimbang, bertaqwa kepada Tuhan YME, kerohanian yang berkaitan yang sesuai, sejalan dan simbang antara </w:t>
      </w:r>
      <w:r w:rsidR="00736A96" w:rsidRPr="00E53532">
        <w:rPr>
          <w:rFonts w:ascii="Cambria" w:hAnsi="Cambria" w:cs="Times New Roman"/>
          <w:sz w:val="24"/>
          <w:szCs w:val="24"/>
        </w:rPr>
        <w:t>sanak saudara dan antara keluarga d</w:t>
      </w:r>
      <w:r w:rsidR="007A6026" w:rsidRPr="00E53532">
        <w:rPr>
          <w:rFonts w:ascii="Cambria" w:hAnsi="Cambria" w:cs="Times New Roman"/>
          <w:sz w:val="24"/>
          <w:szCs w:val="24"/>
        </w:rPr>
        <w:t>engan masyarakat dan lingkungan</w:t>
      </w:r>
      <w:r w:rsidR="008A48A6" w:rsidRPr="00E53532">
        <w:rPr>
          <w:rFonts w:ascii="Cambria" w:hAnsi="Cambria" w:cs="Times New Roman"/>
          <w:sz w:val="24"/>
          <w:szCs w:val="24"/>
        </w:rPr>
        <w:t>.</w:t>
      </w:r>
    </w:p>
    <w:p w:rsidR="00C156CB" w:rsidRPr="00E53532" w:rsidRDefault="002C348A"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Di Indonesia merupa</w:t>
      </w:r>
      <w:r w:rsidR="00C156CB" w:rsidRPr="00E53532">
        <w:rPr>
          <w:rFonts w:ascii="Cambria" w:hAnsi="Cambria" w:cs="Times New Roman"/>
          <w:sz w:val="24"/>
          <w:szCs w:val="24"/>
        </w:rPr>
        <w:t>kan negara yang mempunyai peraturan yang ketat dalam mengatasi para pelanggar hukum dan akan d</w:t>
      </w:r>
      <w:r w:rsidR="00F8132D" w:rsidRPr="00E53532">
        <w:rPr>
          <w:rFonts w:ascii="Cambria" w:hAnsi="Cambria" w:cs="Times New Roman"/>
          <w:sz w:val="24"/>
          <w:szCs w:val="24"/>
        </w:rPr>
        <w:t>iberikan tindakan yang ketat</w:t>
      </w:r>
      <w:r w:rsidR="00C156CB" w:rsidRPr="00E53532">
        <w:rPr>
          <w:rFonts w:ascii="Cambria" w:hAnsi="Cambria" w:cs="Times New Roman"/>
          <w:sz w:val="24"/>
          <w:szCs w:val="24"/>
        </w:rPr>
        <w:t xml:space="preserve"> s</w:t>
      </w:r>
      <w:r w:rsidR="00C66C23" w:rsidRPr="00E53532">
        <w:rPr>
          <w:rFonts w:ascii="Cambria" w:hAnsi="Cambria" w:cs="Times New Roman"/>
          <w:sz w:val="24"/>
          <w:szCs w:val="24"/>
        </w:rPr>
        <w:t>esuai dengan kadar</w:t>
      </w:r>
      <w:r w:rsidR="00F8132D" w:rsidRPr="00E53532">
        <w:rPr>
          <w:rFonts w:ascii="Cambria" w:hAnsi="Cambria" w:cs="Times New Roman"/>
          <w:sz w:val="24"/>
          <w:szCs w:val="24"/>
        </w:rPr>
        <w:t xml:space="preserve"> kesalahannya</w:t>
      </w:r>
      <w:r w:rsidR="00C156CB" w:rsidRPr="00E53532">
        <w:rPr>
          <w:rFonts w:ascii="Cambria" w:hAnsi="Cambria" w:cs="Times New Roman"/>
          <w:sz w:val="24"/>
          <w:szCs w:val="24"/>
        </w:rPr>
        <w:t xml:space="preserve">. </w:t>
      </w:r>
      <w:r w:rsidRPr="00E53532">
        <w:rPr>
          <w:rFonts w:ascii="Cambria" w:hAnsi="Cambria" w:cs="Times New Roman"/>
          <w:sz w:val="24"/>
          <w:szCs w:val="24"/>
        </w:rPr>
        <w:t xml:space="preserve">Tidak jarang para pelanggar diberikan sanksi untuk tinggal di lembaga pemasyarakatan. </w:t>
      </w:r>
      <w:r w:rsidR="005A1DF7" w:rsidRPr="00E53532">
        <w:rPr>
          <w:rFonts w:ascii="Cambria" w:hAnsi="Cambria" w:cs="Times New Roman"/>
          <w:sz w:val="24"/>
          <w:szCs w:val="24"/>
        </w:rPr>
        <w:t xml:space="preserve">Lembaga pemasyarakatan di Indonesia menganut sistim pemasyarakatan, yang bahwasannya bahwa sistim yang berlaku secara konsep dan sejarah </w:t>
      </w:r>
      <w:r w:rsidR="00834A1C" w:rsidRPr="00E53532">
        <w:rPr>
          <w:rFonts w:ascii="Cambria" w:hAnsi="Cambria" w:cs="Times New Roman"/>
          <w:sz w:val="24"/>
          <w:szCs w:val="24"/>
        </w:rPr>
        <w:t>sangat berbeda dengan sistim kepenjaraan. Sistim pemasyarakatan dilatarbelakangi dengan konsep membina dan membimbing berbeda jauh dengan sistim kepenjaraan yang dilatarbelakangi dengan konsep pembalasan. Refleksi dari konsep pembinaan WBP (Warga Binaan Pemasyarakatan) berpijak p</w:t>
      </w:r>
      <w:r w:rsidR="00090D44" w:rsidRPr="00E53532">
        <w:rPr>
          <w:rFonts w:ascii="Cambria" w:hAnsi="Cambria" w:cs="Times New Roman"/>
          <w:sz w:val="24"/>
          <w:szCs w:val="24"/>
        </w:rPr>
        <w:t xml:space="preserve">ada “10 prinsip pemasyarakatan” yang tertulis dalam Kemenkeh No. M.02-PK.04.10 tahun 1990. </w:t>
      </w:r>
    </w:p>
    <w:p w:rsidR="003A1476" w:rsidRPr="00E53532" w:rsidRDefault="001643DE" w:rsidP="00E53532">
      <w:pPr>
        <w:spacing w:after="0" w:line="240" w:lineRule="auto"/>
        <w:ind w:firstLine="1134"/>
        <w:jc w:val="both"/>
        <w:rPr>
          <w:rFonts w:ascii="Cambria" w:hAnsi="Cambria" w:cs="Times New Roman"/>
          <w:sz w:val="24"/>
          <w:szCs w:val="24"/>
          <w:shd w:val="clear" w:color="auto" w:fill="FFFFFF"/>
        </w:rPr>
      </w:pPr>
      <w:r w:rsidRPr="00E53532">
        <w:rPr>
          <w:rFonts w:ascii="Cambria" w:hAnsi="Cambria" w:cs="Times New Roman"/>
          <w:sz w:val="24"/>
          <w:szCs w:val="24"/>
        </w:rPr>
        <w:t>Menurut WHO (1993)</w:t>
      </w:r>
      <w:r w:rsidR="00547DFB" w:rsidRPr="00E53532">
        <w:rPr>
          <w:rFonts w:ascii="Cambria" w:hAnsi="Cambria" w:cs="Times New Roman"/>
          <w:sz w:val="24"/>
          <w:szCs w:val="24"/>
        </w:rPr>
        <w:t xml:space="preserve"> me</w:t>
      </w:r>
      <w:r w:rsidR="00090D44" w:rsidRPr="00E53532">
        <w:rPr>
          <w:rFonts w:ascii="Cambria" w:hAnsi="Cambria" w:cs="Times New Roman"/>
          <w:sz w:val="24"/>
          <w:szCs w:val="24"/>
        </w:rPr>
        <w:t>njelaskan bahwa masyarakat lembaga pemasyarakatan</w:t>
      </w:r>
      <w:r w:rsidR="00547DFB" w:rsidRPr="00E53532">
        <w:rPr>
          <w:rFonts w:ascii="Cambria" w:hAnsi="Cambria" w:cs="Times New Roman"/>
          <w:sz w:val="24"/>
          <w:szCs w:val="24"/>
        </w:rPr>
        <w:t xml:space="preserve"> berhak atas perawatan</w:t>
      </w:r>
      <w:r w:rsidR="009271EF" w:rsidRPr="00E53532">
        <w:rPr>
          <w:rFonts w:ascii="Cambria" w:hAnsi="Cambria" w:cs="Times New Roman"/>
          <w:sz w:val="24"/>
          <w:szCs w:val="24"/>
        </w:rPr>
        <w:t xml:space="preserve"> </w:t>
      </w:r>
      <w:r w:rsidR="00090D44" w:rsidRPr="00E53532">
        <w:rPr>
          <w:rFonts w:ascii="Cambria" w:hAnsi="Cambria" w:cs="Times New Roman"/>
          <w:sz w:val="24"/>
          <w:szCs w:val="24"/>
        </w:rPr>
        <w:t>kesehatan tidak ada perbedaan</w:t>
      </w:r>
      <w:r w:rsidR="009271EF" w:rsidRPr="00E53532">
        <w:rPr>
          <w:rFonts w:ascii="Cambria" w:hAnsi="Cambria" w:cs="Times New Roman"/>
          <w:sz w:val="24"/>
          <w:szCs w:val="24"/>
        </w:rPr>
        <w:t xml:space="preserve">, yang termasuk </w:t>
      </w:r>
      <w:r w:rsidR="00090D44" w:rsidRPr="00E53532">
        <w:rPr>
          <w:rFonts w:ascii="Cambria" w:hAnsi="Cambria" w:cs="Times New Roman"/>
          <w:sz w:val="24"/>
          <w:szCs w:val="24"/>
        </w:rPr>
        <w:t xml:space="preserve">tindakan-tindakan </w:t>
      </w:r>
      <w:r w:rsidR="009271EF" w:rsidRPr="00E53532">
        <w:rPr>
          <w:rFonts w:ascii="Cambria" w:hAnsi="Cambria" w:cs="Times New Roman"/>
          <w:sz w:val="24"/>
          <w:szCs w:val="24"/>
        </w:rPr>
        <w:t xml:space="preserve"> penangkalan </w:t>
      </w:r>
      <w:r w:rsidR="00090D44" w:rsidRPr="00E53532">
        <w:rPr>
          <w:rFonts w:ascii="Cambria" w:hAnsi="Cambria" w:cs="Times New Roman"/>
          <w:sz w:val="24"/>
          <w:szCs w:val="24"/>
        </w:rPr>
        <w:t>sesuai prinsip</w:t>
      </w:r>
      <w:r w:rsidR="00522D1C" w:rsidRPr="00E53532">
        <w:rPr>
          <w:rFonts w:ascii="Cambria" w:hAnsi="Cambria" w:cs="Times New Roman"/>
          <w:sz w:val="24"/>
          <w:szCs w:val="24"/>
        </w:rPr>
        <w:t xml:space="preserve"> yang selar</w:t>
      </w:r>
      <w:r w:rsidR="00090D44" w:rsidRPr="00E53532">
        <w:rPr>
          <w:rFonts w:ascii="Cambria" w:hAnsi="Cambria" w:cs="Times New Roman"/>
          <w:sz w:val="24"/>
          <w:szCs w:val="24"/>
        </w:rPr>
        <w:t>as dengan yang ada di warga luar lembaga pemasyarakatan</w:t>
      </w:r>
      <w:r w:rsidR="00522D1C" w:rsidRPr="00E53532">
        <w:rPr>
          <w:rFonts w:ascii="Cambria" w:hAnsi="Cambria" w:cs="Times New Roman"/>
          <w:sz w:val="24"/>
          <w:szCs w:val="24"/>
        </w:rPr>
        <w:t>.</w:t>
      </w:r>
      <w:r w:rsidR="008378E6" w:rsidRPr="00E53532">
        <w:rPr>
          <w:rFonts w:ascii="Cambria" w:hAnsi="Cambria" w:cs="Times New Roman"/>
          <w:sz w:val="24"/>
          <w:szCs w:val="24"/>
        </w:rPr>
        <w:t xml:space="preserve"> Hal tersebut sangat penting bagi narapidana ataupun bagi masyarakat di luar lapas, alasannya sebagian banyak warga yang masuk lapas pada suatu hari akan dikembalikan ke lingkungan masyarakat luas. Pelanggar hukum tidak hanya dilakukan oleh kaum lelaki </w:t>
      </w:r>
      <w:r w:rsidR="00CF7E85" w:rsidRPr="00E53532">
        <w:rPr>
          <w:rFonts w:ascii="Cambria" w:hAnsi="Cambria" w:cs="Times New Roman"/>
          <w:sz w:val="24"/>
          <w:szCs w:val="24"/>
        </w:rPr>
        <w:t xml:space="preserve">namun </w:t>
      </w:r>
      <w:r w:rsidR="003A1476" w:rsidRPr="00E53532">
        <w:rPr>
          <w:rFonts w:ascii="Cambria" w:hAnsi="Cambria" w:cs="Times New Roman"/>
          <w:sz w:val="24"/>
          <w:szCs w:val="24"/>
        </w:rPr>
        <w:t>kaum perempuan</w:t>
      </w:r>
      <w:r w:rsidR="00CF7E85" w:rsidRPr="00E53532">
        <w:rPr>
          <w:rFonts w:ascii="Cambria" w:hAnsi="Cambria" w:cs="Times New Roman"/>
          <w:sz w:val="24"/>
          <w:szCs w:val="24"/>
        </w:rPr>
        <w:t xml:space="preserve"> pun</w:t>
      </w:r>
      <w:r w:rsidR="003A1476" w:rsidRPr="00E53532">
        <w:rPr>
          <w:rFonts w:ascii="Cambria" w:hAnsi="Cambria" w:cs="Times New Roman"/>
          <w:sz w:val="24"/>
          <w:szCs w:val="24"/>
        </w:rPr>
        <w:t xml:space="preserve"> turut serta melakukan pelanggaran hukum.</w:t>
      </w:r>
      <w:r w:rsidR="009860EE" w:rsidRPr="00E53532">
        <w:rPr>
          <w:rFonts w:ascii="Cambria" w:hAnsi="Cambria" w:cs="Times New Roman"/>
          <w:sz w:val="24"/>
          <w:szCs w:val="24"/>
        </w:rPr>
        <w:t xml:space="preserve"> </w:t>
      </w:r>
      <w:r w:rsidR="003A1476" w:rsidRPr="00E53532">
        <w:rPr>
          <w:rFonts w:ascii="Cambria" w:hAnsi="Cambria" w:cs="Times New Roman"/>
          <w:sz w:val="24"/>
          <w:szCs w:val="24"/>
        </w:rPr>
        <w:t xml:space="preserve">Akibatnya sebagian besar perempuan akan menjalani hukuman di dalam lapas meskipun jumlah kriminal yang dilakukan oleh perempuan tergolong sedikit dibandingkan dengan lelaki. </w:t>
      </w:r>
      <w:r w:rsidR="00D43EF7" w:rsidRPr="00E53532">
        <w:rPr>
          <w:rFonts w:ascii="Cambria" w:hAnsi="Cambria" w:cs="Times New Roman"/>
          <w:sz w:val="24"/>
          <w:szCs w:val="24"/>
        </w:rPr>
        <w:t xml:space="preserve">Hal tersebut dapat dibuktikan berdasarkan </w:t>
      </w:r>
      <w:r w:rsidR="00D43EF7" w:rsidRPr="00E53532">
        <w:rPr>
          <w:rFonts w:ascii="Cambria" w:hAnsi="Cambria" w:cs="Times New Roman"/>
          <w:sz w:val="24"/>
          <w:szCs w:val="24"/>
          <w:shd w:val="clear" w:color="auto" w:fill="FFFFFF"/>
        </w:rPr>
        <w:t xml:space="preserve">laporan SMS Gateway Ditjenpas pada bulan Maret 2020 bahwa </w:t>
      </w:r>
      <w:r w:rsidR="001E316D" w:rsidRPr="00E53532">
        <w:rPr>
          <w:rFonts w:ascii="Cambria" w:hAnsi="Cambria" w:cs="Times New Roman"/>
          <w:sz w:val="24"/>
          <w:szCs w:val="24"/>
          <w:shd w:val="clear" w:color="auto" w:fill="FFFFFF"/>
        </w:rPr>
        <w:t>Lembaga Pemasyarakatan dan Rumah Tahanan Negara</w:t>
      </w:r>
      <w:r w:rsidR="00D43EF7" w:rsidRPr="00E53532">
        <w:rPr>
          <w:rFonts w:ascii="Cambria" w:hAnsi="Cambria" w:cs="Times New Roman"/>
          <w:sz w:val="24"/>
          <w:szCs w:val="24"/>
          <w:shd w:val="clear" w:color="auto" w:fill="FFFFFF"/>
        </w:rPr>
        <w:t xml:space="preserve"> yang ada di Indonesia </w:t>
      </w:r>
      <w:r w:rsidR="001E316D" w:rsidRPr="00E53532">
        <w:rPr>
          <w:rFonts w:ascii="Cambria" w:hAnsi="Cambria" w:cs="Times New Roman"/>
          <w:sz w:val="24"/>
          <w:szCs w:val="24"/>
          <w:shd w:val="clear" w:color="auto" w:fill="FFFFFF"/>
        </w:rPr>
        <w:t>sejumlah</w:t>
      </w:r>
      <w:r w:rsidR="00D43EF7" w:rsidRPr="00E53532">
        <w:rPr>
          <w:rFonts w:ascii="Cambria" w:hAnsi="Cambria" w:cs="Times New Roman"/>
          <w:sz w:val="24"/>
          <w:szCs w:val="24"/>
          <w:shd w:val="clear" w:color="auto" w:fill="FFFFFF"/>
        </w:rPr>
        <w:t xml:space="preserve"> 524 Lapas/Rutan telah menampung sejumlah 270.466 Narapidana/Tahanan yang diantaranya 255.901 lelaki dan 14.565 perempuan.</w:t>
      </w:r>
    </w:p>
    <w:p w:rsidR="000B3587" w:rsidRPr="00E53532" w:rsidRDefault="004F6686"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lastRenderedPageBreak/>
        <w:t xml:space="preserve">Narapidana perempuan mendatangkan hambatan khusus bagi petugas lapas pada mereka yang dimana </w:t>
      </w:r>
      <w:r w:rsidR="00EB6B44" w:rsidRPr="00E53532">
        <w:rPr>
          <w:rFonts w:ascii="Cambria" w:hAnsi="Cambria" w:cs="Times New Roman"/>
          <w:sz w:val="24"/>
          <w:szCs w:val="24"/>
        </w:rPr>
        <w:t xml:space="preserve">bagian kelompok yang sangat kecil pada komunitas di lapas. Banyak alasan yang melatarbelakangi para perempuan di lapas yaitu penggunaan obat-obat terlarang dan pekerja seks komersial. Sehingga mereka yang berada di lapas akan memerlukan seperti kebutuhan psikologis, pelayanan kesehatan, </w:t>
      </w:r>
      <w:r w:rsidR="007632BD" w:rsidRPr="00E53532">
        <w:rPr>
          <w:rFonts w:ascii="Cambria" w:hAnsi="Cambria" w:cs="Times New Roman"/>
          <w:sz w:val="24"/>
          <w:szCs w:val="24"/>
        </w:rPr>
        <w:t>dan kebutuhan sosial yang sangat berbeda dengan narapidana lelaki. Bedasarkan alasan tersebut mengakibatkan seluruh fasilitas, program dan pelayanan harus diatur agar dapat memenuhi kebutuhan spesifik para narapidana perempuan. Kebanyakan perempuan yang berada di lapas merupakan kaum minoritas secara lingkungan sosial sehingga mereka turut serta dalam sebagai pekerja seks komersial dan pemakai obat-obat terlarang tidak hanya hal itu saja namun masih banyak yang menjadi korban kekerasan gender atau kekerasan seksual. Fak</w:t>
      </w:r>
      <w:r w:rsidR="00CB6F41" w:rsidRPr="00E53532">
        <w:rPr>
          <w:rFonts w:ascii="Cambria" w:hAnsi="Cambria" w:cs="Times New Roman"/>
          <w:sz w:val="24"/>
          <w:szCs w:val="24"/>
        </w:rPr>
        <w:t>tor-faktor tersebut mengakibatkan perempuan menjadi rentan.</w:t>
      </w:r>
    </w:p>
    <w:p w:rsidR="00CB6F41" w:rsidRPr="00E53532" w:rsidRDefault="000B3587"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Presentase akses pada narapidana perempuan untuk mendapatkan pelayanan perawatan dan kesehatan lebih kecil dibangdingkan dengan narapidana lelaki. Pelayanan terhadap kesehatan reproduksi terbatas bahkan tidak ada dan ma</w:t>
      </w:r>
      <w:r w:rsidR="00090D44" w:rsidRPr="00E53532">
        <w:rPr>
          <w:rFonts w:ascii="Cambria" w:hAnsi="Cambria" w:cs="Times New Roman"/>
          <w:sz w:val="24"/>
          <w:szCs w:val="24"/>
        </w:rPr>
        <w:t>teri mengenai promkes, pengetahuan</w:t>
      </w:r>
      <w:r w:rsidRPr="00E53532">
        <w:rPr>
          <w:rFonts w:ascii="Cambria" w:hAnsi="Cambria" w:cs="Times New Roman"/>
          <w:sz w:val="24"/>
          <w:szCs w:val="24"/>
        </w:rPr>
        <w:t xml:space="preserve">, dan pengobatan terutama untuk </w:t>
      </w:r>
      <w:r w:rsidR="00090D44" w:rsidRPr="00E53532">
        <w:rPr>
          <w:rFonts w:ascii="Cambria" w:hAnsi="Cambria" w:cs="Times New Roman"/>
          <w:sz w:val="24"/>
          <w:szCs w:val="24"/>
        </w:rPr>
        <w:t>kesehatan reproduksi</w:t>
      </w:r>
      <w:r w:rsidR="00E650A1" w:rsidRPr="00E53532">
        <w:rPr>
          <w:rFonts w:ascii="Cambria" w:hAnsi="Cambria" w:cs="Times New Roman"/>
          <w:sz w:val="24"/>
          <w:szCs w:val="24"/>
        </w:rPr>
        <w:t xml:space="preserve">. Terdapat beberapa observasi bahwa perempuan 2 kali lebih besar tertular HIV/AIDS melalui seks. </w:t>
      </w:r>
      <w:r w:rsidR="00D65DC7" w:rsidRPr="00E53532">
        <w:rPr>
          <w:rFonts w:ascii="Cambria" w:hAnsi="Cambria" w:cs="Times New Roman"/>
          <w:sz w:val="24"/>
          <w:szCs w:val="24"/>
        </w:rPr>
        <w:t>Permasalahan lainnya pada kesehatan reproduksi pada narap</w:t>
      </w:r>
      <w:r w:rsidR="00090D44" w:rsidRPr="00E53532">
        <w:rPr>
          <w:rFonts w:ascii="Cambria" w:hAnsi="Cambria" w:cs="Times New Roman"/>
          <w:sz w:val="24"/>
          <w:szCs w:val="24"/>
        </w:rPr>
        <w:t xml:space="preserve">idana perempuan adalah kesusahan </w:t>
      </w:r>
      <w:r w:rsidR="00D65DC7" w:rsidRPr="00E53532">
        <w:rPr>
          <w:rFonts w:ascii="Cambria" w:hAnsi="Cambria" w:cs="Times New Roman"/>
          <w:sz w:val="24"/>
          <w:szCs w:val="24"/>
        </w:rPr>
        <w:t xml:space="preserve"> memeperoleh pembalut </w:t>
      </w:r>
      <w:r w:rsidR="00090D44" w:rsidRPr="00E53532">
        <w:rPr>
          <w:rFonts w:ascii="Cambria" w:hAnsi="Cambria" w:cs="Times New Roman"/>
          <w:sz w:val="24"/>
          <w:szCs w:val="24"/>
        </w:rPr>
        <w:t>karena</w:t>
      </w:r>
      <w:r w:rsidR="00D65DC7" w:rsidRPr="00E53532">
        <w:rPr>
          <w:rFonts w:ascii="Cambria" w:hAnsi="Cambria" w:cs="Times New Roman"/>
          <w:sz w:val="24"/>
          <w:szCs w:val="24"/>
        </w:rPr>
        <w:t xml:space="preserve"> dari pihak lapas</w:t>
      </w:r>
      <w:r w:rsidR="00090D44" w:rsidRPr="00E53532">
        <w:rPr>
          <w:rFonts w:ascii="Cambria" w:hAnsi="Cambria" w:cs="Times New Roman"/>
          <w:sz w:val="24"/>
          <w:szCs w:val="24"/>
        </w:rPr>
        <w:t xml:space="preserve"> jarang memberikan pembalut</w:t>
      </w:r>
      <w:r w:rsidR="00D65DC7" w:rsidRPr="00E53532">
        <w:rPr>
          <w:rFonts w:ascii="Cambria" w:hAnsi="Cambria" w:cs="Times New Roman"/>
          <w:sz w:val="24"/>
          <w:szCs w:val="24"/>
        </w:rPr>
        <w:t xml:space="preserve"> namun biasanya mereka memperoleh dari keluarga atau saling meminjam antar narapidana perempuan lainnya.</w:t>
      </w:r>
      <w:r w:rsidR="00F73B02" w:rsidRPr="00E53532">
        <w:rPr>
          <w:rFonts w:ascii="Cambria" w:hAnsi="Cambria" w:cs="Times New Roman"/>
          <w:sz w:val="24"/>
          <w:szCs w:val="24"/>
        </w:rPr>
        <w:t xml:space="preserve"> </w:t>
      </w:r>
    </w:p>
    <w:p w:rsidR="00E53532" w:rsidRPr="00E53532" w:rsidRDefault="00F73B02"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Berdasarkan latar belakang tersebut dapat diketahui bagaimana Lapas Kelas IIB Cilacap memberikan pelayanan khusus bagi narapidana perempuan terhadap pemenuhan hak kesehatan reproduksi yang bertujuan agar dapat mengetahui pelayanan khusus bagi narapidana perempuan terhadap pemenuhan hak kesehatan reproduksi di Lapas Kelas IIB Cilacap.</w:t>
      </w:r>
    </w:p>
    <w:p w:rsidR="00736A96" w:rsidRPr="00E53532" w:rsidRDefault="00736A96" w:rsidP="00E53532">
      <w:pPr>
        <w:spacing w:after="0" w:line="240" w:lineRule="auto"/>
        <w:jc w:val="both"/>
        <w:rPr>
          <w:rFonts w:ascii="Cambria" w:hAnsi="Cambria" w:cs="Times New Roman"/>
          <w:sz w:val="24"/>
          <w:szCs w:val="24"/>
        </w:rPr>
      </w:pPr>
    </w:p>
    <w:p w:rsidR="00F73B02" w:rsidRDefault="00F73B02"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t>METODE</w:t>
      </w:r>
    </w:p>
    <w:p w:rsidR="00E53532" w:rsidRPr="00E53532" w:rsidRDefault="00E53532" w:rsidP="00E53532">
      <w:pPr>
        <w:spacing w:after="0" w:line="240" w:lineRule="auto"/>
        <w:jc w:val="both"/>
        <w:rPr>
          <w:rFonts w:ascii="Cambria" w:hAnsi="Cambria" w:cs="Times New Roman"/>
          <w:b/>
          <w:sz w:val="24"/>
          <w:szCs w:val="24"/>
        </w:rPr>
      </w:pPr>
    </w:p>
    <w:p w:rsidR="00F73B02" w:rsidRPr="00E53532" w:rsidRDefault="007A05EA"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Jenis pada penelitian pelayanan khusus bagi narapidana perempuan terhadap pemenuhan hak kesehatan reproduksi di Lapas Kelas IIB Cilacap adalah penelitian kualitatif dengan pendekatan deskriptif analitik, yang disusun berdasarkan hasil </w:t>
      </w:r>
      <w:r w:rsidR="000513C3" w:rsidRPr="00E53532">
        <w:rPr>
          <w:rFonts w:ascii="Cambria" w:hAnsi="Cambria" w:cs="Times New Roman"/>
          <w:i/>
          <w:sz w:val="24"/>
          <w:szCs w:val="24"/>
        </w:rPr>
        <w:t>interview</w:t>
      </w:r>
      <w:r w:rsidRPr="00E53532">
        <w:rPr>
          <w:rFonts w:ascii="Cambria" w:hAnsi="Cambria" w:cs="Times New Roman"/>
          <w:sz w:val="24"/>
          <w:szCs w:val="24"/>
        </w:rPr>
        <w:t xml:space="preserve"> </w:t>
      </w:r>
      <w:r w:rsidR="000513C3" w:rsidRPr="00E53532">
        <w:rPr>
          <w:rFonts w:ascii="Cambria" w:hAnsi="Cambria" w:cs="Times New Roman"/>
          <w:sz w:val="24"/>
          <w:szCs w:val="24"/>
        </w:rPr>
        <w:t xml:space="preserve">secara </w:t>
      </w:r>
      <w:r w:rsidRPr="00E53532">
        <w:rPr>
          <w:rFonts w:ascii="Cambria" w:hAnsi="Cambria" w:cs="Times New Roman"/>
          <w:sz w:val="24"/>
          <w:szCs w:val="24"/>
        </w:rPr>
        <w:t>mendalam (</w:t>
      </w:r>
      <w:r w:rsidRPr="00E53532">
        <w:rPr>
          <w:rFonts w:ascii="Cambria" w:hAnsi="Cambria" w:cs="Times New Roman"/>
          <w:i/>
          <w:sz w:val="24"/>
          <w:szCs w:val="24"/>
        </w:rPr>
        <w:t>In-depth Interview</w:t>
      </w:r>
      <w:r w:rsidRPr="00E53532">
        <w:rPr>
          <w:rFonts w:ascii="Cambria" w:hAnsi="Cambria" w:cs="Times New Roman"/>
          <w:sz w:val="24"/>
          <w:szCs w:val="24"/>
        </w:rPr>
        <w:t xml:space="preserve">). Adapun wawancara dilakukan kepada petugas dan narapidana berjenis kelamin perempuan di Lapas Kelas IIB Cilacap. Informan yang diperoleh mengacu pada </w:t>
      </w:r>
      <w:r w:rsidRPr="00E53532">
        <w:rPr>
          <w:rFonts w:ascii="Cambria" w:hAnsi="Cambria" w:cs="Times New Roman"/>
          <w:i/>
          <w:sz w:val="24"/>
          <w:szCs w:val="24"/>
        </w:rPr>
        <w:t>purposive sampling</w:t>
      </w:r>
      <w:r w:rsidRPr="00E53532">
        <w:rPr>
          <w:rFonts w:ascii="Cambria" w:hAnsi="Cambria" w:cs="Times New Roman"/>
          <w:sz w:val="24"/>
          <w:szCs w:val="24"/>
        </w:rPr>
        <w:t xml:space="preserve"> yang dimana dalam melakukan pengambilan sampel dilaksanakan secara sengaja tidak didasarkan terhadap strata dan kedudukan dengan menyesuaikan syarat sebagai informan yang dibutuhkan. Informan yang diperlukan pada penelitian ini yaitu terdiri dari kasubsi perawatan, petugas kesehatan klinik, narapidana berjenis kelamin perempuan yang  m</w:t>
      </w:r>
      <w:r w:rsidR="000513C3" w:rsidRPr="00E53532">
        <w:rPr>
          <w:rFonts w:ascii="Cambria" w:hAnsi="Cambria" w:cs="Times New Roman"/>
          <w:sz w:val="24"/>
          <w:szCs w:val="24"/>
        </w:rPr>
        <w:t>elakukan</w:t>
      </w:r>
      <w:r w:rsidRPr="00E53532">
        <w:rPr>
          <w:rFonts w:ascii="Cambria" w:hAnsi="Cambria" w:cs="Times New Roman"/>
          <w:sz w:val="24"/>
          <w:szCs w:val="24"/>
        </w:rPr>
        <w:t xml:space="preserve"> pidana lebih dari 6 (enam) bulan. Instrument penting dalam penelitian ini yaitu dengan menyediakan pedoman wawancara sebagai pegangan peneliti untuk mengkaji lebih dalam pada aspek-aspek penelitian.  </w:t>
      </w:r>
    </w:p>
    <w:p w:rsidR="00BF66D3" w:rsidRPr="00E53532" w:rsidRDefault="00BF66D3" w:rsidP="00E53532">
      <w:pPr>
        <w:spacing w:after="0" w:line="240" w:lineRule="auto"/>
        <w:jc w:val="both"/>
        <w:rPr>
          <w:rFonts w:ascii="Cambria" w:hAnsi="Cambria" w:cs="Times New Roman"/>
          <w:sz w:val="24"/>
          <w:szCs w:val="24"/>
        </w:rPr>
      </w:pPr>
    </w:p>
    <w:p w:rsidR="006C3D5C" w:rsidRDefault="003B1C26"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t>PEMBAHASAN</w:t>
      </w:r>
    </w:p>
    <w:p w:rsidR="00E53532" w:rsidRPr="00E53532" w:rsidRDefault="00E53532" w:rsidP="00E53532">
      <w:pPr>
        <w:spacing w:after="0" w:line="240" w:lineRule="auto"/>
        <w:jc w:val="both"/>
        <w:rPr>
          <w:rFonts w:ascii="Cambria" w:hAnsi="Cambria" w:cs="Times New Roman"/>
          <w:b/>
          <w:sz w:val="24"/>
          <w:szCs w:val="24"/>
        </w:rPr>
      </w:pPr>
    </w:p>
    <w:p w:rsidR="003B1C26" w:rsidRPr="00E53532" w:rsidRDefault="00F834E7"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Kesehatan organ reproduksi pada perempuan jika dijaga dengan baik maka akan terhindar dari penyakit. Perilaku </w:t>
      </w:r>
      <w:r w:rsidRPr="00E53532">
        <w:rPr>
          <w:rFonts w:ascii="Cambria" w:hAnsi="Cambria" w:cs="Times New Roman"/>
          <w:i/>
          <w:sz w:val="24"/>
          <w:szCs w:val="24"/>
        </w:rPr>
        <w:t xml:space="preserve">personal hygiene </w:t>
      </w:r>
      <w:r w:rsidRPr="00E53532">
        <w:rPr>
          <w:rFonts w:ascii="Cambria" w:hAnsi="Cambria" w:cs="Times New Roman"/>
          <w:sz w:val="24"/>
          <w:szCs w:val="24"/>
        </w:rPr>
        <w:t>genitalia</w:t>
      </w:r>
      <w:r w:rsidRPr="00E53532">
        <w:rPr>
          <w:rFonts w:ascii="Cambria" w:hAnsi="Cambria" w:cs="Times New Roman"/>
          <w:i/>
          <w:sz w:val="24"/>
          <w:szCs w:val="24"/>
        </w:rPr>
        <w:t xml:space="preserve"> </w:t>
      </w:r>
      <w:r w:rsidRPr="00E53532">
        <w:rPr>
          <w:rFonts w:ascii="Cambria" w:hAnsi="Cambria" w:cs="Times New Roman"/>
          <w:sz w:val="24"/>
          <w:szCs w:val="24"/>
        </w:rPr>
        <w:t xml:space="preserve">merupakan salah satu langkah utama untuk menjaga kesehatan pada organ reproduksi. </w:t>
      </w:r>
      <w:r w:rsidR="00817643" w:rsidRPr="00E53532">
        <w:rPr>
          <w:rFonts w:ascii="Cambria" w:hAnsi="Cambria" w:cs="Times New Roman"/>
          <w:sz w:val="24"/>
          <w:szCs w:val="24"/>
        </w:rPr>
        <w:t xml:space="preserve">Mikroorganisme </w:t>
      </w:r>
      <w:r w:rsidR="00817643" w:rsidRPr="00E53532">
        <w:rPr>
          <w:rFonts w:ascii="Cambria" w:hAnsi="Cambria" w:cs="Times New Roman"/>
          <w:sz w:val="24"/>
          <w:szCs w:val="24"/>
        </w:rPr>
        <w:lastRenderedPageBreak/>
        <w:t>seperti bakteri dan jamur mudah tumbuh dan berkembangbiak lebih cepat di daerah sisi badan yang tertutup dan ada lekukan-lekukan seperti organ genitalia sehingga mudah lembab pada saat badan menghasilkan keringat yang berlebihan. Alasan tersebut diberikan kepada kaum perempuan yang merasakan gatal dan kepu</w:t>
      </w:r>
      <w:r w:rsidR="006C3D5C" w:rsidRPr="00E53532">
        <w:rPr>
          <w:rFonts w:ascii="Cambria" w:hAnsi="Cambria" w:cs="Times New Roman"/>
          <w:sz w:val="24"/>
          <w:szCs w:val="24"/>
        </w:rPr>
        <w:t xml:space="preserve">tihan di bagian organ genitalia, sehingga saluran kemih dapat terinfeksi (Fitriyah, 2014). Berdasarkan beberapa penelitian menjelaskan bahwa infeksi saluran kemih biasa menyerang perempuan daripada lelaki. </w:t>
      </w:r>
    </w:p>
    <w:p w:rsidR="006C3D5C" w:rsidRPr="00E53532" w:rsidRDefault="00987E10"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Perilaku </w:t>
      </w:r>
      <w:r w:rsidRPr="00E53532">
        <w:rPr>
          <w:rFonts w:ascii="Cambria" w:hAnsi="Cambria" w:cs="Times New Roman"/>
          <w:i/>
          <w:sz w:val="24"/>
          <w:szCs w:val="24"/>
        </w:rPr>
        <w:t xml:space="preserve">personal hygiene </w:t>
      </w:r>
      <w:r w:rsidRPr="00E53532">
        <w:rPr>
          <w:rFonts w:ascii="Cambria" w:hAnsi="Cambria" w:cs="Times New Roman"/>
          <w:sz w:val="24"/>
          <w:szCs w:val="24"/>
        </w:rPr>
        <w:t>genitalia sangat perlu dilaksanakan oleh perempuan ataupun lelaki, namun perempuan lebih penting alasannya organ genitalia pada perempuan sangat peka dengan penyakit dan jamur sert</w:t>
      </w:r>
      <w:r w:rsidR="00970C2B" w:rsidRPr="00E53532">
        <w:rPr>
          <w:rFonts w:ascii="Cambria" w:hAnsi="Cambria" w:cs="Times New Roman"/>
          <w:sz w:val="24"/>
          <w:szCs w:val="24"/>
        </w:rPr>
        <w:t xml:space="preserve">a bakteri. </w:t>
      </w:r>
      <w:r w:rsidRPr="00E53532">
        <w:rPr>
          <w:rFonts w:ascii="Cambria" w:hAnsi="Cambria" w:cs="Times New Roman"/>
          <w:sz w:val="24"/>
          <w:szCs w:val="24"/>
        </w:rPr>
        <w:t xml:space="preserve">Seluruh perempuan pasti mendapatkan kesulitan yang mirip mengenai menjaga kebersihan organ reproduksi, termasuk narapidana perempuan yang berada di lapas. </w:t>
      </w:r>
      <w:r w:rsidR="00970C2B" w:rsidRPr="00E53532">
        <w:rPr>
          <w:rFonts w:ascii="Cambria" w:hAnsi="Cambria" w:cs="Times New Roman"/>
          <w:sz w:val="24"/>
          <w:szCs w:val="24"/>
        </w:rPr>
        <w:t>PP RI No. 61 Tahun 2014</w:t>
      </w:r>
      <w:r w:rsidR="00A2690F" w:rsidRPr="00E53532">
        <w:rPr>
          <w:rFonts w:ascii="Cambria" w:hAnsi="Cambria" w:cs="Times New Roman"/>
          <w:sz w:val="24"/>
          <w:szCs w:val="24"/>
        </w:rPr>
        <w:t xml:space="preserve"> memapaparkan</w:t>
      </w:r>
      <w:r w:rsidR="00970C2B" w:rsidRPr="00E53532">
        <w:rPr>
          <w:rFonts w:ascii="Cambria" w:hAnsi="Cambria" w:cs="Times New Roman"/>
          <w:sz w:val="24"/>
          <w:szCs w:val="24"/>
        </w:rPr>
        <w:t xml:space="preserve"> </w:t>
      </w:r>
      <w:r w:rsidR="0010340B" w:rsidRPr="00E53532">
        <w:rPr>
          <w:rFonts w:ascii="Cambria" w:hAnsi="Cambria" w:cs="Times New Roman"/>
          <w:sz w:val="24"/>
          <w:szCs w:val="24"/>
        </w:rPr>
        <w:t xml:space="preserve">bahwa memastikan setiap individu berhak untuk mendapatkan kesehatan reproduksi yang berkualitas, aman dan dapat dipertanggungjawabkan, sehingga hal tersebut dapat memastikan kesehatan bagi perempuan baik pada umur reproduksi maka dapat menghasilkan penerus yang sehat dan bermutu yang suatu saat menimbulkan turunnya angka kematian pada ibu. </w:t>
      </w:r>
    </w:p>
    <w:p w:rsidR="003B1C26" w:rsidRPr="00E53532" w:rsidRDefault="0010340B"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UU No. 12 Tahun 1995 Tentang Pemasyarakatan </w:t>
      </w:r>
      <w:r w:rsidR="001E316D" w:rsidRPr="00E53532">
        <w:rPr>
          <w:rFonts w:ascii="Cambria" w:hAnsi="Cambria" w:cs="Times New Roman"/>
          <w:sz w:val="24"/>
          <w:szCs w:val="24"/>
        </w:rPr>
        <w:t>memaparkan</w:t>
      </w:r>
      <w:r w:rsidRPr="00E53532">
        <w:rPr>
          <w:rFonts w:ascii="Cambria" w:hAnsi="Cambria" w:cs="Times New Roman"/>
          <w:sz w:val="24"/>
          <w:szCs w:val="24"/>
        </w:rPr>
        <w:t xml:space="preserve"> </w:t>
      </w:r>
      <w:r w:rsidR="00581795" w:rsidRPr="00E53532">
        <w:rPr>
          <w:rFonts w:ascii="Cambria" w:hAnsi="Cambria" w:cs="Times New Roman"/>
          <w:sz w:val="24"/>
          <w:szCs w:val="24"/>
        </w:rPr>
        <w:t>jika</w:t>
      </w:r>
      <w:r w:rsidRPr="00E53532">
        <w:rPr>
          <w:rFonts w:ascii="Cambria" w:hAnsi="Cambria" w:cs="Times New Roman"/>
          <w:sz w:val="24"/>
          <w:szCs w:val="24"/>
        </w:rPr>
        <w:t xml:space="preserve"> </w:t>
      </w:r>
      <w:r w:rsidR="00581795" w:rsidRPr="00E53532">
        <w:rPr>
          <w:rFonts w:ascii="Cambria" w:hAnsi="Cambria" w:cs="Times New Roman"/>
          <w:sz w:val="24"/>
          <w:szCs w:val="24"/>
        </w:rPr>
        <w:t>napi</w:t>
      </w:r>
      <w:r w:rsidRPr="00E53532">
        <w:rPr>
          <w:rFonts w:ascii="Cambria" w:hAnsi="Cambria" w:cs="Times New Roman"/>
          <w:sz w:val="24"/>
          <w:szCs w:val="24"/>
        </w:rPr>
        <w:t xml:space="preserve"> </w:t>
      </w:r>
      <w:r w:rsidR="00EA5C57" w:rsidRPr="00E53532">
        <w:rPr>
          <w:rFonts w:ascii="Cambria" w:hAnsi="Cambria" w:cs="Times New Roman"/>
          <w:sz w:val="24"/>
          <w:szCs w:val="24"/>
        </w:rPr>
        <w:t>mempunyai hak</w:t>
      </w:r>
      <w:r w:rsidRPr="00E53532">
        <w:rPr>
          <w:rFonts w:ascii="Cambria" w:hAnsi="Cambria" w:cs="Times New Roman"/>
          <w:sz w:val="24"/>
          <w:szCs w:val="24"/>
        </w:rPr>
        <w:t xml:space="preserve"> selama masa pidana dan berada di dalam lapas, hak-hak tersebut sudah diatur pada pasal 14. Ada 13 hak narapidana </w:t>
      </w:r>
      <w:r w:rsidR="000F3A67" w:rsidRPr="00E53532">
        <w:rPr>
          <w:rFonts w:ascii="Cambria" w:hAnsi="Cambria" w:cs="Times New Roman"/>
          <w:sz w:val="24"/>
          <w:szCs w:val="24"/>
        </w:rPr>
        <w:t xml:space="preserve">dalam pasal 14 antara lainnya </w:t>
      </w:r>
      <w:r w:rsidR="00EA5C57" w:rsidRPr="00E53532">
        <w:rPr>
          <w:rFonts w:ascii="Cambria" w:hAnsi="Cambria" w:cs="Times New Roman"/>
          <w:sz w:val="24"/>
          <w:szCs w:val="24"/>
        </w:rPr>
        <w:t xml:space="preserve">napi </w:t>
      </w:r>
      <w:r w:rsidR="00ED5960" w:rsidRPr="00E53532">
        <w:rPr>
          <w:rFonts w:ascii="Cambria" w:hAnsi="Cambria" w:cs="Times New Roman"/>
          <w:sz w:val="24"/>
          <w:szCs w:val="24"/>
        </w:rPr>
        <w:t xml:space="preserve">mempunyai </w:t>
      </w:r>
      <w:r w:rsidR="000F3A67" w:rsidRPr="00E53532">
        <w:rPr>
          <w:rFonts w:ascii="Cambria" w:hAnsi="Cambria" w:cs="Times New Roman"/>
          <w:sz w:val="24"/>
          <w:szCs w:val="24"/>
        </w:rPr>
        <w:t xml:space="preserve">hak </w:t>
      </w:r>
      <w:r w:rsidR="00581795" w:rsidRPr="00E53532">
        <w:rPr>
          <w:rFonts w:ascii="Cambria" w:hAnsi="Cambria" w:cs="Times New Roman"/>
          <w:sz w:val="24"/>
          <w:szCs w:val="24"/>
        </w:rPr>
        <w:t>memperoleh perawatan rohani dan jasmani</w:t>
      </w:r>
      <w:r w:rsidR="000F3A67" w:rsidRPr="00E53532">
        <w:rPr>
          <w:rFonts w:ascii="Cambria" w:hAnsi="Cambria" w:cs="Times New Roman"/>
          <w:sz w:val="24"/>
          <w:szCs w:val="24"/>
        </w:rPr>
        <w:t xml:space="preserve">, mendapatkan pelayanan </w:t>
      </w:r>
      <w:r w:rsidR="00581795" w:rsidRPr="00E53532">
        <w:rPr>
          <w:rFonts w:ascii="Cambria" w:hAnsi="Cambria" w:cs="Times New Roman"/>
          <w:sz w:val="24"/>
          <w:szCs w:val="24"/>
        </w:rPr>
        <w:t xml:space="preserve">mengenai </w:t>
      </w:r>
      <w:r w:rsidR="000F3A67" w:rsidRPr="00E53532">
        <w:rPr>
          <w:rFonts w:ascii="Cambria" w:hAnsi="Cambria" w:cs="Times New Roman"/>
          <w:sz w:val="24"/>
          <w:szCs w:val="24"/>
        </w:rPr>
        <w:t xml:space="preserve">kesehatan dan </w:t>
      </w:r>
      <w:r w:rsidR="00581795" w:rsidRPr="00E53532">
        <w:rPr>
          <w:rFonts w:ascii="Cambria" w:hAnsi="Cambria" w:cs="Times New Roman"/>
          <w:sz w:val="24"/>
          <w:szCs w:val="24"/>
        </w:rPr>
        <w:t xml:space="preserve">memperoleh </w:t>
      </w:r>
      <w:r w:rsidR="000F3A67" w:rsidRPr="00E53532">
        <w:rPr>
          <w:rFonts w:ascii="Cambria" w:hAnsi="Cambria" w:cs="Times New Roman"/>
          <w:sz w:val="24"/>
          <w:szCs w:val="24"/>
        </w:rPr>
        <w:t xml:space="preserve">makanan yang </w:t>
      </w:r>
      <w:r w:rsidR="00581795" w:rsidRPr="00E53532">
        <w:rPr>
          <w:rFonts w:ascii="Cambria" w:hAnsi="Cambria" w:cs="Times New Roman"/>
          <w:sz w:val="24"/>
          <w:szCs w:val="24"/>
        </w:rPr>
        <w:t>pantas</w:t>
      </w:r>
      <w:r w:rsidR="000F3A67" w:rsidRPr="00E53532">
        <w:rPr>
          <w:rFonts w:ascii="Cambria" w:hAnsi="Cambria" w:cs="Times New Roman"/>
          <w:sz w:val="24"/>
          <w:szCs w:val="24"/>
        </w:rPr>
        <w:t>, serta narapidana berhak untuk menyampaikan keluhan (UU No. 12 Tahun 1995 Te</w:t>
      </w:r>
      <w:r w:rsidR="00581795" w:rsidRPr="00E53532">
        <w:rPr>
          <w:rFonts w:ascii="Cambria" w:hAnsi="Cambria" w:cs="Times New Roman"/>
          <w:sz w:val="24"/>
          <w:szCs w:val="24"/>
        </w:rPr>
        <w:t>ntang Pemasyarakatan). Sehingga</w:t>
      </w:r>
      <w:r w:rsidR="00247312" w:rsidRPr="00E53532">
        <w:rPr>
          <w:rFonts w:ascii="Cambria" w:hAnsi="Cambria" w:cs="Times New Roman"/>
          <w:sz w:val="24"/>
          <w:szCs w:val="24"/>
        </w:rPr>
        <w:t xml:space="preserve"> </w:t>
      </w:r>
      <w:r w:rsidR="00ED5960" w:rsidRPr="00E53532">
        <w:rPr>
          <w:rFonts w:ascii="Cambria" w:hAnsi="Cambria" w:cs="Times New Roman"/>
          <w:sz w:val="24"/>
          <w:szCs w:val="24"/>
        </w:rPr>
        <w:t>napi</w:t>
      </w:r>
      <w:r w:rsidR="000F3A67" w:rsidRPr="00E53532">
        <w:rPr>
          <w:rFonts w:ascii="Cambria" w:hAnsi="Cambria" w:cs="Times New Roman"/>
          <w:sz w:val="24"/>
          <w:szCs w:val="24"/>
        </w:rPr>
        <w:t xml:space="preserve"> perempuan berhak atas perawatan dan pelayanan kesehatan pada reproduksi untuk menjaga kebersihan dari organ genitalia dengan langkah-langkah yang tepat supaya tiada terjadi infeksi pada organ genitalia. </w:t>
      </w:r>
    </w:p>
    <w:p w:rsidR="000F3A67" w:rsidRPr="00E53532" w:rsidRDefault="005207FA"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Lapas di Indonesia kondisinya cukup menarik perhatian pemerintah dan khalayak luas yang dimana hampir rata-rata lapas di pelosok negara ini terjadi </w:t>
      </w:r>
      <w:r w:rsidRPr="00E53532">
        <w:rPr>
          <w:rFonts w:ascii="Cambria" w:hAnsi="Cambria" w:cs="Times New Roman"/>
          <w:i/>
          <w:sz w:val="24"/>
          <w:szCs w:val="24"/>
        </w:rPr>
        <w:t xml:space="preserve">over crowded </w:t>
      </w:r>
      <w:r w:rsidRPr="00E53532">
        <w:rPr>
          <w:rFonts w:ascii="Cambria" w:hAnsi="Cambria" w:cs="Times New Roman"/>
          <w:sz w:val="24"/>
          <w:szCs w:val="24"/>
        </w:rPr>
        <w:t xml:space="preserve">sehingga kamar atau blok hunian dan sarpras yang diperlukan sangatlah terbatas. Alasan itu merupakan </w:t>
      </w:r>
      <w:r w:rsidR="00175D96" w:rsidRPr="00E53532">
        <w:rPr>
          <w:rFonts w:ascii="Cambria" w:hAnsi="Cambria" w:cs="Times New Roman"/>
          <w:sz w:val="24"/>
          <w:szCs w:val="24"/>
        </w:rPr>
        <w:t>suatu permasalahan untuk napi perempuan yang merupakan</w:t>
      </w:r>
      <w:r w:rsidRPr="00E53532">
        <w:rPr>
          <w:rFonts w:ascii="Cambria" w:hAnsi="Cambria" w:cs="Times New Roman"/>
          <w:sz w:val="24"/>
          <w:szCs w:val="24"/>
        </w:rPr>
        <w:t xml:space="preserve"> kaum marginal di dalamm lapas. Sehingga mengakibatkan pelayanan yang diperoleh oleh narapidana perempuan biasanya diratakan seperti narapidana lelaki. Hal utama di saat narapidana perempuan terjadi siklus menstruasi kebanyakan pihak lapas belum dapat memberikan fasilit</w:t>
      </w:r>
      <w:r w:rsidR="00C96951" w:rsidRPr="00E53532">
        <w:rPr>
          <w:rFonts w:ascii="Cambria" w:hAnsi="Cambria" w:cs="Times New Roman"/>
          <w:sz w:val="24"/>
          <w:szCs w:val="24"/>
        </w:rPr>
        <w:t>as kepada narapidana perempuan salah satu con</w:t>
      </w:r>
      <w:r w:rsidR="00247312" w:rsidRPr="00E53532">
        <w:rPr>
          <w:rFonts w:ascii="Cambria" w:hAnsi="Cambria" w:cs="Times New Roman"/>
          <w:sz w:val="24"/>
          <w:szCs w:val="24"/>
        </w:rPr>
        <w:t>tohnya yaitu pembalut atau tempat untuk</w:t>
      </w:r>
      <w:r w:rsidR="00C96951" w:rsidRPr="00E53532">
        <w:rPr>
          <w:rFonts w:ascii="Cambria" w:hAnsi="Cambria" w:cs="Times New Roman"/>
          <w:sz w:val="24"/>
          <w:szCs w:val="24"/>
        </w:rPr>
        <w:t xml:space="preserve"> mandi yang memenuhi (Bergh, Plugge, &amp; Aguirre, 2015). Kare</w:t>
      </w:r>
      <w:r w:rsidR="00247312" w:rsidRPr="00E53532">
        <w:rPr>
          <w:rFonts w:ascii="Cambria" w:hAnsi="Cambria" w:cs="Times New Roman"/>
          <w:sz w:val="24"/>
          <w:szCs w:val="24"/>
        </w:rPr>
        <w:t>na hal tersebut perlu adanya</w:t>
      </w:r>
      <w:r w:rsidR="00C96951" w:rsidRPr="00E53532">
        <w:rPr>
          <w:rFonts w:ascii="Cambria" w:hAnsi="Cambria" w:cs="Times New Roman"/>
          <w:sz w:val="24"/>
          <w:szCs w:val="24"/>
        </w:rPr>
        <w:t xml:space="preserve"> sarpras di lapas</w:t>
      </w:r>
      <w:r w:rsidR="00247312" w:rsidRPr="00E53532">
        <w:rPr>
          <w:rFonts w:ascii="Cambria" w:hAnsi="Cambria" w:cs="Times New Roman"/>
          <w:sz w:val="24"/>
          <w:szCs w:val="24"/>
        </w:rPr>
        <w:t xml:space="preserve"> yang</w:t>
      </w:r>
      <w:r w:rsidR="00C96951" w:rsidRPr="00E53532">
        <w:rPr>
          <w:rFonts w:ascii="Cambria" w:hAnsi="Cambria" w:cs="Times New Roman"/>
          <w:sz w:val="24"/>
          <w:szCs w:val="24"/>
        </w:rPr>
        <w:t xml:space="preserve"> belum dapat memenuhi kebutuhan </w:t>
      </w:r>
      <w:r w:rsidR="001E316D" w:rsidRPr="00E53532">
        <w:rPr>
          <w:rFonts w:ascii="Cambria" w:hAnsi="Cambria" w:cs="Times New Roman"/>
          <w:sz w:val="24"/>
          <w:szCs w:val="24"/>
        </w:rPr>
        <w:t>kesehatan reproduksi</w:t>
      </w:r>
      <w:r w:rsidR="00C96951" w:rsidRPr="00E53532">
        <w:rPr>
          <w:rFonts w:ascii="Cambria" w:hAnsi="Cambria" w:cs="Times New Roman"/>
          <w:sz w:val="24"/>
          <w:szCs w:val="24"/>
        </w:rPr>
        <w:t xml:space="preserve"> pada setiap narapidana.</w:t>
      </w:r>
    </w:p>
    <w:p w:rsidR="008F2AC9" w:rsidRPr="00E53532" w:rsidRDefault="00C96951"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Narapidana perempuan </w:t>
      </w:r>
      <w:r w:rsidR="001E316D" w:rsidRPr="00E53532">
        <w:rPr>
          <w:rFonts w:ascii="Cambria" w:hAnsi="Cambria" w:cs="Times New Roman"/>
          <w:sz w:val="24"/>
          <w:szCs w:val="24"/>
        </w:rPr>
        <w:t>merupakan kaum marginal di lembaga pemasyarakatan</w:t>
      </w:r>
      <w:r w:rsidR="00CD734E" w:rsidRPr="00E53532">
        <w:rPr>
          <w:rFonts w:ascii="Cambria" w:hAnsi="Cambria" w:cs="Times New Roman"/>
          <w:sz w:val="24"/>
          <w:szCs w:val="24"/>
        </w:rPr>
        <w:t xml:space="preserve"> sehingga untuk memperoleh kebutuhan </w:t>
      </w:r>
      <w:r w:rsidR="008F2AC9" w:rsidRPr="00E53532">
        <w:rPr>
          <w:rFonts w:ascii="Cambria" w:hAnsi="Cambria" w:cs="Times New Roman"/>
          <w:sz w:val="24"/>
          <w:szCs w:val="24"/>
        </w:rPr>
        <w:t xml:space="preserve">fasilitas maupun pelayanan kesehatan yang berguna untuk perawatan kesehatan organ reproduksi sangat terbatas. Sosialisasi dan konseling yang ditujukkan kepada narapidana perempuan biasanya terbatas, akibatnya narapidana perempuan tidak memperoleh pengetahuan tentang kesehatan terutama kesehatan reproduksi. Alasan tersbut yang mengakibatkan narapidana perempuan memandang bahwa kesehatan organ reproduksi terutama pada genitalia dianggap tidak terlalu penting. </w:t>
      </w:r>
      <w:r w:rsidR="00A26BFC" w:rsidRPr="00E53532">
        <w:rPr>
          <w:rFonts w:ascii="Cambria" w:hAnsi="Cambria" w:cs="Times New Roman"/>
          <w:sz w:val="24"/>
          <w:szCs w:val="24"/>
        </w:rPr>
        <w:t xml:space="preserve">Oleh karena itu, peting sekali untuk menjaga kesehatan dan perilaku </w:t>
      </w:r>
      <w:r w:rsidR="00A26BFC" w:rsidRPr="00E53532">
        <w:rPr>
          <w:rFonts w:ascii="Cambria" w:hAnsi="Cambria" w:cs="Times New Roman"/>
          <w:i/>
          <w:sz w:val="24"/>
          <w:szCs w:val="24"/>
        </w:rPr>
        <w:t>personal hygiene</w:t>
      </w:r>
      <w:r w:rsidR="00A26BFC" w:rsidRPr="00E53532">
        <w:rPr>
          <w:rFonts w:ascii="Cambria" w:hAnsi="Cambria" w:cs="Times New Roman"/>
          <w:sz w:val="24"/>
          <w:szCs w:val="24"/>
        </w:rPr>
        <w:t xml:space="preserve"> terutama pada setiap individu masing-masing merupakan langkah untuk menghasilkan kesehatan tubuh maupun jiwa dari setiap manusia untuk mengatasi hal tersebut perlu adanya dukungan dari segala pihak seperti </w:t>
      </w:r>
      <w:r w:rsidR="00A26BFC" w:rsidRPr="00E53532">
        <w:rPr>
          <w:rFonts w:ascii="Cambria" w:hAnsi="Cambria" w:cs="Times New Roman"/>
          <w:sz w:val="24"/>
          <w:szCs w:val="24"/>
        </w:rPr>
        <w:lastRenderedPageBreak/>
        <w:t>dari pihak instansi terkait yaitu lapas, keluarga, dan teman serta sarana dan prasarana yang memadai.</w:t>
      </w:r>
    </w:p>
    <w:p w:rsidR="00A2690F" w:rsidRPr="00E53532" w:rsidRDefault="00A2690F" w:rsidP="00E53532">
      <w:pPr>
        <w:spacing w:after="0" w:line="240" w:lineRule="auto"/>
        <w:jc w:val="both"/>
        <w:rPr>
          <w:rFonts w:ascii="Cambria" w:hAnsi="Cambria" w:cs="Times New Roman"/>
          <w:sz w:val="24"/>
          <w:szCs w:val="24"/>
        </w:rPr>
      </w:pPr>
    </w:p>
    <w:p w:rsidR="00A26BFC" w:rsidRDefault="00A26BFC"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t>HASIL</w:t>
      </w:r>
    </w:p>
    <w:p w:rsidR="00E53532" w:rsidRPr="00E53532" w:rsidRDefault="00E53532" w:rsidP="00E53532">
      <w:pPr>
        <w:spacing w:after="0" w:line="240" w:lineRule="auto"/>
        <w:jc w:val="both"/>
        <w:rPr>
          <w:rFonts w:ascii="Cambria" w:hAnsi="Cambria" w:cs="Times New Roman"/>
          <w:b/>
          <w:sz w:val="24"/>
          <w:szCs w:val="24"/>
        </w:rPr>
      </w:pPr>
    </w:p>
    <w:p w:rsidR="00A26BFC" w:rsidRPr="00E53532" w:rsidRDefault="00F873D8"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 xml:space="preserve">Berdasarkan penelitian dengan </w:t>
      </w:r>
      <w:r w:rsidR="00AE3E36" w:rsidRPr="00E53532">
        <w:rPr>
          <w:rFonts w:ascii="Cambria" w:hAnsi="Cambria" w:cs="Times New Roman"/>
          <w:sz w:val="24"/>
          <w:szCs w:val="24"/>
        </w:rPr>
        <w:t xml:space="preserve">menguraikan kondisi yang ada di Lapas Kelas IIB Cilacap mengenai perilaku </w:t>
      </w:r>
      <w:r w:rsidR="00AE3E36" w:rsidRPr="00E53532">
        <w:rPr>
          <w:rFonts w:ascii="Cambria" w:hAnsi="Cambria" w:cs="Times New Roman"/>
          <w:i/>
          <w:sz w:val="24"/>
          <w:szCs w:val="24"/>
        </w:rPr>
        <w:t xml:space="preserve">personal hygiene </w:t>
      </w:r>
      <w:r w:rsidR="00AE3E36" w:rsidRPr="00E53532">
        <w:rPr>
          <w:rFonts w:ascii="Cambria" w:hAnsi="Cambria" w:cs="Times New Roman"/>
          <w:sz w:val="24"/>
          <w:szCs w:val="24"/>
        </w:rPr>
        <w:t xml:space="preserve">pada kesehatan reproduksi </w:t>
      </w:r>
      <w:r w:rsidR="002A284A" w:rsidRPr="00E53532">
        <w:rPr>
          <w:rFonts w:ascii="Cambria" w:hAnsi="Cambria" w:cs="Times New Roman"/>
          <w:sz w:val="24"/>
          <w:szCs w:val="24"/>
        </w:rPr>
        <w:t>terdapat</w:t>
      </w:r>
      <w:r w:rsidR="00AE3E36" w:rsidRPr="00E53532">
        <w:rPr>
          <w:rFonts w:ascii="Cambria" w:hAnsi="Cambria" w:cs="Times New Roman"/>
          <w:sz w:val="24"/>
          <w:szCs w:val="24"/>
        </w:rPr>
        <w:t xml:space="preserve"> beberapa hasil </w:t>
      </w:r>
      <w:r w:rsidR="002A284A" w:rsidRPr="00E53532">
        <w:rPr>
          <w:rFonts w:ascii="Cambria" w:hAnsi="Cambria" w:cs="Times New Roman"/>
          <w:sz w:val="24"/>
          <w:szCs w:val="24"/>
        </w:rPr>
        <w:t>yang diperoleh mengenai hal tersebut, yaitu sebagai berikut:</w:t>
      </w:r>
    </w:p>
    <w:p w:rsidR="00353391" w:rsidRPr="00E53532" w:rsidRDefault="00D530EF" w:rsidP="00E53532">
      <w:pPr>
        <w:pStyle w:val="ListParagraph"/>
        <w:numPr>
          <w:ilvl w:val="0"/>
          <w:numId w:val="2"/>
        </w:numPr>
        <w:spacing w:after="0" w:line="240" w:lineRule="auto"/>
        <w:ind w:left="426" w:hanging="426"/>
        <w:jc w:val="both"/>
        <w:rPr>
          <w:rFonts w:ascii="Cambria" w:hAnsi="Cambria" w:cs="Times New Roman"/>
          <w:sz w:val="24"/>
          <w:szCs w:val="24"/>
        </w:rPr>
      </w:pPr>
      <w:r w:rsidRPr="00E53532">
        <w:rPr>
          <w:rFonts w:ascii="Cambria" w:hAnsi="Cambria" w:cs="Times New Roman"/>
          <w:sz w:val="24"/>
          <w:szCs w:val="24"/>
        </w:rPr>
        <w:t xml:space="preserve">Adanya dukungan sosial </w:t>
      </w:r>
      <w:r w:rsidR="00A1119C" w:rsidRPr="00E53532">
        <w:rPr>
          <w:rFonts w:ascii="Cambria" w:hAnsi="Cambria" w:cs="Times New Roman"/>
          <w:sz w:val="24"/>
          <w:szCs w:val="24"/>
        </w:rPr>
        <w:t>(</w:t>
      </w:r>
      <w:r w:rsidR="00A1119C" w:rsidRPr="00E53532">
        <w:rPr>
          <w:rFonts w:ascii="Cambria" w:hAnsi="Cambria" w:cs="Times New Roman"/>
          <w:i/>
          <w:sz w:val="24"/>
          <w:szCs w:val="24"/>
        </w:rPr>
        <w:t>support social</w:t>
      </w:r>
      <w:r w:rsidR="00A1119C" w:rsidRPr="00E53532">
        <w:rPr>
          <w:rFonts w:ascii="Cambria" w:hAnsi="Cambria" w:cs="Times New Roman"/>
          <w:sz w:val="24"/>
          <w:szCs w:val="24"/>
        </w:rPr>
        <w:t xml:space="preserve">) </w:t>
      </w:r>
      <w:r w:rsidRPr="00E53532">
        <w:rPr>
          <w:rFonts w:ascii="Cambria" w:hAnsi="Cambria" w:cs="Times New Roman"/>
          <w:sz w:val="24"/>
          <w:szCs w:val="24"/>
        </w:rPr>
        <w:t>dari berbagai pihak</w:t>
      </w:r>
    </w:p>
    <w:p w:rsidR="00A1119C" w:rsidRPr="00E53532" w:rsidRDefault="00B31627" w:rsidP="00E53532">
      <w:pPr>
        <w:pStyle w:val="ListParagraph"/>
        <w:spacing w:after="0" w:line="240" w:lineRule="auto"/>
        <w:ind w:left="426" w:firstLine="708"/>
        <w:jc w:val="both"/>
        <w:rPr>
          <w:rFonts w:ascii="Cambria" w:hAnsi="Cambria" w:cs="Times New Roman"/>
          <w:sz w:val="24"/>
          <w:szCs w:val="24"/>
        </w:rPr>
      </w:pPr>
      <w:r w:rsidRPr="00E53532">
        <w:rPr>
          <w:rFonts w:ascii="Cambria" w:hAnsi="Cambria" w:cs="Times New Roman"/>
          <w:sz w:val="24"/>
          <w:szCs w:val="24"/>
        </w:rPr>
        <w:t xml:space="preserve">Tindakan dalam melakukan kesehatan reproduksi dengan melaksanakan kegiatan </w:t>
      </w:r>
      <w:r w:rsidR="00A1119C" w:rsidRPr="00E53532">
        <w:rPr>
          <w:rFonts w:ascii="Cambria" w:hAnsi="Cambria" w:cs="Times New Roman"/>
          <w:i/>
          <w:sz w:val="24"/>
          <w:szCs w:val="24"/>
        </w:rPr>
        <w:t>personal hygiene</w:t>
      </w:r>
      <w:r w:rsidR="00162371" w:rsidRPr="00E53532">
        <w:rPr>
          <w:rFonts w:ascii="Cambria" w:hAnsi="Cambria" w:cs="Times New Roman"/>
          <w:sz w:val="24"/>
          <w:szCs w:val="24"/>
        </w:rPr>
        <w:t xml:space="preserve"> ge</w:t>
      </w:r>
      <w:r w:rsidRPr="00E53532">
        <w:rPr>
          <w:rFonts w:ascii="Cambria" w:hAnsi="Cambria" w:cs="Times New Roman"/>
          <w:sz w:val="24"/>
          <w:szCs w:val="24"/>
        </w:rPr>
        <w:t>nitalia yang dilakukan pada setiap narapidana berjenis kelamin</w:t>
      </w:r>
      <w:r w:rsidR="00162371" w:rsidRPr="00E53532">
        <w:rPr>
          <w:rFonts w:ascii="Cambria" w:hAnsi="Cambria" w:cs="Times New Roman"/>
          <w:sz w:val="24"/>
          <w:szCs w:val="24"/>
        </w:rPr>
        <w:t xml:space="preserve"> perempuan sehingga mampu</w:t>
      </w:r>
      <w:r w:rsidR="00A1119C" w:rsidRPr="00E53532">
        <w:rPr>
          <w:rFonts w:ascii="Cambria" w:hAnsi="Cambria" w:cs="Times New Roman"/>
          <w:sz w:val="24"/>
          <w:szCs w:val="24"/>
        </w:rPr>
        <w:t xml:space="preserve"> dianalisis berdasarkan faktor </w:t>
      </w:r>
      <w:r w:rsidR="00A2690F" w:rsidRPr="00E53532">
        <w:rPr>
          <w:rFonts w:ascii="Cambria" w:hAnsi="Cambria" w:cs="Times New Roman"/>
          <w:i/>
          <w:sz w:val="24"/>
          <w:szCs w:val="24"/>
        </w:rPr>
        <w:t>external</w:t>
      </w:r>
      <w:r w:rsidR="00A2690F" w:rsidRPr="00E53532">
        <w:rPr>
          <w:rFonts w:ascii="Cambria" w:hAnsi="Cambria" w:cs="Times New Roman"/>
          <w:sz w:val="24"/>
          <w:szCs w:val="24"/>
        </w:rPr>
        <w:t xml:space="preserve"> </w:t>
      </w:r>
      <w:r w:rsidR="00A804D5" w:rsidRPr="00E53532">
        <w:rPr>
          <w:rFonts w:ascii="Cambria" w:hAnsi="Cambria" w:cs="Times New Roman"/>
          <w:sz w:val="24"/>
          <w:szCs w:val="24"/>
        </w:rPr>
        <w:t xml:space="preserve">dan </w:t>
      </w:r>
      <w:r w:rsidR="00A2690F" w:rsidRPr="00E53532">
        <w:rPr>
          <w:rFonts w:ascii="Cambria" w:hAnsi="Cambria" w:cs="Times New Roman"/>
          <w:i/>
          <w:sz w:val="24"/>
          <w:szCs w:val="24"/>
        </w:rPr>
        <w:t>internal</w:t>
      </w:r>
      <w:r w:rsidR="00A1119C" w:rsidRPr="00E53532">
        <w:rPr>
          <w:rFonts w:ascii="Cambria" w:hAnsi="Cambria" w:cs="Times New Roman"/>
          <w:sz w:val="24"/>
          <w:szCs w:val="24"/>
        </w:rPr>
        <w:t xml:space="preserve"> dari narapidana yang berkaitan. Tindakan dari individu yang mempunyai salah satu kegunaan dari beberapa kegunaan adalah kegunaan dukungan sosial yang diterima dari pihak terdekat narapidana untuk melakukan tindakan </w:t>
      </w:r>
      <w:r w:rsidR="00A1119C" w:rsidRPr="00E53532">
        <w:rPr>
          <w:rFonts w:ascii="Cambria" w:hAnsi="Cambria" w:cs="Times New Roman"/>
          <w:i/>
          <w:sz w:val="24"/>
          <w:szCs w:val="24"/>
        </w:rPr>
        <w:t>personal hygiene</w:t>
      </w:r>
      <w:r w:rsidR="00A1119C" w:rsidRPr="00E53532">
        <w:rPr>
          <w:rFonts w:ascii="Cambria" w:hAnsi="Cambria" w:cs="Times New Roman"/>
          <w:sz w:val="24"/>
          <w:szCs w:val="24"/>
        </w:rPr>
        <w:t xml:space="preserve"> genitalia yang baik. Beberapa dukungan sosial dari pihak terdekat narapidana perempuan, yaitu sebagai berikut:</w:t>
      </w:r>
    </w:p>
    <w:p w:rsidR="002E0416" w:rsidRPr="00E53532" w:rsidRDefault="009E3FEF" w:rsidP="00E53532">
      <w:pPr>
        <w:pStyle w:val="ListParagraph"/>
        <w:numPr>
          <w:ilvl w:val="0"/>
          <w:numId w:val="3"/>
        </w:numPr>
        <w:spacing w:after="0" w:line="240" w:lineRule="auto"/>
        <w:jc w:val="both"/>
        <w:rPr>
          <w:rFonts w:ascii="Cambria" w:hAnsi="Cambria" w:cs="Times New Roman"/>
          <w:sz w:val="24"/>
          <w:szCs w:val="24"/>
        </w:rPr>
      </w:pPr>
      <w:r w:rsidRPr="00E53532">
        <w:rPr>
          <w:rFonts w:ascii="Cambria" w:hAnsi="Cambria" w:cs="Times New Roman"/>
          <w:sz w:val="24"/>
          <w:szCs w:val="24"/>
        </w:rPr>
        <w:t xml:space="preserve">Pihak instansi terkait </w:t>
      </w:r>
      <w:r w:rsidR="00A1119C" w:rsidRPr="00E53532">
        <w:rPr>
          <w:rFonts w:ascii="Cambria" w:hAnsi="Cambria" w:cs="Times New Roman"/>
          <w:sz w:val="24"/>
          <w:szCs w:val="24"/>
        </w:rPr>
        <w:t>yaitu lapas</w:t>
      </w:r>
    </w:p>
    <w:p w:rsidR="00836F91" w:rsidRPr="00E53532" w:rsidRDefault="00D74357"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Dukungan sosial (</w:t>
      </w:r>
      <w:r w:rsidRPr="00E53532">
        <w:rPr>
          <w:rFonts w:ascii="Cambria" w:hAnsi="Cambria" w:cs="Times New Roman"/>
          <w:i/>
          <w:sz w:val="24"/>
          <w:szCs w:val="24"/>
        </w:rPr>
        <w:t>support social</w:t>
      </w:r>
      <w:r w:rsidRPr="00E53532">
        <w:rPr>
          <w:rFonts w:ascii="Cambria" w:hAnsi="Cambria" w:cs="Times New Roman"/>
          <w:sz w:val="24"/>
          <w:szCs w:val="24"/>
        </w:rPr>
        <w:t>) yang dilakukan oleh pihak lapas yaitu m</w:t>
      </w:r>
      <w:r w:rsidR="00533B94" w:rsidRPr="00E53532">
        <w:rPr>
          <w:rFonts w:ascii="Cambria" w:hAnsi="Cambria" w:cs="Times New Roman"/>
          <w:sz w:val="24"/>
          <w:szCs w:val="24"/>
        </w:rPr>
        <w:t>emberikan kebutuhan dan sarana prasarana</w:t>
      </w:r>
      <w:r w:rsidRPr="00E53532">
        <w:rPr>
          <w:rFonts w:ascii="Cambria" w:hAnsi="Cambria" w:cs="Times New Roman"/>
          <w:sz w:val="24"/>
          <w:szCs w:val="24"/>
        </w:rPr>
        <w:t xml:space="preserve"> yang diperlukan oleh narapidana perempuan sebagai penunjang terbentuknya perilaku </w:t>
      </w:r>
      <w:r w:rsidRPr="00E53532">
        <w:rPr>
          <w:rFonts w:ascii="Cambria" w:hAnsi="Cambria" w:cs="Times New Roman"/>
          <w:i/>
          <w:sz w:val="24"/>
          <w:szCs w:val="24"/>
        </w:rPr>
        <w:t xml:space="preserve">personal hygiene </w:t>
      </w:r>
      <w:r w:rsidRPr="00E53532">
        <w:rPr>
          <w:rFonts w:ascii="Cambria" w:hAnsi="Cambria" w:cs="Times New Roman"/>
          <w:sz w:val="24"/>
          <w:szCs w:val="24"/>
        </w:rPr>
        <w:t xml:space="preserve">genitalia sehingga setiap narapidana perempuan dapat menjaga kebersihan dan kesehatan reproduksi. </w:t>
      </w:r>
      <w:r w:rsidR="00836F91" w:rsidRPr="00E53532">
        <w:rPr>
          <w:rFonts w:ascii="Cambria" w:hAnsi="Cambria" w:cs="Times New Roman"/>
          <w:sz w:val="24"/>
          <w:szCs w:val="24"/>
        </w:rPr>
        <w:t>Dukungan yang diperoleh yaitu mendapatkan pembalut kemudian sarana kamar mandi dan tempat cuci yang pantas, air bersih yang mencukupi. Alasan tersebut sudah sesuai dengan PP RI No. 32 Tahun 1999 Tentang Syarat dan Tata Cara Pelaksanaan Hak Warga Binaan Pemasyarakatan pada Bagian Kedua p</w:t>
      </w:r>
      <w:r w:rsidR="00D43EA8" w:rsidRPr="00E53532">
        <w:rPr>
          <w:rFonts w:ascii="Cambria" w:hAnsi="Cambria" w:cs="Times New Roman"/>
          <w:sz w:val="24"/>
          <w:szCs w:val="24"/>
        </w:rPr>
        <w:t>erihal Perawatan Rohani d</w:t>
      </w:r>
      <w:r w:rsidR="00B31627" w:rsidRPr="00E53532">
        <w:rPr>
          <w:rFonts w:ascii="Cambria" w:hAnsi="Cambria" w:cs="Times New Roman"/>
          <w:sz w:val="24"/>
          <w:szCs w:val="24"/>
        </w:rPr>
        <w:t>an Jasmani tertuang pada pasal tujuh ayat satu</w:t>
      </w:r>
      <w:r w:rsidR="00D43EA8" w:rsidRPr="00E53532">
        <w:rPr>
          <w:rFonts w:ascii="Cambria" w:hAnsi="Cambria" w:cs="Times New Roman"/>
          <w:sz w:val="24"/>
          <w:szCs w:val="24"/>
        </w:rPr>
        <w:t>.</w:t>
      </w:r>
    </w:p>
    <w:p w:rsidR="00015DC5" w:rsidRPr="00E53532" w:rsidRDefault="001451C8"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 xml:space="preserve"> Hasil wawancara yang dilakukan bersama informan mampu disimpulkan</w:t>
      </w:r>
      <w:r w:rsidR="00836F91" w:rsidRPr="00E53532">
        <w:rPr>
          <w:rFonts w:ascii="Cambria" w:hAnsi="Cambria" w:cs="Times New Roman"/>
          <w:sz w:val="24"/>
          <w:szCs w:val="24"/>
        </w:rPr>
        <w:t xml:space="preserve"> bahwa lapas memiliki air yang bersih sehingga aman untuk dipakai untuk mandi dan mencuci serta membersihkan organ reproduksi. Kebersihan pakaian pada narapidana perempuan cukup baik dikarenakan tidak kesulitan perihal air bersih dan tersedia juga jemuran yang cukup memadai sehingga narapidana perempuan tidak khawatir akan pakaian yang lembab. Selain hal tersebut didukung juga dengan kebersihan kamar mandi dan jamban pada setiap kamar sehingga dapat menunjang kesehatan pada organ reproduksi.</w:t>
      </w:r>
      <w:r w:rsidR="00015DC5" w:rsidRPr="00E53532">
        <w:rPr>
          <w:rFonts w:ascii="Cambria" w:hAnsi="Cambria" w:cs="Times New Roman"/>
          <w:sz w:val="24"/>
          <w:szCs w:val="24"/>
        </w:rPr>
        <w:t xml:space="preserve"> </w:t>
      </w:r>
    </w:p>
    <w:p w:rsidR="00836F91" w:rsidRPr="00E53532" w:rsidRDefault="005C2E35"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Berdasarkan wawancara</w:t>
      </w:r>
      <w:r w:rsidR="00BA1AE4" w:rsidRPr="00E53532">
        <w:rPr>
          <w:rFonts w:ascii="Cambria" w:hAnsi="Cambria" w:cs="Times New Roman"/>
          <w:sz w:val="24"/>
          <w:szCs w:val="24"/>
        </w:rPr>
        <w:t xml:space="preserve"> terdapat permasalahan</w:t>
      </w:r>
      <w:r w:rsidR="002703D0" w:rsidRPr="00E53532">
        <w:rPr>
          <w:rFonts w:ascii="Cambria" w:hAnsi="Cambria" w:cs="Times New Roman"/>
          <w:sz w:val="24"/>
          <w:szCs w:val="24"/>
        </w:rPr>
        <w:t xml:space="preserve"> berkaitan pemberian pembalut</w:t>
      </w:r>
      <w:r w:rsidRPr="00E53532">
        <w:rPr>
          <w:rFonts w:ascii="Cambria" w:hAnsi="Cambria" w:cs="Times New Roman"/>
          <w:sz w:val="24"/>
          <w:szCs w:val="24"/>
        </w:rPr>
        <w:t xml:space="preserve"> </w:t>
      </w:r>
      <w:r w:rsidR="00BA1AE4" w:rsidRPr="00E53532">
        <w:rPr>
          <w:rFonts w:ascii="Cambria" w:hAnsi="Cambria" w:cs="Times New Roman"/>
          <w:sz w:val="24"/>
          <w:szCs w:val="24"/>
        </w:rPr>
        <w:t xml:space="preserve">kepada narapidana perempuan yang sedikit terkendala dengan alasan </w:t>
      </w:r>
      <w:r w:rsidR="00056FDD" w:rsidRPr="00E53532">
        <w:rPr>
          <w:rFonts w:ascii="Cambria" w:hAnsi="Cambria" w:cs="Times New Roman"/>
          <w:sz w:val="24"/>
          <w:szCs w:val="24"/>
        </w:rPr>
        <w:t xml:space="preserve">narapidana perempuan yang merasa tidak sesuai pada pembalut yang </w:t>
      </w:r>
      <w:r w:rsidR="00262009" w:rsidRPr="00E53532">
        <w:rPr>
          <w:rFonts w:ascii="Cambria" w:hAnsi="Cambria" w:cs="Times New Roman"/>
          <w:sz w:val="24"/>
          <w:szCs w:val="24"/>
        </w:rPr>
        <w:t>diperoleh dari</w:t>
      </w:r>
      <w:r w:rsidR="00056FDD" w:rsidRPr="00E53532">
        <w:rPr>
          <w:rFonts w:ascii="Cambria" w:hAnsi="Cambria" w:cs="Times New Roman"/>
          <w:sz w:val="24"/>
          <w:szCs w:val="24"/>
        </w:rPr>
        <w:t xml:space="preserve"> pihak lapas. Menja</w:t>
      </w:r>
      <w:r w:rsidR="00262009" w:rsidRPr="00E53532">
        <w:rPr>
          <w:rFonts w:ascii="Cambria" w:hAnsi="Cambria" w:cs="Times New Roman"/>
          <w:sz w:val="24"/>
          <w:szCs w:val="24"/>
        </w:rPr>
        <w:t>wab permasalahan tersebut, petugas</w:t>
      </w:r>
      <w:r w:rsidR="00056FDD" w:rsidRPr="00E53532">
        <w:rPr>
          <w:rFonts w:ascii="Cambria" w:hAnsi="Cambria" w:cs="Times New Roman"/>
          <w:sz w:val="24"/>
          <w:szCs w:val="24"/>
        </w:rPr>
        <w:t xml:space="preserve"> lapas me</w:t>
      </w:r>
      <w:r w:rsidR="00262009" w:rsidRPr="00E53532">
        <w:rPr>
          <w:rFonts w:ascii="Cambria" w:hAnsi="Cambria" w:cs="Times New Roman"/>
          <w:sz w:val="24"/>
          <w:szCs w:val="24"/>
        </w:rPr>
        <w:t>nyediakan</w:t>
      </w:r>
      <w:r w:rsidR="00056FDD" w:rsidRPr="00E53532">
        <w:rPr>
          <w:rFonts w:ascii="Cambria" w:hAnsi="Cambria" w:cs="Times New Roman"/>
          <w:sz w:val="24"/>
          <w:szCs w:val="24"/>
        </w:rPr>
        <w:t xml:space="preserve"> referensi lain yang tepat yaitu dengan menyediakan beraneka ragam pembalut yang disiapkan oleh koperasi lapas. </w:t>
      </w:r>
    </w:p>
    <w:p w:rsidR="00C96951" w:rsidRPr="00E53532" w:rsidRDefault="00194BDE" w:rsidP="00E53532">
      <w:pPr>
        <w:pStyle w:val="ListParagraph"/>
        <w:numPr>
          <w:ilvl w:val="0"/>
          <w:numId w:val="3"/>
        </w:numPr>
        <w:spacing w:after="0" w:line="240" w:lineRule="auto"/>
        <w:jc w:val="both"/>
        <w:rPr>
          <w:rFonts w:ascii="Cambria" w:hAnsi="Cambria" w:cs="Times New Roman"/>
          <w:sz w:val="24"/>
          <w:szCs w:val="24"/>
        </w:rPr>
      </w:pPr>
      <w:r w:rsidRPr="00E53532">
        <w:rPr>
          <w:rFonts w:ascii="Cambria" w:hAnsi="Cambria" w:cs="Times New Roman"/>
          <w:sz w:val="24"/>
          <w:szCs w:val="24"/>
        </w:rPr>
        <w:t>Pihak keluarga</w:t>
      </w:r>
    </w:p>
    <w:p w:rsidR="00045333" w:rsidRPr="00E53532" w:rsidRDefault="004130AB"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 xml:space="preserve">Adanya dukungan dari keluarga semakin memudahkan narapidana perempuan melakukan kewajiban kesehariannya yaitu salah satunya dengan menjalankan tindakan </w:t>
      </w:r>
      <w:r w:rsidRPr="00E53532">
        <w:rPr>
          <w:rFonts w:ascii="Cambria" w:hAnsi="Cambria" w:cs="Times New Roman"/>
          <w:i/>
          <w:sz w:val="24"/>
          <w:szCs w:val="24"/>
        </w:rPr>
        <w:t xml:space="preserve">personal hygiene </w:t>
      </w:r>
      <w:r w:rsidRPr="00E53532">
        <w:rPr>
          <w:rFonts w:ascii="Cambria" w:hAnsi="Cambria" w:cs="Times New Roman"/>
          <w:sz w:val="24"/>
          <w:szCs w:val="24"/>
        </w:rPr>
        <w:t xml:space="preserve">genitalia dengan tepat. Sehingga peningkatan </w:t>
      </w:r>
      <w:r w:rsidRPr="00E53532">
        <w:rPr>
          <w:rFonts w:ascii="Cambria" w:hAnsi="Cambria" w:cs="Times New Roman"/>
          <w:i/>
          <w:sz w:val="24"/>
          <w:szCs w:val="24"/>
        </w:rPr>
        <w:t xml:space="preserve">personal hygiene </w:t>
      </w:r>
      <w:r w:rsidRPr="00E53532">
        <w:rPr>
          <w:rFonts w:ascii="Cambria" w:hAnsi="Cambria" w:cs="Times New Roman"/>
          <w:sz w:val="24"/>
          <w:szCs w:val="24"/>
        </w:rPr>
        <w:t xml:space="preserve">genitalia pada narapidana perempuan menjadi meningkat. </w:t>
      </w:r>
      <w:r w:rsidR="004E10A5" w:rsidRPr="00E53532">
        <w:rPr>
          <w:rFonts w:ascii="Cambria" w:hAnsi="Cambria" w:cs="Times New Roman"/>
          <w:sz w:val="24"/>
          <w:szCs w:val="24"/>
        </w:rPr>
        <w:t xml:space="preserve">Dukungan yang biasa diperoleh narapidana perempuan dari keluarga yaitu mendapatkan sejumlah uang untuk membeli keperluan </w:t>
      </w:r>
      <w:r w:rsidR="004E10A5" w:rsidRPr="00E53532">
        <w:rPr>
          <w:rFonts w:ascii="Cambria" w:hAnsi="Cambria" w:cs="Times New Roman"/>
          <w:i/>
          <w:sz w:val="24"/>
          <w:szCs w:val="24"/>
        </w:rPr>
        <w:t xml:space="preserve">personal hygiene </w:t>
      </w:r>
      <w:r w:rsidR="004E10A5" w:rsidRPr="00E53532">
        <w:rPr>
          <w:rFonts w:ascii="Cambria" w:hAnsi="Cambria" w:cs="Times New Roman"/>
          <w:sz w:val="24"/>
          <w:szCs w:val="24"/>
        </w:rPr>
        <w:lastRenderedPageBreak/>
        <w:t>genitalia selain uang narapidana perempuan biasanya mendapatkan pakaian dalam untuk dikenakan keseharian selama menjalankan masa pidana.</w:t>
      </w:r>
    </w:p>
    <w:p w:rsidR="004E10A5" w:rsidRPr="00E53532" w:rsidRDefault="004E10A5" w:rsidP="00E53532">
      <w:pPr>
        <w:pStyle w:val="ListParagraph"/>
        <w:numPr>
          <w:ilvl w:val="0"/>
          <w:numId w:val="3"/>
        </w:numPr>
        <w:spacing w:after="0" w:line="240" w:lineRule="auto"/>
        <w:jc w:val="both"/>
        <w:rPr>
          <w:rFonts w:ascii="Cambria" w:hAnsi="Cambria" w:cs="Times New Roman"/>
          <w:sz w:val="24"/>
          <w:szCs w:val="24"/>
        </w:rPr>
      </w:pPr>
      <w:r w:rsidRPr="00E53532">
        <w:rPr>
          <w:rFonts w:ascii="Cambria" w:hAnsi="Cambria" w:cs="Times New Roman"/>
          <w:sz w:val="24"/>
          <w:szCs w:val="24"/>
        </w:rPr>
        <w:t>Pihak teman</w:t>
      </w:r>
      <w:r w:rsidR="00006055" w:rsidRPr="00E53532">
        <w:rPr>
          <w:rFonts w:ascii="Cambria" w:hAnsi="Cambria" w:cs="Times New Roman"/>
          <w:sz w:val="24"/>
          <w:szCs w:val="24"/>
        </w:rPr>
        <w:t xml:space="preserve"> sekamar</w:t>
      </w:r>
    </w:p>
    <w:p w:rsidR="00E63528" w:rsidRPr="00E53532" w:rsidRDefault="00E63528"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 xml:space="preserve">Narapidana perempuan yang berada di dalam lapas pastinya akan jauh dari keluarga sehingga mereka kesehariannya tinggal dengan sesama narapidana perempuan lainnya. Hal tersebut merupakan alasan kuat untuk </w:t>
      </w:r>
      <w:r w:rsidR="00321A40" w:rsidRPr="00E53532">
        <w:rPr>
          <w:rFonts w:ascii="Cambria" w:hAnsi="Cambria" w:cs="Times New Roman"/>
          <w:sz w:val="24"/>
          <w:szCs w:val="24"/>
        </w:rPr>
        <w:t>menjalin hubungan kekeluargaan diantara mereka</w:t>
      </w:r>
      <w:r w:rsidR="00006055" w:rsidRPr="00E53532">
        <w:rPr>
          <w:rFonts w:ascii="Cambria" w:hAnsi="Cambria" w:cs="Times New Roman"/>
          <w:sz w:val="24"/>
          <w:szCs w:val="24"/>
        </w:rPr>
        <w:t xml:space="preserve">. Berdasarkan </w:t>
      </w:r>
      <w:r w:rsidR="001F7CBB" w:rsidRPr="00E53532">
        <w:rPr>
          <w:rFonts w:ascii="Cambria" w:hAnsi="Cambria" w:cs="Times New Roman"/>
          <w:sz w:val="24"/>
          <w:szCs w:val="24"/>
        </w:rPr>
        <w:t xml:space="preserve">ikatan tersebut menghasilkan </w:t>
      </w:r>
      <w:r w:rsidR="00397A8F" w:rsidRPr="00E53532">
        <w:rPr>
          <w:rFonts w:ascii="Cambria" w:hAnsi="Cambria" w:cs="Times New Roman"/>
          <w:sz w:val="24"/>
          <w:szCs w:val="24"/>
        </w:rPr>
        <w:t xml:space="preserve">peningkatan </w:t>
      </w:r>
      <w:r w:rsidR="00397A8F" w:rsidRPr="00E53532">
        <w:rPr>
          <w:rFonts w:ascii="Cambria" w:hAnsi="Cambria" w:cs="Times New Roman"/>
          <w:i/>
          <w:sz w:val="24"/>
          <w:szCs w:val="24"/>
        </w:rPr>
        <w:t xml:space="preserve">personal hygiene </w:t>
      </w:r>
      <w:r w:rsidR="00397A8F" w:rsidRPr="00E53532">
        <w:rPr>
          <w:rFonts w:ascii="Cambria" w:hAnsi="Cambria" w:cs="Times New Roman"/>
          <w:sz w:val="24"/>
          <w:szCs w:val="24"/>
        </w:rPr>
        <w:t xml:space="preserve">genitalia salah satu contohnya yaitu saat narapidana </w:t>
      </w:r>
      <w:r w:rsidR="00D74AFC" w:rsidRPr="00E53532">
        <w:rPr>
          <w:rFonts w:ascii="Cambria" w:hAnsi="Cambria" w:cs="Times New Roman"/>
          <w:sz w:val="24"/>
          <w:szCs w:val="24"/>
        </w:rPr>
        <w:t xml:space="preserve">perempuan sedang tidak memiliki pembalut pada keadaan genting maka teman sekamar atau blok akan memberikan atau meminjamkan pembalut. Selain itu teman sekamar biasanya menjadi tempat mereka menceritakan perihal masalah </w:t>
      </w:r>
      <w:r w:rsidR="00D74AFC" w:rsidRPr="00E53532">
        <w:rPr>
          <w:rFonts w:ascii="Cambria" w:hAnsi="Cambria" w:cs="Times New Roman"/>
          <w:i/>
          <w:sz w:val="24"/>
          <w:szCs w:val="24"/>
        </w:rPr>
        <w:t xml:space="preserve">personal hygiene </w:t>
      </w:r>
      <w:r w:rsidR="00D74AFC" w:rsidRPr="00E53532">
        <w:rPr>
          <w:rFonts w:ascii="Cambria" w:hAnsi="Cambria" w:cs="Times New Roman"/>
          <w:sz w:val="24"/>
          <w:szCs w:val="24"/>
        </w:rPr>
        <w:t>genitalia.</w:t>
      </w:r>
    </w:p>
    <w:p w:rsidR="00D74AFC" w:rsidRPr="00E53532" w:rsidRDefault="00D74AFC" w:rsidP="00E53532">
      <w:pPr>
        <w:pStyle w:val="ListParagraph"/>
        <w:numPr>
          <w:ilvl w:val="0"/>
          <w:numId w:val="2"/>
        </w:numPr>
        <w:spacing w:after="0" w:line="240" w:lineRule="auto"/>
        <w:ind w:left="426" w:hanging="426"/>
        <w:jc w:val="both"/>
        <w:rPr>
          <w:rFonts w:ascii="Cambria" w:hAnsi="Cambria" w:cs="Times New Roman"/>
          <w:sz w:val="24"/>
          <w:szCs w:val="24"/>
        </w:rPr>
      </w:pPr>
      <w:r w:rsidRPr="00E53532">
        <w:rPr>
          <w:rFonts w:ascii="Cambria" w:hAnsi="Cambria" w:cs="Times New Roman"/>
          <w:sz w:val="24"/>
          <w:szCs w:val="24"/>
        </w:rPr>
        <w:t xml:space="preserve">Tersedianya </w:t>
      </w:r>
      <w:r w:rsidR="000154BC" w:rsidRPr="00E53532">
        <w:rPr>
          <w:rFonts w:ascii="Cambria" w:hAnsi="Cambria" w:cs="Times New Roman"/>
          <w:sz w:val="24"/>
          <w:szCs w:val="24"/>
        </w:rPr>
        <w:t>pelayanan kesehatan reproduksi yaitu konseling, sosialisasi dan pelayanan dasar medis</w:t>
      </w:r>
    </w:p>
    <w:p w:rsidR="000154BC" w:rsidRPr="00E53532" w:rsidRDefault="000154BC" w:rsidP="00E53532">
      <w:pPr>
        <w:pStyle w:val="ListParagraph"/>
        <w:numPr>
          <w:ilvl w:val="0"/>
          <w:numId w:val="4"/>
        </w:numPr>
        <w:spacing w:after="0" w:line="240" w:lineRule="auto"/>
        <w:jc w:val="both"/>
        <w:rPr>
          <w:rFonts w:ascii="Cambria" w:hAnsi="Cambria" w:cs="Times New Roman"/>
          <w:sz w:val="24"/>
          <w:szCs w:val="24"/>
        </w:rPr>
      </w:pPr>
      <w:r w:rsidRPr="00E53532">
        <w:rPr>
          <w:rFonts w:ascii="Cambria" w:hAnsi="Cambria" w:cs="Times New Roman"/>
          <w:sz w:val="24"/>
          <w:szCs w:val="24"/>
        </w:rPr>
        <w:t xml:space="preserve">Program </w:t>
      </w:r>
      <w:r w:rsidR="00CE11C8" w:rsidRPr="00E53532">
        <w:rPr>
          <w:rFonts w:ascii="Cambria" w:hAnsi="Cambria" w:cs="Times New Roman"/>
          <w:sz w:val="24"/>
          <w:szCs w:val="24"/>
        </w:rPr>
        <w:t xml:space="preserve">kegiatan </w:t>
      </w:r>
      <w:r w:rsidRPr="00E53532">
        <w:rPr>
          <w:rFonts w:ascii="Cambria" w:hAnsi="Cambria" w:cs="Times New Roman"/>
          <w:sz w:val="24"/>
          <w:szCs w:val="24"/>
        </w:rPr>
        <w:t>konseling</w:t>
      </w:r>
    </w:p>
    <w:p w:rsidR="000154BC" w:rsidRPr="00E53532" w:rsidRDefault="00CE11C8"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Lapas menyediakan program kegia</w:t>
      </w:r>
      <w:r w:rsidR="001C62BD" w:rsidRPr="00E53532">
        <w:rPr>
          <w:rFonts w:ascii="Cambria" w:hAnsi="Cambria" w:cs="Times New Roman"/>
          <w:sz w:val="24"/>
          <w:szCs w:val="24"/>
        </w:rPr>
        <w:t>t</w:t>
      </w:r>
      <w:r w:rsidR="00743103" w:rsidRPr="00E53532">
        <w:rPr>
          <w:rFonts w:ascii="Cambria" w:hAnsi="Cambria" w:cs="Times New Roman"/>
          <w:sz w:val="24"/>
          <w:szCs w:val="24"/>
        </w:rPr>
        <w:t xml:space="preserve">an konseling yang diharapkan mampu menolong narapidana perempuan menyelesaikan permasalahan yang berhubungan dengan </w:t>
      </w:r>
      <w:r w:rsidR="00743103" w:rsidRPr="00E53532">
        <w:rPr>
          <w:rFonts w:ascii="Cambria" w:hAnsi="Cambria" w:cs="Times New Roman"/>
          <w:i/>
          <w:sz w:val="24"/>
          <w:szCs w:val="24"/>
        </w:rPr>
        <w:t xml:space="preserve">personal hygiene </w:t>
      </w:r>
      <w:r w:rsidR="00743103" w:rsidRPr="00E53532">
        <w:rPr>
          <w:rFonts w:ascii="Cambria" w:hAnsi="Cambria" w:cs="Times New Roman"/>
          <w:sz w:val="24"/>
          <w:szCs w:val="24"/>
        </w:rPr>
        <w:t xml:space="preserve">genitalia supaya meningkatkan kesehatan pada organ reproduksi. </w:t>
      </w:r>
      <w:r w:rsidR="00B313A0" w:rsidRPr="00E53532">
        <w:rPr>
          <w:rFonts w:ascii="Cambria" w:hAnsi="Cambria" w:cs="Times New Roman"/>
          <w:sz w:val="24"/>
          <w:szCs w:val="24"/>
        </w:rPr>
        <w:t>Konseling tersebut dilakukan oleh petugas klinik lapas, sehingga narapidana perempuan dengan mudah untuk berkonsultasi.</w:t>
      </w:r>
    </w:p>
    <w:p w:rsidR="00B313A0" w:rsidRPr="00E53532" w:rsidRDefault="00B313A0" w:rsidP="00E53532">
      <w:pPr>
        <w:pStyle w:val="ListParagraph"/>
        <w:numPr>
          <w:ilvl w:val="0"/>
          <w:numId w:val="4"/>
        </w:numPr>
        <w:spacing w:after="0" w:line="240" w:lineRule="auto"/>
        <w:jc w:val="both"/>
        <w:rPr>
          <w:rFonts w:ascii="Cambria" w:hAnsi="Cambria" w:cs="Times New Roman"/>
          <w:sz w:val="24"/>
          <w:szCs w:val="24"/>
        </w:rPr>
      </w:pPr>
      <w:r w:rsidRPr="00E53532">
        <w:rPr>
          <w:rFonts w:ascii="Cambria" w:hAnsi="Cambria" w:cs="Times New Roman"/>
          <w:sz w:val="24"/>
          <w:szCs w:val="24"/>
        </w:rPr>
        <w:t>Program kegiatan penyuluhan</w:t>
      </w:r>
    </w:p>
    <w:p w:rsidR="00B313A0" w:rsidRPr="00E53532" w:rsidRDefault="00B313A0"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Selain menyediakan kegiatan konseling, pihak lapas juga melakukan kegiatan penyuluhan. Kegiatan penyuluhan dilaksanakan di lapas, yang dimana lapas bekerjasama dengan pihak ketiga salah satunya dengan pihak dinas kesehatan kota Cilacap. Pada kegiatan penyuluhan akan memberikan informasi yang berkaitan dengan kesehatan reproduksi. Diharapkan narapidana perempuan dapat mengetahui tentang permasalahan kesehatan reproduksi serta mengetahui cara mengatasi permasalahan tersebut.</w:t>
      </w:r>
    </w:p>
    <w:p w:rsidR="00B313A0" w:rsidRPr="00E53532" w:rsidRDefault="00B313A0" w:rsidP="00E53532">
      <w:pPr>
        <w:pStyle w:val="ListParagraph"/>
        <w:numPr>
          <w:ilvl w:val="0"/>
          <w:numId w:val="4"/>
        </w:numPr>
        <w:spacing w:after="0" w:line="240" w:lineRule="auto"/>
        <w:jc w:val="both"/>
        <w:rPr>
          <w:rFonts w:ascii="Cambria" w:hAnsi="Cambria" w:cs="Times New Roman"/>
          <w:sz w:val="24"/>
          <w:szCs w:val="24"/>
        </w:rPr>
      </w:pPr>
      <w:r w:rsidRPr="00E53532">
        <w:rPr>
          <w:rFonts w:ascii="Cambria" w:hAnsi="Cambria" w:cs="Times New Roman"/>
          <w:sz w:val="24"/>
          <w:szCs w:val="24"/>
        </w:rPr>
        <w:t>Program kegiatan pelayanan dasar medis</w:t>
      </w:r>
    </w:p>
    <w:p w:rsidR="00B313A0" w:rsidRPr="00E53532" w:rsidRDefault="00B313A0" w:rsidP="00E53532">
      <w:pPr>
        <w:pStyle w:val="ListParagraph"/>
        <w:spacing w:after="0" w:line="240" w:lineRule="auto"/>
        <w:ind w:left="786" w:firstLine="915"/>
        <w:jc w:val="both"/>
        <w:rPr>
          <w:rFonts w:ascii="Cambria" w:hAnsi="Cambria" w:cs="Times New Roman"/>
          <w:sz w:val="24"/>
          <w:szCs w:val="24"/>
        </w:rPr>
      </w:pPr>
      <w:r w:rsidRPr="00E53532">
        <w:rPr>
          <w:rFonts w:ascii="Cambria" w:hAnsi="Cambria" w:cs="Times New Roman"/>
          <w:sz w:val="24"/>
          <w:szCs w:val="24"/>
        </w:rPr>
        <w:t xml:space="preserve">Pelayanan dasar medis dilaksanakan </w:t>
      </w:r>
      <w:r w:rsidR="006A36E7" w:rsidRPr="00E53532">
        <w:rPr>
          <w:rFonts w:ascii="Cambria" w:hAnsi="Cambria" w:cs="Times New Roman"/>
          <w:sz w:val="24"/>
          <w:szCs w:val="24"/>
        </w:rPr>
        <w:t xml:space="preserve">di klinik kesehatan lapas, yang berfungsi untuk melayani pengobatan bagi seluruh narapidana sehingga pelayanan tersebut dapat diperoleh oleh narapidana perempuan. Klinik kesehatan lapas melayani pengobatan terkait permasalahan reproduksi seperti </w:t>
      </w:r>
      <w:r w:rsidR="006A36E7" w:rsidRPr="00E53532">
        <w:rPr>
          <w:rFonts w:ascii="Cambria" w:hAnsi="Cambria" w:cs="Times New Roman"/>
          <w:i/>
          <w:sz w:val="24"/>
          <w:szCs w:val="24"/>
        </w:rPr>
        <w:t xml:space="preserve">premenstrual syndrome </w:t>
      </w:r>
      <w:r w:rsidR="006A36E7" w:rsidRPr="00E53532">
        <w:rPr>
          <w:rFonts w:ascii="Cambria" w:hAnsi="Cambria" w:cs="Times New Roman"/>
          <w:sz w:val="24"/>
          <w:szCs w:val="24"/>
        </w:rPr>
        <w:t xml:space="preserve">(PMS), keputihan, gatal-gatal pada organ reproduksi, dan lain-lain. Apabila klinik kesehatan lapas tidak dapat menolong atau peralatan dan obat-obat yang dibutuhkan tidak ada maka akan dirujuk ke </w:t>
      </w:r>
      <w:r w:rsidR="00B10C4A" w:rsidRPr="00E53532">
        <w:rPr>
          <w:rFonts w:ascii="Cambria" w:hAnsi="Cambria" w:cs="Times New Roman"/>
          <w:sz w:val="24"/>
          <w:szCs w:val="24"/>
        </w:rPr>
        <w:t>balai kesehatan seperti puskesmas dan rumah sakit supaya diberikan tindakan medis</w:t>
      </w:r>
      <w:r w:rsidR="006A36E7" w:rsidRPr="00E53532">
        <w:rPr>
          <w:rFonts w:ascii="Cambria" w:hAnsi="Cambria" w:cs="Times New Roman"/>
          <w:sz w:val="24"/>
          <w:szCs w:val="24"/>
        </w:rPr>
        <w:t xml:space="preserve"> </w:t>
      </w:r>
      <w:r w:rsidR="00B10C4A" w:rsidRPr="00E53532">
        <w:rPr>
          <w:rFonts w:ascii="Cambria" w:hAnsi="Cambria" w:cs="Times New Roman"/>
          <w:sz w:val="24"/>
          <w:szCs w:val="24"/>
        </w:rPr>
        <w:t>berdasarkan</w:t>
      </w:r>
      <w:r w:rsidR="006A36E7" w:rsidRPr="00E53532">
        <w:rPr>
          <w:rFonts w:ascii="Cambria" w:hAnsi="Cambria" w:cs="Times New Roman"/>
          <w:sz w:val="24"/>
          <w:szCs w:val="24"/>
        </w:rPr>
        <w:t xml:space="preserve"> permasalahan yang ada. </w:t>
      </w:r>
    </w:p>
    <w:p w:rsidR="006A36E7" w:rsidRPr="00E53532" w:rsidRDefault="006A36E7" w:rsidP="00E53532">
      <w:pPr>
        <w:spacing w:after="0" w:line="240" w:lineRule="auto"/>
        <w:jc w:val="both"/>
        <w:rPr>
          <w:rFonts w:ascii="Cambria" w:hAnsi="Cambria" w:cs="Times New Roman"/>
          <w:sz w:val="24"/>
          <w:szCs w:val="24"/>
        </w:rPr>
      </w:pPr>
    </w:p>
    <w:p w:rsidR="006A36E7" w:rsidRDefault="006A36E7"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t>KESIMPULAN</w:t>
      </w:r>
    </w:p>
    <w:p w:rsidR="00E53532" w:rsidRPr="00E53532" w:rsidRDefault="00E53532" w:rsidP="00E53532">
      <w:pPr>
        <w:spacing w:after="0" w:line="240" w:lineRule="auto"/>
        <w:jc w:val="both"/>
        <w:rPr>
          <w:rFonts w:ascii="Cambria" w:hAnsi="Cambria" w:cs="Times New Roman"/>
          <w:b/>
          <w:sz w:val="24"/>
          <w:szCs w:val="24"/>
        </w:rPr>
      </w:pPr>
    </w:p>
    <w:p w:rsidR="006A36E7" w:rsidRPr="00E53532" w:rsidRDefault="00414060" w:rsidP="00E53532">
      <w:pPr>
        <w:spacing w:after="0" w:line="240" w:lineRule="auto"/>
        <w:ind w:firstLine="1134"/>
        <w:jc w:val="both"/>
        <w:rPr>
          <w:rFonts w:ascii="Cambria" w:hAnsi="Cambria" w:cs="Times New Roman"/>
          <w:sz w:val="24"/>
          <w:szCs w:val="24"/>
        </w:rPr>
      </w:pPr>
      <w:r w:rsidRPr="00E53532">
        <w:rPr>
          <w:rFonts w:ascii="Cambria" w:hAnsi="Cambria" w:cs="Times New Roman"/>
          <w:sz w:val="24"/>
          <w:szCs w:val="24"/>
        </w:rPr>
        <w:t>Setelah pelaksanaan penelitian, dapat ditarik kesimpulan bahwa pelayanan khusus bagi narapidana perempuan tehadap hak pemenuhan kesehatan reproduksi yang diberikan oleh pihak Lapas Kelas IIB Cilacap yaitu:</w:t>
      </w:r>
    </w:p>
    <w:p w:rsidR="00414060" w:rsidRPr="00E53532" w:rsidRDefault="00414060" w:rsidP="00E53532">
      <w:pPr>
        <w:pStyle w:val="ListParagraph"/>
        <w:numPr>
          <w:ilvl w:val="0"/>
          <w:numId w:val="5"/>
        </w:numPr>
        <w:spacing w:after="0" w:line="240" w:lineRule="auto"/>
        <w:ind w:left="426" w:hanging="426"/>
        <w:jc w:val="both"/>
        <w:rPr>
          <w:rFonts w:ascii="Cambria" w:hAnsi="Cambria" w:cs="Times New Roman"/>
          <w:sz w:val="24"/>
          <w:szCs w:val="24"/>
        </w:rPr>
      </w:pPr>
      <w:r w:rsidRPr="00E53532">
        <w:rPr>
          <w:rFonts w:ascii="Cambria" w:hAnsi="Cambria" w:cs="Times New Roman"/>
          <w:sz w:val="24"/>
          <w:szCs w:val="24"/>
        </w:rPr>
        <w:t>Memberikan dukungan sosial (</w:t>
      </w:r>
      <w:r w:rsidRPr="00E53532">
        <w:rPr>
          <w:rFonts w:ascii="Cambria" w:hAnsi="Cambria" w:cs="Times New Roman"/>
          <w:i/>
          <w:sz w:val="24"/>
          <w:szCs w:val="24"/>
        </w:rPr>
        <w:t>support social</w:t>
      </w:r>
      <w:r w:rsidRPr="00E53532">
        <w:rPr>
          <w:rFonts w:ascii="Cambria" w:hAnsi="Cambria" w:cs="Times New Roman"/>
          <w:sz w:val="24"/>
          <w:szCs w:val="24"/>
        </w:rPr>
        <w:t>) dalam bent</w:t>
      </w:r>
      <w:r w:rsidR="000C0031" w:rsidRPr="00E53532">
        <w:rPr>
          <w:rFonts w:ascii="Cambria" w:hAnsi="Cambria" w:cs="Times New Roman"/>
          <w:sz w:val="24"/>
          <w:szCs w:val="24"/>
        </w:rPr>
        <w:t>uk barang dan sarana prasarana untuk menjaga kesehatan reproduksi s</w:t>
      </w:r>
      <w:r w:rsidRPr="00E53532">
        <w:rPr>
          <w:rFonts w:ascii="Cambria" w:hAnsi="Cambria" w:cs="Times New Roman"/>
          <w:sz w:val="24"/>
          <w:szCs w:val="24"/>
        </w:rPr>
        <w:t>eperti tersedianya kamar mandi, empat mencuci dan tempat menjemur pakaian yang layak serta air bersih untuk digunakan sehari-hari. Selain hal tersebut pihak lapas memberikan pembalut bagi narapidana perempuan yang sedang menstr</w:t>
      </w:r>
      <w:r w:rsidR="000C0031" w:rsidRPr="00E53532">
        <w:rPr>
          <w:rFonts w:ascii="Cambria" w:hAnsi="Cambria" w:cs="Times New Roman"/>
          <w:sz w:val="24"/>
          <w:szCs w:val="24"/>
        </w:rPr>
        <w:t>uasi. Jika narapidana perempu</w:t>
      </w:r>
      <w:r w:rsidR="008A6C98" w:rsidRPr="00E53532">
        <w:rPr>
          <w:rFonts w:ascii="Cambria" w:hAnsi="Cambria" w:cs="Times New Roman"/>
          <w:sz w:val="24"/>
          <w:szCs w:val="24"/>
        </w:rPr>
        <w:t xml:space="preserve">an merasa </w:t>
      </w:r>
      <w:r w:rsidR="008A6C98" w:rsidRPr="00E53532">
        <w:rPr>
          <w:rFonts w:ascii="Cambria" w:hAnsi="Cambria" w:cs="Times New Roman"/>
          <w:sz w:val="24"/>
          <w:szCs w:val="24"/>
        </w:rPr>
        <w:lastRenderedPageBreak/>
        <w:t>tidak sesuai</w:t>
      </w:r>
      <w:r w:rsidR="000C0031" w:rsidRPr="00E53532">
        <w:rPr>
          <w:rFonts w:ascii="Cambria" w:hAnsi="Cambria" w:cs="Times New Roman"/>
          <w:sz w:val="24"/>
          <w:szCs w:val="24"/>
        </w:rPr>
        <w:t xml:space="preserve"> dengan pembalut yang </w:t>
      </w:r>
      <w:r w:rsidR="008A6C98" w:rsidRPr="00E53532">
        <w:rPr>
          <w:rFonts w:ascii="Cambria" w:hAnsi="Cambria" w:cs="Times New Roman"/>
          <w:sz w:val="24"/>
          <w:szCs w:val="24"/>
        </w:rPr>
        <w:t>diperoleh dari</w:t>
      </w:r>
      <w:r w:rsidR="000C0031" w:rsidRPr="00E53532">
        <w:rPr>
          <w:rFonts w:ascii="Cambria" w:hAnsi="Cambria" w:cs="Times New Roman"/>
          <w:sz w:val="24"/>
          <w:szCs w:val="24"/>
        </w:rPr>
        <w:t xml:space="preserve"> pihak lapas, pihak lapas telah</w:t>
      </w:r>
      <w:r w:rsidR="008A6C98" w:rsidRPr="00E53532">
        <w:rPr>
          <w:rFonts w:ascii="Cambria" w:hAnsi="Cambria" w:cs="Times New Roman"/>
          <w:sz w:val="24"/>
          <w:szCs w:val="24"/>
        </w:rPr>
        <w:t xml:space="preserve"> menyediakan</w:t>
      </w:r>
      <w:r w:rsidR="000C0031" w:rsidRPr="00E53532">
        <w:rPr>
          <w:rFonts w:ascii="Cambria" w:hAnsi="Cambria" w:cs="Times New Roman"/>
          <w:sz w:val="24"/>
          <w:szCs w:val="24"/>
        </w:rPr>
        <w:t xml:space="preserve"> pilihan lain untuk mengatasi hal tersebut yaitu menyediakan beraneka ragam pembalut di koperasi lapas sehingga narapidana dapat memilih sesuai dengan keinginannya. Dukungan sosial tidak hanya diberikan dari pihak lapas namun narapidana perempuan mendapatkan dukungan sosial dari keluarga dan teman sekamar.</w:t>
      </w:r>
    </w:p>
    <w:p w:rsidR="000C0031" w:rsidRDefault="000C0031" w:rsidP="00E53532">
      <w:pPr>
        <w:pStyle w:val="ListParagraph"/>
        <w:numPr>
          <w:ilvl w:val="0"/>
          <w:numId w:val="5"/>
        </w:numPr>
        <w:spacing w:after="0" w:line="240" w:lineRule="auto"/>
        <w:ind w:left="426" w:hanging="426"/>
        <w:jc w:val="both"/>
        <w:rPr>
          <w:rFonts w:ascii="Cambria" w:hAnsi="Cambria" w:cs="Times New Roman"/>
          <w:sz w:val="24"/>
          <w:szCs w:val="24"/>
        </w:rPr>
      </w:pPr>
      <w:r w:rsidRPr="00E53532">
        <w:rPr>
          <w:rFonts w:ascii="Cambria" w:hAnsi="Cambria" w:cs="Times New Roman"/>
          <w:sz w:val="24"/>
          <w:szCs w:val="24"/>
        </w:rPr>
        <w:t xml:space="preserve">Pihak lapas selain memberikan dukungan sosial, terdapat juga program-program yang diberikan kepada narapidana perempuan yaitu kegiatan konseling, penyuluhan dan pelayanan dasar medis yang diharapkan dengan adanya program tersebut dapat mendapatkan informasi mengenai </w:t>
      </w:r>
      <w:r w:rsidRPr="00E53532">
        <w:rPr>
          <w:rFonts w:ascii="Cambria" w:hAnsi="Cambria" w:cs="Times New Roman"/>
          <w:i/>
          <w:sz w:val="24"/>
          <w:szCs w:val="24"/>
        </w:rPr>
        <w:t xml:space="preserve">personal hygiene </w:t>
      </w:r>
      <w:r w:rsidRPr="00E53532">
        <w:rPr>
          <w:rFonts w:ascii="Cambria" w:hAnsi="Cambria" w:cs="Times New Roman"/>
          <w:sz w:val="24"/>
          <w:szCs w:val="24"/>
        </w:rPr>
        <w:t xml:space="preserve">genitalia untuk menjaga kesehatan organ reproduksi serta mendapatkan pengobatan </w:t>
      </w:r>
      <w:r w:rsidR="0044000A" w:rsidRPr="00E53532">
        <w:rPr>
          <w:rFonts w:ascii="Cambria" w:hAnsi="Cambria" w:cs="Times New Roman"/>
          <w:sz w:val="24"/>
          <w:szCs w:val="24"/>
        </w:rPr>
        <w:t>yang sesuai dengan keluhan yang dirasakan oleh narapidana perempuan yang berhubungan dengan reproduksi.</w:t>
      </w:r>
    </w:p>
    <w:p w:rsidR="0044000A" w:rsidRPr="00E53532" w:rsidRDefault="0044000A" w:rsidP="00E53532">
      <w:pPr>
        <w:spacing w:after="0" w:line="240" w:lineRule="auto"/>
        <w:jc w:val="both"/>
        <w:rPr>
          <w:rFonts w:ascii="Cambria" w:hAnsi="Cambria" w:cs="Times New Roman"/>
          <w:sz w:val="24"/>
          <w:szCs w:val="24"/>
        </w:rPr>
      </w:pPr>
    </w:p>
    <w:p w:rsidR="0044000A" w:rsidRDefault="0044000A"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t>SARAN</w:t>
      </w:r>
    </w:p>
    <w:p w:rsidR="00E53532" w:rsidRPr="00E53532" w:rsidRDefault="00E53532" w:rsidP="00E53532">
      <w:pPr>
        <w:spacing w:after="0" w:line="240" w:lineRule="auto"/>
        <w:jc w:val="both"/>
        <w:rPr>
          <w:rFonts w:ascii="Cambria" w:hAnsi="Cambria" w:cs="Times New Roman"/>
          <w:b/>
          <w:sz w:val="24"/>
          <w:szCs w:val="24"/>
        </w:rPr>
      </w:pPr>
    </w:p>
    <w:p w:rsidR="00A770CB" w:rsidRDefault="009E5F8C" w:rsidP="00E53532">
      <w:pPr>
        <w:spacing w:after="0" w:line="240" w:lineRule="auto"/>
        <w:ind w:firstLine="1134"/>
        <w:jc w:val="both"/>
        <w:rPr>
          <w:rFonts w:ascii="Times New Roman" w:hAnsi="Times New Roman" w:cs="Times New Roman"/>
          <w:sz w:val="24"/>
          <w:szCs w:val="24"/>
        </w:rPr>
      </w:pPr>
      <w:r w:rsidRPr="00E53532">
        <w:rPr>
          <w:rFonts w:ascii="Cambria" w:hAnsi="Cambria" w:cs="Times New Roman"/>
          <w:sz w:val="24"/>
          <w:szCs w:val="24"/>
        </w:rPr>
        <w:t>Dari hasil penelitian yang telah dilaksanakan sehingga</w:t>
      </w:r>
      <w:r w:rsidR="00293E92" w:rsidRPr="00E53532">
        <w:rPr>
          <w:rFonts w:ascii="Cambria" w:hAnsi="Cambria" w:cs="Times New Roman"/>
          <w:sz w:val="24"/>
          <w:szCs w:val="24"/>
        </w:rPr>
        <w:t xml:space="preserve"> </w:t>
      </w:r>
      <w:r w:rsidRPr="00E53532">
        <w:rPr>
          <w:rFonts w:ascii="Cambria" w:hAnsi="Cambria" w:cs="Times New Roman"/>
          <w:sz w:val="24"/>
          <w:szCs w:val="24"/>
        </w:rPr>
        <w:t xml:space="preserve">penulis mampu memberikan saran </w:t>
      </w:r>
      <w:r w:rsidR="00916A8E" w:rsidRPr="00E53532">
        <w:rPr>
          <w:rFonts w:ascii="Cambria" w:hAnsi="Cambria" w:cs="Times New Roman"/>
          <w:sz w:val="24"/>
          <w:szCs w:val="24"/>
        </w:rPr>
        <w:t xml:space="preserve">yaitu diharapkan narapidana untuk dapat tetap melaksanakan perilaku </w:t>
      </w:r>
      <w:r w:rsidR="00916A8E" w:rsidRPr="00E53532">
        <w:rPr>
          <w:rFonts w:ascii="Cambria" w:hAnsi="Cambria" w:cs="Times New Roman"/>
          <w:i/>
          <w:sz w:val="24"/>
          <w:szCs w:val="24"/>
        </w:rPr>
        <w:t xml:space="preserve">personal hygiene </w:t>
      </w:r>
      <w:r w:rsidR="00916A8E" w:rsidRPr="00E53532">
        <w:rPr>
          <w:rFonts w:ascii="Cambria" w:hAnsi="Cambria" w:cs="Times New Roman"/>
          <w:sz w:val="24"/>
          <w:szCs w:val="24"/>
        </w:rPr>
        <w:t>genitalia supay</w:t>
      </w:r>
      <w:r w:rsidR="00177AA4" w:rsidRPr="00E53532">
        <w:rPr>
          <w:rFonts w:ascii="Cambria" w:hAnsi="Cambria" w:cs="Times New Roman"/>
          <w:sz w:val="24"/>
          <w:szCs w:val="24"/>
        </w:rPr>
        <w:t>a organ reproduksi tetap sehat dijauhi</w:t>
      </w:r>
      <w:r w:rsidR="00916A8E" w:rsidRPr="00E53532">
        <w:rPr>
          <w:rFonts w:ascii="Cambria" w:hAnsi="Cambria" w:cs="Times New Roman"/>
          <w:sz w:val="24"/>
          <w:szCs w:val="24"/>
        </w:rPr>
        <w:t xml:space="preserve"> dari penyakit yang di</w:t>
      </w:r>
      <w:r w:rsidR="00177AA4" w:rsidRPr="00E53532">
        <w:rPr>
          <w:rFonts w:ascii="Cambria" w:hAnsi="Cambria" w:cs="Times New Roman"/>
          <w:sz w:val="24"/>
          <w:szCs w:val="24"/>
        </w:rPr>
        <w:t>hasilkan dari</w:t>
      </w:r>
      <w:r w:rsidR="00916A8E" w:rsidRPr="00E53532">
        <w:rPr>
          <w:rFonts w:ascii="Cambria" w:hAnsi="Cambria" w:cs="Times New Roman"/>
          <w:sz w:val="24"/>
          <w:szCs w:val="24"/>
        </w:rPr>
        <w:t xml:space="preserve"> bakteri dan jamur atau bahkan penyakit infeksi saluran kemih. Kegitan tersebut </w:t>
      </w:r>
      <w:r w:rsidR="00177AA4" w:rsidRPr="00E53532">
        <w:rPr>
          <w:rFonts w:ascii="Cambria" w:hAnsi="Cambria" w:cs="Times New Roman"/>
          <w:sz w:val="24"/>
          <w:szCs w:val="24"/>
        </w:rPr>
        <w:t>akan berhasil</w:t>
      </w:r>
      <w:r w:rsidR="00916A8E" w:rsidRPr="00E53532">
        <w:rPr>
          <w:rFonts w:ascii="Cambria" w:hAnsi="Cambria" w:cs="Times New Roman"/>
          <w:sz w:val="24"/>
          <w:szCs w:val="24"/>
        </w:rPr>
        <w:t xml:space="preserve"> jika tidak adanya dukungan sehingga diharapkan kepada pihak lapas agar tetap memberikan dukungan sosial dalam memenuhi kebutuhan narapidana perempuan seperti memberikan barang dan sarana serta pelayanan lainnya seperti progam konseling dan penyuluhan untuk mendapatkan informasi tentang kesehatan reproduksi dan diberikannya pelayanan dasar medis untuk pengobatan mengenai permasalahan pada reproduksi. Selain dukungan dari pihak lapas diperlukan juga dukungan-dukungan sosial dari pihak lain seperti keluarga dan teman sekamar.</w:t>
      </w:r>
      <w:r w:rsidR="00916A8E">
        <w:rPr>
          <w:rFonts w:ascii="Times New Roman" w:hAnsi="Times New Roman" w:cs="Times New Roman"/>
          <w:sz w:val="24"/>
          <w:szCs w:val="24"/>
        </w:rPr>
        <w:t xml:space="preserve"> </w:t>
      </w:r>
    </w:p>
    <w:p w:rsidR="00916A8E" w:rsidRDefault="00916A8E" w:rsidP="00E53532">
      <w:pPr>
        <w:spacing w:after="0" w:line="240" w:lineRule="auto"/>
        <w:jc w:val="both"/>
        <w:rPr>
          <w:rFonts w:ascii="Times New Roman" w:hAnsi="Times New Roman" w:cs="Times New Roman"/>
          <w:sz w:val="24"/>
          <w:szCs w:val="24"/>
        </w:rPr>
      </w:pPr>
    </w:p>
    <w:p w:rsidR="00916A8E" w:rsidRDefault="008E3A4C"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t>DAFTAR PUSTAKA</w:t>
      </w:r>
    </w:p>
    <w:p w:rsidR="003A4E49" w:rsidRPr="00E53532" w:rsidRDefault="003A4E49" w:rsidP="00E53532">
      <w:pPr>
        <w:spacing w:after="0" w:line="240" w:lineRule="auto"/>
        <w:jc w:val="both"/>
        <w:rPr>
          <w:rFonts w:ascii="Cambria" w:hAnsi="Cambria" w:cs="Times New Roman"/>
          <w:b/>
          <w:sz w:val="24"/>
          <w:szCs w:val="24"/>
        </w:rPr>
      </w:pPr>
    </w:p>
    <w:p w:rsidR="001D042D" w:rsidRPr="00E53532" w:rsidRDefault="00F76AD1" w:rsidP="00E53532">
      <w:pPr>
        <w:spacing w:after="0" w:line="240" w:lineRule="auto"/>
        <w:jc w:val="both"/>
        <w:rPr>
          <w:rFonts w:ascii="Cambria" w:hAnsi="Cambria" w:cs="Times New Roman"/>
          <w:b/>
          <w:sz w:val="24"/>
          <w:szCs w:val="24"/>
        </w:rPr>
      </w:pPr>
      <w:r w:rsidRPr="00E53532">
        <w:rPr>
          <w:rFonts w:ascii="Cambria" w:hAnsi="Cambria" w:cs="Times New Roman"/>
          <w:b/>
          <w:sz w:val="24"/>
          <w:szCs w:val="24"/>
        </w:rPr>
        <w:t>JURNAL</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Hasanah, H. (2017). PEMAHAMAN KESEHATAN REPRODUKSI BAGI PEREMPUAN: Sebuah Strategi Mencegah Berbagai Resiko Masalah Reproduksi Remaja. </w:t>
      </w:r>
      <w:r w:rsidRPr="00E53532">
        <w:rPr>
          <w:rFonts w:ascii="Cambria" w:hAnsi="Cambria"/>
          <w:i/>
          <w:iCs/>
        </w:rPr>
        <w:t>Sawwa: Jurnal Studi Gender</w:t>
      </w:r>
      <w:r w:rsidRPr="00E53532">
        <w:rPr>
          <w:rFonts w:ascii="Cambria" w:hAnsi="Cambria"/>
        </w:rPr>
        <w:t xml:space="preserve">, </w:t>
      </w:r>
      <w:r w:rsidRPr="00E53532">
        <w:rPr>
          <w:rFonts w:ascii="Cambria" w:hAnsi="Cambria"/>
          <w:i/>
          <w:iCs/>
        </w:rPr>
        <w:t>11</w:t>
      </w:r>
      <w:r w:rsidRPr="00E53532">
        <w:rPr>
          <w:rFonts w:ascii="Cambria" w:hAnsi="Cambria"/>
        </w:rPr>
        <w:t>(2), 229. https://doi.org/10.21580/sa.v11i2.1456</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Indrasari, N., &amp; Purwati, P. (2017). Pengaruh Teknik Vulva Hygiene terhadap Jumlah Kuman Vulva pada Ibu Nifas di BPM Kota Bandar Lampung. </w:t>
      </w:r>
      <w:r w:rsidRPr="00E53532">
        <w:rPr>
          <w:rFonts w:ascii="Cambria" w:hAnsi="Cambria"/>
          <w:i/>
          <w:iCs/>
        </w:rPr>
        <w:t>Jurnal Kesehatan</w:t>
      </w:r>
      <w:r w:rsidRPr="00E53532">
        <w:rPr>
          <w:rFonts w:ascii="Cambria" w:hAnsi="Cambria"/>
        </w:rPr>
        <w:t xml:space="preserve">, </w:t>
      </w:r>
      <w:r w:rsidRPr="00E53532">
        <w:rPr>
          <w:rFonts w:ascii="Cambria" w:hAnsi="Cambria"/>
          <w:i/>
          <w:iCs/>
        </w:rPr>
        <w:t>8</w:t>
      </w:r>
      <w:r w:rsidRPr="00E53532">
        <w:rPr>
          <w:rFonts w:ascii="Cambria" w:hAnsi="Cambria"/>
        </w:rPr>
        <w:t>(3), 465. https://doi.org/10.26630/jk.v8i3.623</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i/>
          <w:iCs/>
        </w:rPr>
        <w:t>21175-ID-pelayanan-kesehatan-reproduksi-remaja-oleh-puskesmas-yang-di-wilayah-kerjanya-te.pdf</w:t>
      </w:r>
      <w:r w:rsidRPr="00E53532">
        <w:rPr>
          <w:rFonts w:ascii="Cambria" w:hAnsi="Cambria"/>
        </w:rPr>
        <w:t>. (n.d.).</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Universitas, K. (n.d.). </w:t>
      </w:r>
      <w:r w:rsidRPr="00E53532">
        <w:rPr>
          <w:rFonts w:ascii="Cambria" w:hAnsi="Cambria"/>
          <w:i/>
          <w:iCs/>
        </w:rPr>
        <w:t>Hubungan Bilas Vagina Dengan</w:t>
      </w:r>
      <w:r w:rsidRPr="00E53532">
        <w:rPr>
          <w:rFonts w:ascii="Cambria" w:hAnsi="Cambria"/>
        </w:rPr>
        <w:t>. 1–11.</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 V., Wardani, R. S., &amp; Anggraini, N. N. (2015). Hubungan Tingkat Pendidikan Dan Pengetahuan Dengan Perilaku Perawatan Vulva Hygiene Pada Wanita Di Lapas Semarang Tahun 2014. </w:t>
      </w:r>
      <w:r w:rsidRPr="00E53532">
        <w:rPr>
          <w:rFonts w:ascii="Cambria" w:hAnsi="Cambria"/>
          <w:i/>
          <w:iCs/>
        </w:rPr>
        <w:t>Jurnal Kebidanan</w:t>
      </w:r>
      <w:r w:rsidRPr="00E53532">
        <w:rPr>
          <w:rFonts w:ascii="Cambria" w:hAnsi="Cambria"/>
        </w:rPr>
        <w:t xml:space="preserve">, </w:t>
      </w:r>
      <w:r w:rsidRPr="00E53532">
        <w:rPr>
          <w:rFonts w:ascii="Cambria" w:hAnsi="Cambria"/>
          <w:i/>
          <w:iCs/>
        </w:rPr>
        <w:t>4</w:t>
      </w:r>
      <w:r w:rsidRPr="00E53532">
        <w:rPr>
          <w:rFonts w:ascii="Cambria" w:hAnsi="Cambria"/>
        </w:rPr>
        <w:t>(2). http://jurnal.unimus.ac.id/index.php/jur_bid/article/view/1683</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Sendiri, P. P., &amp; Wanita, N. (n.d.). </w:t>
      </w:r>
      <w:r w:rsidRPr="00E53532">
        <w:rPr>
          <w:rFonts w:ascii="Cambria" w:hAnsi="Cambria"/>
          <w:i/>
          <w:iCs/>
        </w:rPr>
        <w:t>YOGYAKARTA Analisys Of Reproductive Health Problems On Women ’ s Prisoner In Penitentiary Of Class IIA Yogyakarta Dheska Arthyka Palifiana</w:t>
      </w:r>
      <w:r w:rsidRPr="00E53532">
        <w:rPr>
          <w:rFonts w:ascii="Cambria" w:hAnsi="Cambria"/>
          <w:i/>
          <w:iCs/>
          <w:vertAlign w:val="superscript"/>
        </w:rPr>
        <w:t>1</w:t>
      </w:r>
      <w:r w:rsidRPr="00E53532">
        <w:rPr>
          <w:rFonts w:ascii="Cambria" w:hAnsi="Cambria"/>
          <w:i/>
          <w:iCs/>
        </w:rPr>
        <w:t xml:space="preserve"> , Sri Wulandari</w:t>
      </w:r>
      <w:r w:rsidRPr="00E53532">
        <w:rPr>
          <w:rFonts w:ascii="Cambria" w:hAnsi="Cambria"/>
          <w:i/>
          <w:iCs/>
          <w:vertAlign w:val="superscript"/>
        </w:rPr>
        <w:t>2</w:t>
      </w:r>
      <w:r w:rsidRPr="00E53532">
        <w:rPr>
          <w:rFonts w:ascii="Cambria" w:hAnsi="Cambria"/>
          <w:i/>
          <w:iCs/>
        </w:rPr>
        <w:t xml:space="preserve"> Universitas Respati Yogyakarta Analisis Masalah Kesehatan Reproduksi Pada Narapidana Wanita Di Lem</w:t>
      </w:r>
      <w:r w:rsidRPr="00E53532">
        <w:rPr>
          <w:rFonts w:ascii="Cambria" w:hAnsi="Cambria"/>
        </w:rPr>
        <w:t>. 1–12.</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lastRenderedPageBreak/>
        <w:t xml:space="preserve">Sulistianingsih, R., Djarot, H. S., Wahyuni, D., Semarang, U. M., &amp; Subur, W. U. (2011). </w:t>
      </w:r>
      <w:r w:rsidRPr="00E53532">
        <w:rPr>
          <w:rFonts w:ascii="Cambria" w:hAnsi="Cambria"/>
          <w:i/>
          <w:iCs/>
        </w:rPr>
        <w:t>http://jurnal.unimus.ac.id</w:t>
      </w:r>
      <w:r w:rsidRPr="00E53532">
        <w:rPr>
          <w:rFonts w:ascii="Cambria" w:hAnsi="Cambria"/>
        </w:rPr>
        <w:t>.</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Dzakiyya, N. M., &amp; Fatah, M. Z. (2019). Faktor Dukungan Sosial Perilaku Personal Hygiene Genitalia Napi Perempuan di Lapas Kelas IIA Sidoarjo. </w:t>
      </w:r>
      <w:r w:rsidRPr="00E53532">
        <w:rPr>
          <w:rFonts w:ascii="Cambria" w:hAnsi="Cambria"/>
          <w:i/>
          <w:iCs/>
        </w:rPr>
        <w:t>Jurnal Keperawatan Muhammadiyah</w:t>
      </w:r>
      <w:r w:rsidRPr="00E53532">
        <w:rPr>
          <w:rFonts w:ascii="Cambria" w:hAnsi="Cambria"/>
        </w:rPr>
        <w:t xml:space="preserve">, </w:t>
      </w:r>
      <w:r w:rsidRPr="00E53532">
        <w:rPr>
          <w:rFonts w:ascii="Cambria" w:hAnsi="Cambria"/>
          <w:i/>
          <w:iCs/>
        </w:rPr>
        <w:t>4</w:t>
      </w:r>
      <w:r w:rsidRPr="00E53532">
        <w:rPr>
          <w:rFonts w:ascii="Cambria" w:hAnsi="Cambria"/>
        </w:rPr>
        <w:t>(1), 68–73. https://doi.org/10.30651/jkm.v4i1.2054</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Aisyaroh, N. (2016). Upaya Preventif Permasalahan Kesehatan Reproduksi Perempuan Lapas. </w:t>
      </w:r>
      <w:r w:rsidRPr="00E53532">
        <w:rPr>
          <w:rFonts w:ascii="Cambria" w:hAnsi="Cambria"/>
          <w:i/>
          <w:iCs/>
        </w:rPr>
        <w:t>Majalah Ilmiah Sultan Agung</w:t>
      </w:r>
      <w:r w:rsidRPr="00E53532">
        <w:rPr>
          <w:rFonts w:ascii="Cambria" w:hAnsi="Cambria"/>
        </w:rPr>
        <w:t xml:space="preserve">, </w:t>
      </w:r>
      <w:r w:rsidRPr="00E53532">
        <w:rPr>
          <w:rFonts w:ascii="Cambria" w:hAnsi="Cambria"/>
          <w:i/>
          <w:iCs/>
        </w:rPr>
        <w:t>49</w:t>
      </w:r>
      <w:r w:rsidRPr="00E53532">
        <w:rPr>
          <w:rFonts w:ascii="Cambria" w:hAnsi="Cambria"/>
        </w:rPr>
        <w:t>(123), 71–84.</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Situmorang, A. (2016). Pelayanan Kesehatan Reproduksi Remaja di Puskesmas: Isu dan Tantangan. </w:t>
      </w:r>
      <w:r w:rsidRPr="00E53532">
        <w:rPr>
          <w:rFonts w:ascii="Cambria" w:hAnsi="Cambria"/>
          <w:i/>
          <w:iCs/>
        </w:rPr>
        <w:t>Jurnal Kependudukan Indonesia</w:t>
      </w:r>
      <w:r w:rsidRPr="00E53532">
        <w:rPr>
          <w:rFonts w:ascii="Cambria" w:hAnsi="Cambria"/>
        </w:rPr>
        <w:t xml:space="preserve">, </w:t>
      </w:r>
      <w:r w:rsidRPr="00E53532">
        <w:rPr>
          <w:rFonts w:ascii="Cambria" w:hAnsi="Cambria"/>
          <w:i/>
          <w:iCs/>
        </w:rPr>
        <w:t>6</w:t>
      </w:r>
      <w:r w:rsidRPr="00E53532">
        <w:rPr>
          <w:rFonts w:ascii="Cambria" w:hAnsi="Cambria"/>
        </w:rPr>
        <w:t>(2), 21–32. http://ejurnal.kependudukan.lipi.go.id/index.php/jki/article/view/92/138</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Anjan, A., &amp; Susanti, D. (2019). Hubungan Sumber Informasi Dengan Perilaku Personal Hygiene Pada Remaja Putri Saat Menstruasi. </w:t>
      </w:r>
      <w:r w:rsidRPr="00E53532">
        <w:rPr>
          <w:rFonts w:ascii="Cambria" w:hAnsi="Cambria"/>
          <w:i/>
          <w:iCs/>
        </w:rPr>
        <w:t>Journal Center of Research Publication in Midwifery and Nursing</w:t>
      </w:r>
      <w:r w:rsidRPr="00E53532">
        <w:rPr>
          <w:rFonts w:ascii="Cambria" w:hAnsi="Cambria"/>
        </w:rPr>
        <w:t xml:space="preserve">, </w:t>
      </w:r>
      <w:r w:rsidRPr="00E53532">
        <w:rPr>
          <w:rFonts w:ascii="Cambria" w:hAnsi="Cambria"/>
          <w:i/>
          <w:iCs/>
        </w:rPr>
        <w:t>3</w:t>
      </w:r>
      <w:r w:rsidRPr="00E53532">
        <w:rPr>
          <w:rFonts w:ascii="Cambria" w:hAnsi="Cambria"/>
        </w:rPr>
        <w:t>(1), 38–44. https://doi.org/10.36474/caring.v3i1.116</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Suharyo  Zaenal, S. S. (2011). Analisis Praktik Pendidikan Kesehatan Reproduksi Remaja Oleh Guru Bimbingan dan Konseling pada SMP yang Berbasis Agama di Kota Semarang. </w:t>
      </w:r>
      <w:r w:rsidRPr="00E53532">
        <w:rPr>
          <w:rFonts w:ascii="Cambria" w:hAnsi="Cambria"/>
          <w:i/>
          <w:iCs/>
        </w:rPr>
        <w:t>Jurnal Dian</w:t>
      </w:r>
      <w:r w:rsidRPr="00E53532">
        <w:rPr>
          <w:rFonts w:ascii="Cambria" w:hAnsi="Cambria"/>
        </w:rPr>
        <w:t xml:space="preserve">, </w:t>
      </w:r>
      <w:r w:rsidRPr="00E53532">
        <w:rPr>
          <w:rFonts w:ascii="Cambria" w:hAnsi="Cambria"/>
          <w:i/>
          <w:iCs/>
        </w:rPr>
        <w:t>Vol 11</w:t>
      </w:r>
      <w:r w:rsidRPr="00E53532">
        <w:rPr>
          <w:rFonts w:ascii="Cambria" w:hAnsi="Cambria"/>
        </w:rPr>
        <w:t xml:space="preserve">, </w:t>
      </w:r>
      <w:r w:rsidRPr="00E53532">
        <w:rPr>
          <w:rFonts w:ascii="Cambria" w:hAnsi="Cambria"/>
          <w:i/>
          <w:iCs/>
        </w:rPr>
        <w:t>No 1 (2011): Jurnal Dian</w:t>
      </w:r>
      <w:r w:rsidRPr="00E53532">
        <w:rPr>
          <w:rFonts w:ascii="Cambria" w:hAnsi="Cambria"/>
        </w:rPr>
        <w:t>, 97–108. http://publikasi.dinus.ac.id/index.php/dian/article/view/239/20</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Nisa Mairo, Q. K., Rahayuningsih, S. E., &amp; Purwara, B. H. (2015). Kesehatan Reproduksi Remaja Putri di Pondok Pesantren Sidoarjo Jawa Timur. </w:t>
      </w:r>
      <w:r w:rsidRPr="00E53532">
        <w:rPr>
          <w:rFonts w:ascii="Cambria" w:hAnsi="Cambria"/>
          <w:i/>
          <w:iCs/>
        </w:rPr>
        <w:t>Majalah Kedokteran Bandung</w:t>
      </w:r>
      <w:r w:rsidRPr="00E53532">
        <w:rPr>
          <w:rFonts w:ascii="Cambria" w:hAnsi="Cambria"/>
        </w:rPr>
        <w:t xml:space="preserve">, </w:t>
      </w:r>
      <w:r w:rsidRPr="00E53532">
        <w:rPr>
          <w:rFonts w:ascii="Cambria" w:hAnsi="Cambria"/>
          <w:i/>
          <w:iCs/>
        </w:rPr>
        <w:t>47</w:t>
      </w:r>
      <w:r w:rsidRPr="00E53532">
        <w:rPr>
          <w:rFonts w:ascii="Cambria" w:hAnsi="Cambria"/>
        </w:rPr>
        <w:t>(2), 77–83. https://doi.org/10.15395/mkb.v47n2.457</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Putra, S. (2019). Kesempatan Perempuan mendapatkan Pelayanan dan Hak Kesehatan Reproduksi di Pedesaan Alor, Nusa Tenggara Timur. </w:t>
      </w:r>
      <w:r w:rsidRPr="00E53532">
        <w:rPr>
          <w:rFonts w:ascii="Cambria" w:hAnsi="Cambria"/>
          <w:i/>
          <w:iCs/>
        </w:rPr>
        <w:t>Jurnal Inada: Kajian Perempuan Indonesia Di Daerah Tertinggal, Terdepan, Dan Terluar</w:t>
      </w:r>
      <w:r w:rsidRPr="00E53532">
        <w:rPr>
          <w:rFonts w:ascii="Cambria" w:hAnsi="Cambria"/>
        </w:rPr>
        <w:t xml:space="preserve">, </w:t>
      </w:r>
      <w:r w:rsidRPr="00E53532">
        <w:rPr>
          <w:rFonts w:ascii="Cambria" w:hAnsi="Cambria"/>
          <w:i/>
          <w:iCs/>
        </w:rPr>
        <w:t>2</w:t>
      </w:r>
      <w:r w:rsidRPr="00E53532">
        <w:rPr>
          <w:rFonts w:ascii="Cambria" w:hAnsi="Cambria"/>
        </w:rPr>
        <w:t>(1), 42–60. https://doi.org/10.33541/ji.v2i1.1036</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Afrianti, N., &amp; Tahlil, T. (2017). Analisis Implementasi Program Pelayanan Kesehatan Peduli Remaja (PKPR). </w:t>
      </w:r>
      <w:r w:rsidRPr="00E53532">
        <w:rPr>
          <w:rFonts w:ascii="Cambria" w:hAnsi="Cambria"/>
          <w:i/>
          <w:iCs/>
        </w:rPr>
        <w:t>Jurnal Ilmu Keperawatan</w:t>
      </w:r>
      <w:r w:rsidRPr="00E53532">
        <w:rPr>
          <w:rFonts w:ascii="Cambria" w:hAnsi="Cambria"/>
        </w:rPr>
        <w:t xml:space="preserve">, </w:t>
      </w:r>
      <w:r w:rsidRPr="00E53532">
        <w:rPr>
          <w:rFonts w:ascii="Cambria" w:hAnsi="Cambria"/>
          <w:i/>
          <w:iCs/>
        </w:rPr>
        <w:t>5</w:t>
      </w:r>
      <w:r w:rsidRPr="00E53532">
        <w:rPr>
          <w:rFonts w:ascii="Cambria" w:hAnsi="Cambria"/>
        </w:rPr>
        <w:t>(2), 15–27.</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Soeparmanto, P., Waluyo, I., &amp; Ramdhani, N. (2012). Pengetahuan Dan Kebutuhan Pelayanan Informasi Kesehatan Reproduksi Remaja Di Beberapa Kota Besar Di Jawa. </w:t>
      </w:r>
      <w:r w:rsidRPr="00E53532">
        <w:rPr>
          <w:rFonts w:ascii="Cambria" w:hAnsi="Cambria"/>
          <w:i/>
          <w:iCs/>
        </w:rPr>
        <w:t>Buletin Penelitian Sistem Kesehatan</w:t>
      </w:r>
      <w:r w:rsidRPr="00E53532">
        <w:rPr>
          <w:rFonts w:ascii="Cambria" w:hAnsi="Cambria"/>
        </w:rPr>
        <w:t xml:space="preserve">, </w:t>
      </w:r>
      <w:r w:rsidRPr="00E53532">
        <w:rPr>
          <w:rFonts w:ascii="Cambria" w:hAnsi="Cambria"/>
          <w:i/>
          <w:iCs/>
        </w:rPr>
        <w:t>4</w:t>
      </w:r>
      <w:r w:rsidRPr="00E53532">
        <w:rPr>
          <w:rFonts w:ascii="Cambria" w:hAnsi="Cambria"/>
        </w:rPr>
        <w:t>(1 Jun). https://doi.org/10.22435/bpsk.v4i1</w:t>
      </w:r>
    </w:p>
    <w:p w:rsidR="00F76AD1" w:rsidRPr="00E53532" w:rsidRDefault="00F76AD1" w:rsidP="00E53532">
      <w:pPr>
        <w:pStyle w:val="NormalWeb"/>
        <w:spacing w:before="0" w:beforeAutospacing="0" w:after="0" w:afterAutospacing="0"/>
        <w:ind w:left="480" w:hanging="480"/>
        <w:rPr>
          <w:rFonts w:ascii="Cambria" w:hAnsi="Cambria"/>
        </w:rPr>
      </w:pPr>
      <w:r w:rsidRPr="00E53532">
        <w:rPr>
          <w:rFonts w:ascii="Cambria" w:hAnsi="Cambria"/>
        </w:rPr>
        <w:t xml:space="preserve">Nurasiah, A., &amp; Marliana, M. T. (2018). Efektivitas Pelatihan Konseling Kesehatan Reproduksi Terhadap Peningkatan Kompetensi Kader Posyandu Dalam Pelayanan Konseling Pencegahan Kanker Serviks di Kabupaten Kuningan Tahun 2018. </w:t>
      </w:r>
      <w:r w:rsidRPr="00E53532">
        <w:rPr>
          <w:rFonts w:ascii="Cambria" w:hAnsi="Cambria"/>
          <w:i/>
          <w:iCs/>
        </w:rPr>
        <w:t>Jurnal Ilmu Kesehatan Bhakti Husada: Health Sciences Journal</w:t>
      </w:r>
      <w:r w:rsidRPr="00E53532">
        <w:rPr>
          <w:rFonts w:ascii="Cambria" w:hAnsi="Cambria"/>
        </w:rPr>
        <w:t xml:space="preserve">, </w:t>
      </w:r>
      <w:r w:rsidRPr="00E53532">
        <w:rPr>
          <w:rFonts w:ascii="Cambria" w:hAnsi="Cambria"/>
          <w:i/>
          <w:iCs/>
        </w:rPr>
        <w:t>9</w:t>
      </w:r>
      <w:r w:rsidRPr="00E53532">
        <w:rPr>
          <w:rFonts w:ascii="Cambria" w:hAnsi="Cambria"/>
        </w:rPr>
        <w:t>(2), 34–39. https://doi.org/10.34305/jikbh.v9i2.65</w:t>
      </w:r>
    </w:p>
    <w:p w:rsidR="00E86A87" w:rsidRPr="00E53532" w:rsidRDefault="00E86A87" w:rsidP="00E53532">
      <w:pPr>
        <w:pStyle w:val="NormalWeb"/>
        <w:spacing w:before="0" w:beforeAutospacing="0" w:after="0" w:afterAutospacing="0"/>
        <w:ind w:left="480" w:hanging="480"/>
        <w:rPr>
          <w:rFonts w:ascii="Cambria" w:hAnsi="Cambria"/>
        </w:rPr>
      </w:pPr>
      <w:r w:rsidRPr="00E53532">
        <w:rPr>
          <w:rFonts w:ascii="Cambria" w:hAnsi="Cambria"/>
        </w:rPr>
        <w:t xml:space="preserve">Universitas Sebelas Maret. (2013). </w:t>
      </w:r>
      <w:r w:rsidRPr="00E53532">
        <w:rPr>
          <w:rFonts w:ascii="Cambria" w:hAnsi="Cambria"/>
          <w:i/>
          <w:iCs/>
        </w:rPr>
        <w:t>Komunikasi, Informasi, Edukasi (KIE) Kesehatan Reproduksi</w:t>
      </w:r>
      <w:r w:rsidRPr="00E53532">
        <w:rPr>
          <w:rFonts w:ascii="Cambria" w:hAnsi="Cambria"/>
        </w:rPr>
        <w:t>. 1–46.</w:t>
      </w:r>
    </w:p>
    <w:p w:rsidR="001D042D" w:rsidRPr="00E53532" w:rsidRDefault="001D042D" w:rsidP="00E53532">
      <w:pPr>
        <w:widowControl w:val="0"/>
        <w:autoSpaceDE w:val="0"/>
        <w:autoSpaceDN w:val="0"/>
        <w:adjustRightInd w:val="0"/>
        <w:spacing w:after="0" w:line="240" w:lineRule="auto"/>
        <w:ind w:left="480" w:hanging="480"/>
        <w:rPr>
          <w:rFonts w:ascii="Cambria" w:hAnsi="Cambria" w:cs="Times New Roman"/>
          <w:noProof/>
          <w:sz w:val="24"/>
        </w:rPr>
      </w:pPr>
      <w:r w:rsidRPr="00E53532">
        <w:rPr>
          <w:rFonts w:ascii="Cambria" w:hAnsi="Cambria" w:cs="Times New Roman"/>
          <w:b/>
          <w:sz w:val="24"/>
          <w:szCs w:val="24"/>
        </w:rPr>
        <w:fldChar w:fldCharType="begin" w:fldLock="1"/>
      </w:r>
      <w:r w:rsidRPr="00E53532">
        <w:rPr>
          <w:rFonts w:ascii="Cambria" w:hAnsi="Cambria" w:cs="Times New Roman"/>
          <w:b/>
          <w:sz w:val="24"/>
          <w:szCs w:val="24"/>
        </w:rPr>
        <w:instrText xml:space="preserve">ADDIN Mendeley Bibliography CSL_BIBLIOGRAPHY </w:instrText>
      </w:r>
      <w:r w:rsidRPr="00E53532">
        <w:rPr>
          <w:rFonts w:ascii="Cambria" w:hAnsi="Cambria" w:cs="Times New Roman"/>
          <w:b/>
          <w:sz w:val="24"/>
          <w:szCs w:val="24"/>
        </w:rPr>
        <w:fldChar w:fldCharType="separate"/>
      </w:r>
      <w:r w:rsidRPr="00E53532">
        <w:rPr>
          <w:rFonts w:ascii="Cambria" w:hAnsi="Cambria" w:cs="Times New Roman"/>
          <w:noProof/>
          <w:sz w:val="24"/>
          <w:szCs w:val="24"/>
        </w:rPr>
        <w:t xml:space="preserve">Saraginta, P., Kalesaran, A., &amp; Kawatu, P. A. T. (2016). </w:t>
      </w:r>
      <w:r w:rsidRPr="00E53532">
        <w:rPr>
          <w:rFonts w:ascii="Cambria" w:hAnsi="Cambria" w:cs="Times New Roman"/>
          <w:i/>
          <w:iCs/>
          <w:noProof/>
          <w:sz w:val="24"/>
          <w:szCs w:val="24"/>
        </w:rPr>
        <w:t>Faktor-Faktor yang Berhubungan dengan Kejadian Infeksi Saluran Kemih pada Pasien Poliklinik Penyakit Dalam di RSU GMIM Pancaran Kasih Manado</w:t>
      </w:r>
      <w:r w:rsidRPr="00E53532">
        <w:rPr>
          <w:rFonts w:ascii="Cambria" w:hAnsi="Cambria" w:cs="Times New Roman"/>
          <w:noProof/>
          <w:sz w:val="24"/>
          <w:szCs w:val="24"/>
        </w:rPr>
        <w:t xml:space="preserve">. </w:t>
      </w:r>
      <w:r w:rsidRPr="00E53532">
        <w:rPr>
          <w:rFonts w:ascii="Cambria" w:hAnsi="Cambria" w:cs="Times New Roman"/>
          <w:i/>
          <w:iCs/>
          <w:noProof/>
          <w:sz w:val="24"/>
          <w:szCs w:val="24"/>
        </w:rPr>
        <w:t>897</w:t>
      </w:r>
      <w:r w:rsidRPr="00E53532">
        <w:rPr>
          <w:rFonts w:ascii="Cambria" w:hAnsi="Cambria" w:cs="Times New Roman"/>
          <w:noProof/>
          <w:sz w:val="24"/>
          <w:szCs w:val="24"/>
        </w:rPr>
        <w:t>, 1–7.</w:t>
      </w:r>
    </w:p>
    <w:p w:rsidR="001D042D" w:rsidRPr="00E53532" w:rsidRDefault="001D042D" w:rsidP="00E53532">
      <w:pPr>
        <w:widowControl w:val="0"/>
        <w:autoSpaceDE w:val="0"/>
        <w:autoSpaceDN w:val="0"/>
        <w:adjustRightInd w:val="0"/>
        <w:spacing w:after="0" w:line="240" w:lineRule="auto"/>
        <w:ind w:left="480" w:hanging="480"/>
        <w:rPr>
          <w:rFonts w:ascii="Cambria" w:hAnsi="Cambria" w:cs="Times New Roman"/>
          <w:b/>
          <w:sz w:val="24"/>
          <w:szCs w:val="24"/>
        </w:rPr>
      </w:pPr>
      <w:r w:rsidRPr="00E53532">
        <w:rPr>
          <w:rFonts w:ascii="Cambria" w:hAnsi="Cambria" w:cs="Times New Roman"/>
          <w:b/>
          <w:sz w:val="24"/>
          <w:szCs w:val="24"/>
        </w:rPr>
        <w:fldChar w:fldCharType="end"/>
      </w:r>
    </w:p>
    <w:p w:rsidR="00F76AD1" w:rsidRPr="00E53532" w:rsidRDefault="00F76AD1" w:rsidP="00E53532">
      <w:pPr>
        <w:widowControl w:val="0"/>
        <w:autoSpaceDE w:val="0"/>
        <w:autoSpaceDN w:val="0"/>
        <w:adjustRightInd w:val="0"/>
        <w:spacing w:after="0" w:line="240" w:lineRule="auto"/>
        <w:ind w:left="480" w:hanging="480"/>
        <w:rPr>
          <w:rFonts w:ascii="Cambria" w:hAnsi="Cambria" w:cs="Times New Roman"/>
          <w:b/>
          <w:sz w:val="24"/>
          <w:szCs w:val="24"/>
        </w:rPr>
      </w:pPr>
      <w:r w:rsidRPr="00E53532">
        <w:rPr>
          <w:rFonts w:ascii="Cambria" w:hAnsi="Cambria" w:cs="Times New Roman"/>
          <w:b/>
          <w:sz w:val="24"/>
          <w:szCs w:val="24"/>
        </w:rPr>
        <w:t>PERUNDANG-UNDANGAN</w:t>
      </w:r>
    </w:p>
    <w:p w:rsidR="00E86A87" w:rsidRPr="00E53532" w:rsidRDefault="00E86A87" w:rsidP="00E53532">
      <w:pPr>
        <w:pStyle w:val="NormalWeb"/>
        <w:spacing w:before="0" w:beforeAutospacing="0" w:after="0" w:afterAutospacing="0"/>
        <w:ind w:left="480" w:hanging="480"/>
        <w:rPr>
          <w:rFonts w:ascii="Cambria" w:hAnsi="Cambria"/>
        </w:rPr>
      </w:pPr>
      <w:r w:rsidRPr="00E53532">
        <w:rPr>
          <w:rFonts w:ascii="Cambria" w:hAnsi="Cambria"/>
        </w:rPr>
        <w:t xml:space="preserve">Peraturan Pemerintah No. 61 Tahun 2014 tentang Kesehatan Reproduksi. (2014). PP No. 61 Th 2014 ttg Kesehatan Reproduksi.pdf. In </w:t>
      </w:r>
      <w:r w:rsidRPr="00E53532">
        <w:rPr>
          <w:rFonts w:ascii="Cambria" w:hAnsi="Cambria"/>
          <w:i/>
          <w:iCs/>
        </w:rPr>
        <w:t>Peraturan Pemerintah</w:t>
      </w:r>
      <w:r w:rsidRPr="00E53532">
        <w:rPr>
          <w:rFonts w:ascii="Cambria" w:hAnsi="Cambria"/>
        </w:rPr>
        <w:t>. http://kesga.kemkes.go.id/images/pedoman/PP No. 61 Th 2014 ttg Kesehatan Reproduksi.pdf</w:t>
      </w:r>
    </w:p>
    <w:p w:rsidR="00E86A87" w:rsidRPr="00E53532" w:rsidRDefault="00E86A87" w:rsidP="00E53532">
      <w:pPr>
        <w:pStyle w:val="NormalWeb"/>
        <w:spacing w:before="0" w:beforeAutospacing="0" w:after="0" w:afterAutospacing="0"/>
        <w:ind w:left="480" w:hanging="480"/>
        <w:rPr>
          <w:rFonts w:ascii="Cambria" w:hAnsi="Cambria"/>
        </w:rPr>
      </w:pPr>
      <w:r w:rsidRPr="00E53532">
        <w:rPr>
          <w:rFonts w:ascii="Cambria" w:hAnsi="Cambria"/>
        </w:rPr>
        <w:t xml:space="preserve">Indonesia, R. (1995). </w:t>
      </w:r>
      <w:r w:rsidRPr="00E53532">
        <w:rPr>
          <w:rFonts w:ascii="Cambria" w:hAnsi="Cambria"/>
          <w:i/>
          <w:iCs/>
        </w:rPr>
        <w:t>UU 12 tahun 1995</w:t>
      </w:r>
      <w:r w:rsidRPr="00E53532">
        <w:rPr>
          <w:rFonts w:ascii="Cambria" w:hAnsi="Cambria"/>
        </w:rPr>
        <w:t>. www.bphn.go.id</w:t>
      </w:r>
    </w:p>
    <w:p w:rsidR="00E86A87" w:rsidRPr="00E53532" w:rsidRDefault="00E86A87" w:rsidP="00E53532">
      <w:pPr>
        <w:pStyle w:val="NormalWeb"/>
        <w:spacing w:before="0" w:beforeAutospacing="0" w:after="0" w:afterAutospacing="0"/>
        <w:ind w:left="480" w:hanging="480"/>
        <w:rPr>
          <w:rFonts w:ascii="Cambria" w:hAnsi="Cambria"/>
        </w:rPr>
      </w:pPr>
      <w:r w:rsidRPr="00E53532">
        <w:rPr>
          <w:rFonts w:ascii="Cambria" w:hAnsi="Cambria"/>
        </w:rPr>
        <w:t xml:space="preserve">Indonesia, R. (1999). </w:t>
      </w:r>
      <w:r w:rsidRPr="00E53532">
        <w:rPr>
          <w:rFonts w:ascii="Cambria" w:hAnsi="Cambria"/>
          <w:i/>
          <w:iCs/>
        </w:rPr>
        <w:t>Peraturan Pemerintah RI No.32 Tahun 1999 tentang Syarat dan Tata Cara Pelaksanaan Hak Warga Binaan Permasyarakatan</w:t>
      </w:r>
      <w:r w:rsidRPr="00E53532">
        <w:rPr>
          <w:rFonts w:ascii="Cambria" w:hAnsi="Cambria"/>
        </w:rPr>
        <w:t>.</w:t>
      </w:r>
    </w:p>
    <w:p w:rsidR="001E316D" w:rsidRPr="008E3A4C" w:rsidRDefault="00E86A87" w:rsidP="00E53532">
      <w:pPr>
        <w:widowControl w:val="0"/>
        <w:autoSpaceDE w:val="0"/>
        <w:autoSpaceDN w:val="0"/>
        <w:adjustRightInd w:val="0"/>
        <w:spacing w:after="0" w:line="240" w:lineRule="auto"/>
        <w:ind w:left="480" w:hanging="480"/>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8E3A4C" w:rsidRPr="008E3A4C" w:rsidRDefault="008E3A4C" w:rsidP="00E53532">
      <w:pPr>
        <w:spacing w:after="0" w:line="240" w:lineRule="auto"/>
        <w:jc w:val="both"/>
        <w:rPr>
          <w:rFonts w:ascii="Times New Roman" w:hAnsi="Times New Roman" w:cs="Times New Roman"/>
          <w:b/>
          <w:sz w:val="24"/>
          <w:szCs w:val="24"/>
        </w:rPr>
      </w:pPr>
    </w:p>
    <w:sectPr w:rsidR="008E3A4C" w:rsidRPr="008E3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AFA"/>
    <w:multiLevelType w:val="hybridMultilevel"/>
    <w:tmpl w:val="7C58C5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4795B"/>
    <w:multiLevelType w:val="hybridMultilevel"/>
    <w:tmpl w:val="F37C90E0"/>
    <w:lvl w:ilvl="0" w:tplc="3056D19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AEF7A79"/>
    <w:multiLevelType w:val="hybridMultilevel"/>
    <w:tmpl w:val="97563B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7A63E40"/>
    <w:multiLevelType w:val="hybridMultilevel"/>
    <w:tmpl w:val="0D34C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5E207B"/>
    <w:multiLevelType w:val="hybridMultilevel"/>
    <w:tmpl w:val="A656A9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7685724"/>
    <w:multiLevelType w:val="hybridMultilevel"/>
    <w:tmpl w:val="D8246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E0856CF"/>
    <w:multiLevelType w:val="hybridMultilevel"/>
    <w:tmpl w:val="0542ECBE"/>
    <w:lvl w:ilvl="0" w:tplc="617C2C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A7"/>
    <w:rsid w:val="00006055"/>
    <w:rsid w:val="000067AE"/>
    <w:rsid w:val="000154BC"/>
    <w:rsid w:val="00015DC5"/>
    <w:rsid w:val="00045333"/>
    <w:rsid w:val="000513C3"/>
    <w:rsid w:val="00053143"/>
    <w:rsid w:val="00056FDD"/>
    <w:rsid w:val="00090D44"/>
    <w:rsid w:val="000B3587"/>
    <w:rsid w:val="000C0031"/>
    <w:rsid w:val="000D4D53"/>
    <w:rsid w:val="000E2E10"/>
    <w:rsid w:val="000F3A67"/>
    <w:rsid w:val="0010340B"/>
    <w:rsid w:val="001451C8"/>
    <w:rsid w:val="00162371"/>
    <w:rsid w:val="001643DE"/>
    <w:rsid w:val="00175D96"/>
    <w:rsid w:val="00177AA4"/>
    <w:rsid w:val="00194BDE"/>
    <w:rsid w:val="001B15FD"/>
    <w:rsid w:val="001C0436"/>
    <w:rsid w:val="001C62BD"/>
    <w:rsid w:val="001D042D"/>
    <w:rsid w:val="001D315D"/>
    <w:rsid w:val="001D3749"/>
    <w:rsid w:val="001D45F6"/>
    <w:rsid w:val="001E316D"/>
    <w:rsid w:val="001F6915"/>
    <w:rsid w:val="001F7CBB"/>
    <w:rsid w:val="00247312"/>
    <w:rsid w:val="00262009"/>
    <w:rsid w:val="0026791E"/>
    <w:rsid w:val="002679C4"/>
    <w:rsid w:val="002703D0"/>
    <w:rsid w:val="00293E92"/>
    <w:rsid w:val="002A284A"/>
    <w:rsid w:val="002B0355"/>
    <w:rsid w:val="002C348A"/>
    <w:rsid w:val="002E0416"/>
    <w:rsid w:val="002F1A16"/>
    <w:rsid w:val="00321A40"/>
    <w:rsid w:val="003320E2"/>
    <w:rsid w:val="00336356"/>
    <w:rsid w:val="00336F20"/>
    <w:rsid w:val="00353391"/>
    <w:rsid w:val="00361D1F"/>
    <w:rsid w:val="003712DB"/>
    <w:rsid w:val="003916ED"/>
    <w:rsid w:val="00397A8F"/>
    <w:rsid w:val="003A1476"/>
    <w:rsid w:val="003A4E49"/>
    <w:rsid w:val="003B1C26"/>
    <w:rsid w:val="003D6FE7"/>
    <w:rsid w:val="004130AB"/>
    <w:rsid w:val="00414060"/>
    <w:rsid w:val="00416A38"/>
    <w:rsid w:val="0044000A"/>
    <w:rsid w:val="00450AC5"/>
    <w:rsid w:val="004E10A5"/>
    <w:rsid w:val="004F6686"/>
    <w:rsid w:val="005207FA"/>
    <w:rsid w:val="00522D1C"/>
    <w:rsid w:val="0052508F"/>
    <w:rsid w:val="00533B94"/>
    <w:rsid w:val="00547DFB"/>
    <w:rsid w:val="00581795"/>
    <w:rsid w:val="005A1DF7"/>
    <w:rsid w:val="005A5E78"/>
    <w:rsid w:val="005C2E35"/>
    <w:rsid w:val="0062314D"/>
    <w:rsid w:val="00681254"/>
    <w:rsid w:val="006A36E7"/>
    <w:rsid w:val="006C3D5C"/>
    <w:rsid w:val="0072175D"/>
    <w:rsid w:val="00736A96"/>
    <w:rsid w:val="00736AC4"/>
    <w:rsid w:val="00743103"/>
    <w:rsid w:val="007632BD"/>
    <w:rsid w:val="007A05EA"/>
    <w:rsid w:val="007A6026"/>
    <w:rsid w:val="007E3518"/>
    <w:rsid w:val="008104A7"/>
    <w:rsid w:val="00817643"/>
    <w:rsid w:val="00834A1C"/>
    <w:rsid w:val="00836F91"/>
    <w:rsid w:val="008378E6"/>
    <w:rsid w:val="0087238C"/>
    <w:rsid w:val="0089440F"/>
    <w:rsid w:val="008A48A6"/>
    <w:rsid w:val="008A6C98"/>
    <w:rsid w:val="008E3A4C"/>
    <w:rsid w:val="008F2AC9"/>
    <w:rsid w:val="00916A8E"/>
    <w:rsid w:val="009271EF"/>
    <w:rsid w:val="00970C2B"/>
    <w:rsid w:val="009860EE"/>
    <w:rsid w:val="00987E10"/>
    <w:rsid w:val="009B6445"/>
    <w:rsid w:val="009D3872"/>
    <w:rsid w:val="009E3FEF"/>
    <w:rsid w:val="009E5F8C"/>
    <w:rsid w:val="00A1119C"/>
    <w:rsid w:val="00A15E94"/>
    <w:rsid w:val="00A2690F"/>
    <w:rsid w:val="00A26BFC"/>
    <w:rsid w:val="00A770CB"/>
    <w:rsid w:val="00A804D5"/>
    <w:rsid w:val="00AD530A"/>
    <w:rsid w:val="00AE3E36"/>
    <w:rsid w:val="00B10C4A"/>
    <w:rsid w:val="00B313A0"/>
    <w:rsid w:val="00B31627"/>
    <w:rsid w:val="00B654E4"/>
    <w:rsid w:val="00B66CE3"/>
    <w:rsid w:val="00BA1AE4"/>
    <w:rsid w:val="00BB1CFC"/>
    <w:rsid w:val="00BF66D3"/>
    <w:rsid w:val="00C156CB"/>
    <w:rsid w:val="00C46A52"/>
    <w:rsid w:val="00C6338A"/>
    <w:rsid w:val="00C66C23"/>
    <w:rsid w:val="00C85F1B"/>
    <w:rsid w:val="00C9588A"/>
    <w:rsid w:val="00C96951"/>
    <w:rsid w:val="00CB55F1"/>
    <w:rsid w:val="00CB6F41"/>
    <w:rsid w:val="00CD734E"/>
    <w:rsid w:val="00CE11C8"/>
    <w:rsid w:val="00CF2298"/>
    <w:rsid w:val="00CF405D"/>
    <w:rsid w:val="00CF7E85"/>
    <w:rsid w:val="00D345F6"/>
    <w:rsid w:val="00D43EA8"/>
    <w:rsid w:val="00D43EF7"/>
    <w:rsid w:val="00D530EF"/>
    <w:rsid w:val="00D556DB"/>
    <w:rsid w:val="00D65DC7"/>
    <w:rsid w:val="00D74357"/>
    <w:rsid w:val="00D74AFC"/>
    <w:rsid w:val="00DB00CA"/>
    <w:rsid w:val="00DB6F73"/>
    <w:rsid w:val="00E27AC6"/>
    <w:rsid w:val="00E53532"/>
    <w:rsid w:val="00E63528"/>
    <w:rsid w:val="00E650A1"/>
    <w:rsid w:val="00E75C00"/>
    <w:rsid w:val="00E86A87"/>
    <w:rsid w:val="00EA5C57"/>
    <w:rsid w:val="00EB6B44"/>
    <w:rsid w:val="00ED5960"/>
    <w:rsid w:val="00EF0B7C"/>
    <w:rsid w:val="00EF13D1"/>
    <w:rsid w:val="00F16638"/>
    <w:rsid w:val="00F73B02"/>
    <w:rsid w:val="00F76AD1"/>
    <w:rsid w:val="00F8132D"/>
    <w:rsid w:val="00F834E7"/>
    <w:rsid w:val="00F86A80"/>
    <w:rsid w:val="00F873D8"/>
    <w:rsid w:val="00FE1F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C0AB7-9957-46A8-B248-F2DC7D0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A4C"/>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18"/>
    <w:pPr>
      <w:ind w:left="720"/>
      <w:contextualSpacing/>
    </w:pPr>
  </w:style>
  <w:style w:type="character" w:customStyle="1" w:styleId="Heading1Char">
    <w:name w:val="Heading 1 Char"/>
    <w:basedOn w:val="DefaultParagraphFont"/>
    <w:link w:val="Heading1"/>
    <w:uiPriority w:val="9"/>
    <w:rsid w:val="008E3A4C"/>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semiHidden/>
    <w:unhideWhenUsed/>
    <w:rsid w:val="00F76AD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86A87"/>
    <w:rPr>
      <w:color w:val="0563C1" w:themeColor="hyperlink"/>
      <w:u w:val="single"/>
    </w:rPr>
  </w:style>
  <w:style w:type="paragraph" w:styleId="HTMLPreformatted">
    <w:name w:val="HTML Preformatted"/>
    <w:basedOn w:val="Normal"/>
    <w:link w:val="HTMLPreformattedChar"/>
    <w:uiPriority w:val="99"/>
    <w:semiHidden/>
    <w:unhideWhenUsed/>
    <w:rsid w:val="00E53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53532"/>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8563">
      <w:bodyDiv w:val="1"/>
      <w:marLeft w:val="0"/>
      <w:marRight w:val="0"/>
      <w:marTop w:val="0"/>
      <w:marBottom w:val="0"/>
      <w:divBdr>
        <w:top w:val="none" w:sz="0" w:space="0" w:color="auto"/>
        <w:left w:val="none" w:sz="0" w:space="0" w:color="auto"/>
        <w:bottom w:val="none" w:sz="0" w:space="0" w:color="auto"/>
        <w:right w:val="none" w:sz="0" w:space="0" w:color="auto"/>
      </w:divBdr>
    </w:div>
    <w:div w:id="208996476">
      <w:bodyDiv w:val="1"/>
      <w:marLeft w:val="0"/>
      <w:marRight w:val="0"/>
      <w:marTop w:val="0"/>
      <w:marBottom w:val="0"/>
      <w:divBdr>
        <w:top w:val="none" w:sz="0" w:space="0" w:color="auto"/>
        <w:left w:val="none" w:sz="0" w:space="0" w:color="auto"/>
        <w:bottom w:val="none" w:sz="0" w:space="0" w:color="auto"/>
        <w:right w:val="none" w:sz="0" w:space="0" w:color="auto"/>
      </w:divBdr>
    </w:div>
    <w:div w:id="257108227">
      <w:bodyDiv w:val="1"/>
      <w:marLeft w:val="0"/>
      <w:marRight w:val="0"/>
      <w:marTop w:val="0"/>
      <w:marBottom w:val="0"/>
      <w:divBdr>
        <w:top w:val="none" w:sz="0" w:space="0" w:color="auto"/>
        <w:left w:val="none" w:sz="0" w:space="0" w:color="auto"/>
        <w:bottom w:val="none" w:sz="0" w:space="0" w:color="auto"/>
        <w:right w:val="none" w:sz="0" w:space="0" w:color="auto"/>
      </w:divBdr>
    </w:div>
    <w:div w:id="672033102">
      <w:bodyDiv w:val="1"/>
      <w:marLeft w:val="0"/>
      <w:marRight w:val="0"/>
      <w:marTop w:val="0"/>
      <w:marBottom w:val="0"/>
      <w:divBdr>
        <w:top w:val="none" w:sz="0" w:space="0" w:color="auto"/>
        <w:left w:val="none" w:sz="0" w:space="0" w:color="auto"/>
        <w:bottom w:val="none" w:sz="0" w:space="0" w:color="auto"/>
        <w:right w:val="none" w:sz="0" w:space="0" w:color="auto"/>
      </w:divBdr>
    </w:div>
    <w:div w:id="922646137">
      <w:bodyDiv w:val="1"/>
      <w:marLeft w:val="0"/>
      <w:marRight w:val="0"/>
      <w:marTop w:val="0"/>
      <w:marBottom w:val="0"/>
      <w:divBdr>
        <w:top w:val="none" w:sz="0" w:space="0" w:color="auto"/>
        <w:left w:val="none" w:sz="0" w:space="0" w:color="auto"/>
        <w:bottom w:val="none" w:sz="0" w:space="0" w:color="auto"/>
        <w:right w:val="none" w:sz="0" w:space="0" w:color="auto"/>
      </w:divBdr>
    </w:div>
    <w:div w:id="973296583">
      <w:bodyDiv w:val="1"/>
      <w:marLeft w:val="0"/>
      <w:marRight w:val="0"/>
      <w:marTop w:val="0"/>
      <w:marBottom w:val="0"/>
      <w:divBdr>
        <w:top w:val="none" w:sz="0" w:space="0" w:color="auto"/>
        <w:left w:val="none" w:sz="0" w:space="0" w:color="auto"/>
        <w:bottom w:val="none" w:sz="0" w:space="0" w:color="auto"/>
        <w:right w:val="none" w:sz="0" w:space="0" w:color="auto"/>
      </w:divBdr>
    </w:div>
    <w:div w:id="1348949438">
      <w:bodyDiv w:val="1"/>
      <w:marLeft w:val="0"/>
      <w:marRight w:val="0"/>
      <w:marTop w:val="0"/>
      <w:marBottom w:val="0"/>
      <w:divBdr>
        <w:top w:val="none" w:sz="0" w:space="0" w:color="auto"/>
        <w:left w:val="none" w:sz="0" w:space="0" w:color="auto"/>
        <w:bottom w:val="none" w:sz="0" w:space="0" w:color="auto"/>
        <w:right w:val="none" w:sz="0" w:space="0" w:color="auto"/>
      </w:divBdr>
    </w:div>
    <w:div w:id="187337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ggarrinukti2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garrinukti2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AB83-644B-4ED0-82F0-EF941B30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2020-11-18T05:23:00Z</cp:lastPrinted>
  <dcterms:created xsi:type="dcterms:W3CDTF">2021-02-23T05:21:00Z</dcterms:created>
  <dcterms:modified xsi:type="dcterms:W3CDTF">2021-02-23T06:00:00Z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c85fa750-0a9d-3526-b153-7a61973730fd</vt:lpwstr>
  </property>
  <property fmtid="{D5CDD505-2E9C-101B-9397-08002B2CF9AE}" pid="24" name="Mendeley Citation Style_1">
    <vt:lpwstr>http://www.zotero.org/styles/apa</vt:lpwstr>
  </property>
</Properties>
</file>