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041DC" w14:textId="56F0563A" w:rsidR="00D249D8" w:rsidRDefault="00D208E2" w:rsidP="00964EA6">
      <w:pPr>
        <w:spacing w:before="92"/>
        <w:ind w:left="3600" w:firstLine="720"/>
      </w:pPr>
      <w:r>
        <w:pict w14:anchorId="74036DD6">
          <v:group id="_x0000_s1074" style="position:absolute;left:0;text-align:left;margin-left:51.6pt;margin-top:41.45pt;width:482.6pt;height:105.95pt;z-index:-251672576;mso-position-horizontal-relative:page;mso-position-vertical-relative:page" coordorigin="1681,829" coordsize="9273,2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1746;top:929;width:2394;height:1785">
              <v:imagedata r:id="rId7" o:title=""/>
            </v:shape>
            <v:shape id="_x0000_s1081" style="position:absolute;left:1705;top:874;width:2525;height:0" coordorigin="1705,874" coordsize="2525,0" path="m1705,874r2525,e" filled="f" strokeweight="2.3pt">
              <v:path arrowok="t"/>
            </v:shape>
            <v:shape id="_x0000_s1080" style="position:absolute;left:4274;top:874;width:6634;height:0" coordorigin="4274,874" coordsize="6634,0" path="m4274,874r6634,e" filled="f" strokeweight="2.3pt">
              <v:path arrowok="t"/>
            </v:shape>
            <v:shape id="_x0000_s1079" style="position:absolute;left:10908;top:874;width:24;height:0" coordorigin="10908,874" coordsize="24,0" path="m10908,874r24,e" filled="f" strokeweight="2.3pt">
              <v:path arrowok="t"/>
            </v:shape>
            <v:shape id="_x0000_s1078" style="position:absolute;left:1705;top:2903;width:2525;height:0" coordorigin="1705,2903" coordsize="2525,0" path="m1705,2903r2525,e" filled="f" strokeweight="2.3pt">
              <v:path arrowok="t"/>
            </v:shape>
            <v:shape id="_x0000_s1077" style="position:absolute;left:4252;top:852;width:0;height:2073" coordorigin="4252,852" coordsize="0,2073" path="m4252,852r,2073e" filled="f" strokeweight="2.3pt">
              <v:path arrowok="t"/>
            </v:shape>
            <v:shape id="_x0000_s1076" style="position:absolute;left:4274;top:2903;width:6634;height:0" coordorigin="4274,2903" coordsize="6634,0" path="m4274,2903r6634,e" filled="f" strokeweight="2.3pt">
              <v:path arrowok="t"/>
            </v:shape>
            <v:shape id="_x0000_s1075" style="position:absolute;left:10908;top:2903;width:24;height:0" coordorigin="10908,2903" coordsize="24,0" path="m10908,2903r24,e" filled="f" strokeweight="2.3pt">
              <v:path arrowok="t"/>
            </v:shape>
            <w10:wrap anchorx="page" anchory="page"/>
          </v:group>
        </w:pict>
      </w:r>
      <w:r w:rsidR="00964EA6">
        <w:pict w14:anchorId="6D46967F">
          <v:shape id="_x0000_i1025" type="#_x0000_t75" style="width:250pt;height:13.5pt">
            <v:imagedata r:id="rId8" o:title=""/>
          </v:shape>
        </w:pict>
      </w:r>
    </w:p>
    <w:p w14:paraId="78E3DB25" w14:textId="77777777" w:rsidR="00964EA6" w:rsidRDefault="00964EA6">
      <w:pPr>
        <w:spacing w:before="6" w:line="240" w:lineRule="exact"/>
        <w:rPr>
          <w:sz w:val="24"/>
          <w:szCs w:val="24"/>
        </w:rPr>
      </w:pPr>
    </w:p>
    <w:p w14:paraId="7623C1BC" w14:textId="77777777" w:rsidR="00D249D8" w:rsidRDefault="005F591B" w:rsidP="00964EA6">
      <w:pPr>
        <w:spacing w:line="220" w:lineRule="exact"/>
        <w:ind w:left="3458" w:right="81" w:hanging="260"/>
        <w:jc w:val="right"/>
        <w:rPr>
          <w:rFonts w:ascii="Cambria" w:eastAsia="Cambria" w:hAnsi="Cambria" w:cs="Cambria"/>
        </w:rPr>
      </w:pPr>
      <w:r>
        <w:rPr>
          <w:rFonts w:ascii="Cambria" w:eastAsia="Cambria" w:hAnsi="Cambria" w:cs="Cambria"/>
          <w:i/>
          <w:spacing w:val="-1"/>
        </w:rPr>
        <w:t>l</w:t>
      </w:r>
      <w:r>
        <w:rPr>
          <w:rFonts w:ascii="Cambria" w:eastAsia="Cambria" w:hAnsi="Cambria" w:cs="Cambria"/>
          <w:i/>
          <w:spacing w:val="2"/>
        </w:rPr>
        <w:t>i</w:t>
      </w:r>
      <w:r>
        <w:rPr>
          <w:rFonts w:ascii="Cambria" w:eastAsia="Cambria" w:hAnsi="Cambria" w:cs="Cambria"/>
          <w:i/>
          <w:spacing w:val="1"/>
        </w:rPr>
        <w:t>c</w:t>
      </w:r>
      <w:r>
        <w:rPr>
          <w:rFonts w:ascii="Cambria" w:eastAsia="Cambria" w:hAnsi="Cambria" w:cs="Cambria"/>
          <w:i/>
        </w:rPr>
        <w:t>e</w:t>
      </w:r>
      <w:r>
        <w:rPr>
          <w:rFonts w:ascii="Cambria" w:eastAsia="Cambria" w:hAnsi="Cambria" w:cs="Cambria"/>
          <w:i/>
          <w:spacing w:val="1"/>
        </w:rPr>
        <w:t>n</w:t>
      </w:r>
      <w:r>
        <w:rPr>
          <w:rFonts w:ascii="Cambria" w:eastAsia="Cambria" w:hAnsi="Cambria" w:cs="Cambria"/>
          <w:i/>
        </w:rPr>
        <w:t>sed u</w:t>
      </w:r>
      <w:r>
        <w:rPr>
          <w:rFonts w:ascii="Cambria" w:eastAsia="Cambria" w:hAnsi="Cambria" w:cs="Cambria"/>
          <w:i/>
          <w:spacing w:val="1"/>
        </w:rPr>
        <w:t>n</w:t>
      </w:r>
      <w:r>
        <w:rPr>
          <w:rFonts w:ascii="Cambria" w:eastAsia="Cambria" w:hAnsi="Cambria" w:cs="Cambria"/>
          <w:i/>
          <w:spacing w:val="-1"/>
        </w:rPr>
        <w:t>d</w:t>
      </w:r>
      <w:r>
        <w:rPr>
          <w:rFonts w:ascii="Cambria" w:eastAsia="Cambria" w:hAnsi="Cambria" w:cs="Cambria"/>
          <w:i/>
        </w:rPr>
        <w:t>er</w:t>
      </w:r>
      <w:r>
        <w:rPr>
          <w:rFonts w:ascii="Cambria" w:eastAsia="Cambria" w:hAnsi="Cambria" w:cs="Cambria"/>
          <w:i/>
          <w:spacing w:val="-1"/>
        </w:rPr>
        <w:t xml:space="preserve"> </w:t>
      </w:r>
      <w:r>
        <w:rPr>
          <w:rFonts w:ascii="Cambria" w:eastAsia="Cambria" w:hAnsi="Cambria" w:cs="Cambria"/>
          <w:i/>
        </w:rPr>
        <w:t>a</w:t>
      </w:r>
      <w:r>
        <w:rPr>
          <w:rFonts w:ascii="Cambria" w:eastAsia="Cambria" w:hAnsi="Cambria" w:cs="Cambria"/>
          <w:i/>
          <w:spacing w:val="-1"/>
        </w:rPr>
        <w:t xml:space="preserve"> </w:t>
      </w:r>
      <w:r>
        <w:rPr>
          <w:rFonts w:ascii="Cambria" w:eastAsia="Cambria" w:hAnsi="Cambria" w:cs="Cambria"/>
          <w:i/>
        </w:rPr>
        <w:t>C</w:t>
      </w:r>
      <w:r>
        <w:rPr>
          <w:rFonts w:ascii="Cambria" w:eastAsia="Cambria" w:hAnsi="Cambria" w:cs="Cambria"/>
          <w:i/>
          <w:spacing w:val="-1"/>
        </w:rPr>
        <w:t>r</w:t>
      </w:r>
      <w:r>
        <w:rPr>
          <w:rFonts w:ascii="Cambria" w:eastAsia="Cambria" w:hAnsi="Cambria" w:cs="Cambria"/>
          <w:i/>
        </w:rPr>
        <w:t>e</w:t>
      </w:r>
      <w:r>
        <w:rPr>
          <w:rFonts w:ascii="Cambria" w:eastAsia="Cambria" w:hAnsi="Cambria" w:cs="Cambria"/>
          <w:i/>
          <w:spacing w:val="-1"/>
        </w:rPr>
        <w:t>at</w:t>
      </w:r>
      <w:r>
        <w:rPr>
          <w:rFonts w:ascii="Cambria" w:eastAsia="Cambria" w:hAnsi="Cambria" w:cs="Cambria"/>
          <w:i/>
          <w:spacing w:val="2"/>
        </w:rPr>
        <w:t>i</w:t>
      </w:r>
      <w:r>
        <w:rPr>
          <w:rFonts w:ascii="Cambria" w:eastAsia="Cambria" w:hAnsi="Cambria" w:cs="Cambria"/>
          <w:i/>
        </w:rPr>
        <w:t>ve C</w:t>
      </w:r>
      <w:r>
        <w:rPr>
          <w:rFonts w:ascii="Cambria" w:eastAsia="Cambria" w:hAnsi="Cambria" w:cs="Cambria"/>
          <w:i/>
          <w:spacing w:val="-1"/>
        </w:rPr>
        <w:t>o</w:t>
      </w:r>
      <w:r>
        <w:rPr>
          <w:rFonts w:ascii="Cambria" w:eastAsia="Cambria" w:hAnsi="Cambria" w:cs="Cambria"/>
          <w:i/>
        </w:rPr>
        <w:t>mm</w:t>
      </w:r>
      <w:r>
        <w:rPr>
          <w:rFonts w:ascii="Cambria" w:eastAsia="Cambria" w:hAnsi="Cambria" w:cs="Cambria"/>
          <w:i/>
          <w:spacing w:val="-1"/>
        </w:rPr>
        <w:t>o</w:t>
      </w:r>
      <w:r>
        <w:rPr>
          <w:rFonts w:ascii="Cambria" w:eastAsia="Cambria" w:hAnsi="Cambria" w:cs="Cambria"/>
          <w:i/>
          <w:spacing w:val="1"/>
        </w:rPr>
        <w:t>n</w:t>
      </w:r>
      <w:r>
        <w:rPr>
          <w:rFonts w:ascii="Cambria" w:eastAsia="Cambria" w:hAnsi="Cambria" w:cs="Cambria"/>
          <w:i/>
        </w:rPr>
        <w:t xml:space="preserve">s </w:t>
      </w:r>
      <w:r>
        <w:rPr>
          <w:rFonts w:ascii="Cambria" w:eastAsia="Cambria" w:hAnsi="Cambria" w:cs="Cambria"/>
          <w:i/>
          <w:spacing w:val="-2"/>
        </w:rPr>
        <w:t>A</w:t>
      </w:r>
      <w:r>
        <w:rPr>
          <w:rFonts w:ascii="Cambria" w:eastAsia="Cambria" w:hAnsi="Cambria" w:cs="Cambria"/>
          <w:i/>
          <w:spacing w:val="-1"/>
        </w:rPr>
        <w:t>ttr</w:t>
      </w:r>
      <w:r>
        <w:rPr>
          <w:rFonts w:ascii="Cambria" w:eastAsia="Cambria" w:hAnsi="Cambria" w:cs="Cambria"/>
          <w:i/>
          <w:spacing w:val="2"/>
        </w:rPr>
        <w:t>i</w:t>
      </w:r>
      <w:r>
        <w:rPr>
          <w:rFonts w:ascii="Cambria" w:eastAsia="Cambria" w:hAnsi="Cambria" w:cs="Cambria"/>
          <w:i/>
        </w:rPr>
        <w:t>b</w:t>
      </w:r>
      <w:r>
        <w:rPr>
          <w:rFonts w:ascii="Cambria" w:eastAsia="Cambria" w:hAnsi="Cambria" w:cs="Cambria"/>
          <w:i/>
          <w:spacing w:val="1"/>
        </w:rPr>
        <w:t>u</w:t>
      </w:r>
      <w:r>
        <w:rPr>
          <w:rFonts w:ascii="Cambria" w:eastAsia="Cambria" w:hAnsi="Cambria" w:cs="Cambria"/>
          <w:i/>
          <w:spacing w:val="-1"/>
        </w:rPr>
        <w:t>t</w:t>
      </w:r>
      <w:r>
        <w:rPr>
          <w:rFonts w:ascii="Cambria" w:eastAsia="Cambria" w:hAnsi="Cambria" w:cs="Cambria"/>
          <w:i/>
          <w:spacing w:val="2"/>
        </w:rPr>
        <w:t>i</w:t>
      </w:r>
      <w:r>
        <w:rPr>
          <w:rFonts w:ascii="Cambria" w:eastAsia="Cambria" w:hAnsi="Cambria" w:cs="Cambria"/>
          <w:i/>
          <w:spacing w:val="-1"/>
        </w:rPr>
        <w:t>o</w:t>
      </w:r>
      <w:r>
        <w:rPr>
          <w:rFonts w:ascii="Cambria" w:eastAsia="Cambria" w:hAnsi="Cambria" w:cs="Cambria"/>
          <w:i/>
        </w:rPr>
        <w:t>n</w:t>
      </w:r>
      <w:r>
        <w:rPr>
          <w:rFonts w:ascii="Cambria" w:eastAsia="Cambria" w:hAnsi="Cambria" w:cs="Cambria"/>
          <w:i/>
          <w:spacing w:val="1"/>
        </w:rPr>
        <w:t xml:space="preserve"> </w:t>
      </w:r>
      <w:r>
        <w:rPr>
          <w:rFonts w:ascii="Cambria" w:eastAsia="Cambria" w:hAnsi="Cambria" w:cs="Cambria"/>
          <w:i/>
          <w:spacing w:val="2"/>
        </w:rPr>
        <w:t>4</w:t>
      </w:r>
      <w:r>
        <w:rPr>
          <w:rFonts w:ascii="Cambria" w:eastAsia="Cambria" w:hAnsi="Cambria" w:cs="Cambria"/>
          <w:i/>
        </w:rPr>
        <w:t>.0</w:t>
      </w:r>
      <w:r>
        <w:rPr>
          <w:rFonts w:ascii="Cambria" w:eastAsia="Cambria" w:hAnsi="Cambria" w:cs="Cambria"/>
          <w:i/>
          <w:spacing w:val="-2"/>
        </w:rPr>
        <w:t xml:space="preserve"> </w:t>
      </w:r>
      <w:r>
        <w:rPr>
          <w:rFonts w:ascii="Cambria" w:eastAsia="Cambria" w:hAnsi="Cambria" w:cs="Cambria"/>
          <w:i/>
        </w:rPr>
        <w:t>I</w:t>
      </w:r>
      <w:r>
        <w:rPr>
          <w:rFonts w:ascii="Cambria" w:eastAsia="Cambria" w:hAnsi="Cambria" w:cs="Cambria"/>
          <w:i/>
          <w:spacing w:val="1"/>
        </w:rPr>
        <w:t>n</w:t>
      </w:r>
      <w:r>
        <w:rPr>
          <w:rFonts w:ascii="Cambria" w:eastAsia="Cambria" w:hAnsi="Cambria" w:cs="Cambria"/>
          <w:i/>
          <w:spacing w:val="-1"/>
        </w:rPr>
        <w:t>t</w:t>
      </w:r>
      <w:r>
        <w:rPr>
          <w:rFonts w:ascii="Cambria" w:eastAsia="Cambria" w:hAnsi="Cambria" w:cs="Cambria"/>
          <w:i/>
        </w:rPr>
        <w:t>e</w:t>
      </w:r>
      <w:r>
        <w:rPr>
          <w:rFonts w:ascii="Cambria" w:eastAsia="Cambria" w:hAnsi="Cambria" w:cs="Cambria"/>
          <w:i/>
          <w:spacing w:val="-1"/>
        </w:rPr>
        <w:t>r</w:t>
      </w:r>
      <w:r>
        <w:rPr>
          <w:rFonts w:ascii="Cambria" w:eastAsia="Cambria" w:hAnsi="Cambria" w:cs="Cambria"/>
          <w:i/>
          <w:spacing w:val="1"/>
        </w:rPr>
        <w:t>n</w:t>
      </w:r>
      <w:r>
        <w:rPr>
          <w:rFonts w:ascii="Cambria" w:eastAsia="Cambria" w:hAnsi="Cambria" w:cs="Cambria"/>
          <w:i/>
          <w:spacing w:val="-1"/>
        </w:rPr>
        <w:t>at</w:t>
      </w:r>
      <w:r>
        <w:rPr>
          <w:rFonts w:ascii="Cambria" w:eastAsia="Cambria" w:hAnsi="Cambria" w:cs="Cambria"/>
          <w:i/>
          <w:spacing w:val="2"/>
        </w:rPr>
        <w:t>i</w:t>
      </w:r>
      <w:r>
        <w:rPr>
          <w:rFonts w:ascii="Cambria" w:eastAsia="Cambria" w:hAnsi="Cambria" w:cs="Cambria"/>
          <w:i/>
          <w:spacing w:val="-1"/>
        </w:rPr>
        <w:t>o</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1"/>
        </w:rPr>
        <w:t xml:space="preserve"> L</w:t>
      </w:r>
      <w:r>
        <w:rPr>
          <w:rFonts w:ascii="Cambria" w:eastAsia="Cambria" w:hAnsi="Cambria" w:cs="Cambria"/>
          <w:i/>
          <w:spacing w:val="2"/>
        </w:rPr>
        <w:t>i</w:t>
      </w:r>
      <w:r>
        <w:rPr>
          <w:rFonts w:ascii="Cambria" w:eastAsia="Cambria" w:hAnsi="Cambria" w:cs="Cambria"/>
          <w:i/>
          <w:spacing w:val="1"/>
        </w:rPr>
        <w:t>c</w:t>
      </w:r>
      <w:r>
        <w:rPr>
          <w:rFonts w:ascii="Cambria" w:eastAsia="Cambria" w:hAnsi="Cambria" w:cs="Cambria"/>
          <w:i/>
        </w:rPr>
        <w:t>e</w:t>
      </w:r>
      <w:r>
        <w:rPr>
          <w:rFonts w:ascii="Cambria" w:eastAsia="Cambria" w:hAnsi="Cambria" w:cs="Cambria"/>
          <w:i/>
          <w:spacing w:val="1"/>
        </w:rPr>
        <w:t>n</w:t>
      </w:r>
      <w:r>
        <w:rPr>
          <w:rFonts w:ascii="Cambria" w:eastAsia="Cambria" w:hAnsi="Cambria" w:cs="Cambria"/>
          <w:i/>
        </w:rPr>
        <w:t xml:space="preserve">se </w:t>
      </w:r>
      <w:hyperlink r:id="rId9">
        <w:r>
          <w:rPr>
            <w:rFonts w:ascii="Cambria" w:eastAsia="Cambria" w:hAnsi="Cambria" w:cs="Cambria"/>
            <w:i/>
            <w:color w:val="0000FF"/>
            <w:spacing w:val="2"/>
            <w:u w:val="single" w:color="0000FF"/>
          </w:rPr>
          <w:t>h</w:t>
        </w:r>
        <w:r>
          <w:rPr>
            <w:rFonts w:ascii="Cambria" w:eastAsia="Cambria" w:hAnsi="Cambria" w:cs="Cambria"/>
            <w:i/>
            <w:color w:val="0000FF"/>
            <w:spacing w:val="-1"/>
            <w:u w:val="single" w:color="0000FF"/>
          </w:rPr>
          <w:t>ttp</w:t>
        </w:r>
        <w:r>
          <w:rPr>
            <w:rFonts w:ascii="Cambria" w:eastAsia="Cambria" w:hAnsi="Cambria" w:cs="Cambria"/>
            <w:i/>
            <w:color w:val="0000FF"/>
            <w:u w:val="single" w:color="0000FF"/>
          </w:rPr>
          <w:t>:</w:t>
        </w:r>
        <w:r>
          <w:rPr>
            <w:rFonts w:ascii="Cambria" w:eastAsia="Cambria" w:hAnsi="Cambria" w:cs="Cambria"/>
            <w:i/>
            <w:color w:val="0000FF"/>
            <w:spacing w:val="-1"/>
            <w:u w:val="single" w:color="0000FF"/>
          </w:rPr>
          <w:t>//p</w:t>
        </w:r>
        <w:r>
          <w:rPr>
            <w:rFonts w:ascii="Cambria" w:eastAsia="Cambria" w:hAnsi="Cambria" w:cs="Cambria"/>
            <w:i/>
            <w:color w:val="0000FF"/>
            <w:spacing w:val="1"/>
            <w:u w:val="single" w:color="0000FF"/>
          </w:rPr>
          <w:t>u</w:t>
        </w:r>
        <w:r>
          <w:rPr>
            <w:rFonts w:ascii="Cambria" w:eastAsia="Cambria" w:hAnsi="Cambria" w:cs="Cambria"/>
            <w:i/>
            <w:color w:val="0000FF"/>
            <w:u w:val="single" w:color="0000FF"/>
          </w:rPr>
          <w:t>b</w:t>
        </w:r>
        <w:r>
          <w:rPr>
            <w:rFonts w:ascii="Cambria" w:eastAsia="Cambria" w:hAnsi="Cambria" w:cs="Cambria"/>
            <w:i/>
            <w:color w:val="0000FF"/>
            <w:spacing w:val="-2"/>
            <w:u w:val="single" w:color="0000FF"/>
          </w:rPr>
          <w:t>l</w:t>
        </w:r>
        <w:r>
          <w:rPr>
            <w:rFonts w:ascii="Cambria" w:eastAsia="Cambria" w:hAnsi="Cambria" w:cs="Cambria"/>
            <w:i/>
            <w:color w:val="0000FF"/>
            <w:spacing w:val="2"/>
            <w:u w:val="single" w:color="0000FF"/>
          </w:rPr>
          <w:t>i</w:t>
        </w:r>
        <w:r>
          <w:rPr>
            <w:rFonts w:ascii="Cambria" w:eastAsia="Cambria" w:hAnsi="Cambria" w:cs="Cambria"/>
            <w:i/>
            <w:color w:val="0000FF"/>
            <w:u w:val="single" w:color="0000FF"/>
          </w:rPr>
          <w:t>s</w:t>
        </w:r>
        <w:r>
          <w:rPr>
            <w:rFonts w:ascii="Cambria" w:eastAsia="Cambria" w:hAnsi="Cambria" w:cs="Cambria"/>
            <w:i/>
            <w:color w:val="0000FF"/>
            <w:spacing w:val="1"/>
            <w:u w:val="single" w:color="0000FF"/>
          </w:rPr>
          <w:t>h</w:t>
        </w:r>
        <w:r>
          <w:rPr>
            <w:rFonts w:ascii="Cambria" w:eastAsia="Cambria" w:hAnsi="Cambria" w:cs="Cambria"/>
            <w:i/>
            <w:color w:val="0000FF"/>
            <w:spacing w:val="2"/>
            <w:u w:val="single" w:color="0000FF"/>
          </w:rPr>
          <w:t>i</w:t>
        </w:r>
        <w:r>
          <w:rPr>
            <w:rFonts w:ascii="Cambria" w:eastAsia="Cambria" w:hAnsi="Cambria" w:cs="Cambria"/>
            <w:i/>
            <w:color w:val="0000FF"/>
            <w:spacing w:val="1"/>
            <w:u w:val="single" w:color="0000FF"/>
          </w:rPr>
          <w:t>ng</w:t>
        </w:r>
        <w:r>
          <w:rPr>
            <w:rFonts w:ascii="Cambria" w:eastAsia="Cambria" w:hAnsi="Cambria" w:cs="Cambria"/>
            <w:i/>
            <w:color w:val="0000FF"/>
            <w:u w:val="single" w:color="0000FF"/>
          </w:rPr>
          <w:t>-</w:t>
        </w:r>
        <w:r>
          <w:rPr>
            <w:rFonts w:ascii="Cambria" w:eastAsia="Cambria" w:hAnsi="Cambria" w:cs="Cambria"/>
            <w:i/>
            <w:color w:val="0000FF"/>
            <w:spacing w:val="-2"/>
            <w:u w:val="single" w:color="0000FF"/>
          </w:rPr>
          <w:t>w</w:t>
        </w:r>
        <w:r>
          <w:rPr>
            <w:rFonts w:ascii="Cambria" w:eastAsia="Cambria" w:hAnsi="Cambria" w:cs="Cambria"/>
            <w:i/>
            <w:color w:val="0000FF"/>
            <w:spacing w:val="2"/>
            <w:u w:val="single" w:color="0000FF"/>
          </w:rPr>
          <w:t>i</w:t>
        </w:r>
        <w:r>
          <w:rPr>
            <w:rFonts w:ascii="Cambria" w:eastAsia="Cambria" w:hAnsi="Cambria" w:cs="Cambria"/>
            <w:i/>
            <w:color w:val="0000FF"/>
            <w:spacing w:val="-1"/>
            <w:u w:val="single" w:color="0000FF"/>
          </w:rPr>
          <w:t>d</w:t>
        </w:r>
        <w:r>
          <w:rPr>
            <w:rFonts w:ascii="Cambria" w:eastAsia="Cambria" w:hAnsi="Cambria" w:cs="Cambria"/>
            <w:i/>
            <w:color w:val="0000FF"/>
            <w:u w:val="single" w:color="0000FF"/>
          </w:rPr>
          <w:t>y</w:t>
        </w:r>
        <w:r>
          <w:rPr>
            <w:rFonts w:ascii="Cambria" w:eastAsia="Cambria" w:hAnsi="Cambria" w:cs="Cambria"/>
            <w:i/>
            <w:color w:val="0000FF"/>
            <w:spacing w:val="-1"/>
            <w:u w:val="single" w:color="0000FF"/>
          </w:rPr>
          <w:t>a</w:t>
        </w:r>
        <w:r>
          <w:rPr>
            <w:rFonts w:ascii="Cambria" w:eastAsia="Cambria" w:hAnsi="Cambria" w:cs="Cambria"/>
            <w:i/>
            <w:color w:val="0000FF"/>
            <w:u w:val="single" w:color="0000FF"/>
          </w:rPr>
          <w:t>g</w:t>
        </w:r>
        <w:r>
          <w:rPr>
            <w:rFonts w:ascii="Cambria" w:eastAsia="Cambria" w:hAnsi="Cambria" w:cs="Cambria"/>
            <w:i/>
            <w:color w:val="0000FF"/>
            <w:spacing w:val="-2"/>
            <w:u w:val="single" w:color="0000FF"/>
          </w:rPr>
          <w:t>a</w:t>
        </w:r>
        <w:r>
          <w:rPr>
            <w:rFonts w:ascii="Cambria" w:eastAsia="Cambria" w:hAnsi="Cambria" w:cs="Cambria"/>
            <w:i/>
            <w:color w:val="0000FF"/>
            <w:u w:val="single" w:color="0000FF"/>
          </w:rPr>
          <w:t>m</w:t>
        </w:r>
        <w:r>
          <w:rPr>
            <w:rFonts w:ascii="Cambria" w:eastAsia="Cambria" w:hAnsi="Cambria" w:cs="Cambria"/>
            <w:i/>
            <w:color w:val="0000FF"/>
            <w:spacing w:val="-1"/>
            <w:u w:val="single" w:color="0000FF"/>
          </w:rPr>
          <w:t>a</w:t>
        </w:r>
        <w:r>
          <w:rPr>
            <w:rFonts w:ascii="Cambria" w:eastAsia="Cambria" w:hAnsi="Cambria" w:cs="Cambria"/>
            <w:i/>
            <w:color w:val="0000FF"/>
            <w:u w:val="single" w:color="0000FF"/>
          </w:rPr>
          <w:t>.</w:t>
        </w:r>
        <w:r>
          <w:rPr>
            <w:rFonts w:ascii="Cambria" w:eastAsia="Cambria" w:hAnsi="Cambria" w:cs="Cambria"/>
            <w:i/>
            <w:color w:val="0000FF"/>
            <w:spacing w:val="-1"/>
            <w:u w:val="single" w:color="0000FF"/>
          </w:rPr>
          <w:t>a</w:t>
        </w:r>
        <w:r>
          <w:rPr>
            <w:rFonts w:ascii="Cambria" w:eastAsia="Cambria" w:hAnsi="Cambria" w:cs="Cambria"/>
            <w:i/>
            <w:color w:val="0000FF"/>
            <w:spacing w:val="1"/>
            <w:u w:val="single" w:color="0000FF"/>
          </w:rPr>
          <w:t>c</w:t>
        </w:r>
        <w:r>
          <w:rPr>
            <w:rFonts w:ascii="Cambria" w:eastAsia="Cambria" w:hAnsi="Cambria" w:cs="Cambria"/>
            <w:i/>
            <w:color w:val="0000FF"/>
            <w:u w:val="single" w:color="0000FF"/>
          </w:rPr>
          <w:t>.</w:t>
        </w:r>
        <w:r>
          <w:rPr>
            <w:rFonts w:ascii="Cambria" w:eastAsia="Cambria" w:hAnsi="Cambria" w:cs="Cambria"/>
            <w:i/>
            <w:color w:val="0000FF"/>
            <w:spacing w:val="2"/>
            <w:u w:val="single" w:color="0000FF"/>
          </w:rPr>
          <w:t>i</w:t>
        </w:r>
        <w:r>
          <w:rPr>
            <w:rFonts w:ascii="Cambria" w:eastAsia="Cambria" w:hAnsi="Cambria" w:cs="Cambria"/>
            <w:i/>
            <w:color w:val="0000FF"/>
            <w:spacing w:val="-1"/>
            <w:u w:val="single" w:color="0000FF"/>
          </w:rPr>
          <w:t>d/</w:t>
        </w:r>
        <w:r>
          <w:rPr>
            <w:rFonts w:ascii="Cambria" w:eastAsia="Cambria" w:hAnsi="Cambria" w:cs="Cambria"/>
            <w:i/>
            <w:color w:val="0000FF"/>
            <w:u w:val="single" w:color="0000FF"/>
          </w:rPr>
          <w:t>e</w:t>
        </w:r>
        <w:r>
          <w:rPr>
            <w:rFonts w:ascii="Cambria" w:eastAsia="Cambria" w:hAnsi="Cambria" w:cs="Cambria"/>
            <w:i/>
            <w:color w:val="0000FF"/>
            <w:spacing w:val="-1"/>
            <w:u w:val="single" w:color="0000FF"/>
          </w:rPr>
          <w:t>jo</w:t>
        </w:r>
        <w:r>
          <w:rPr>
            <w:rFonts w:ascii="Cambria" w:eastAsia="Cambria" w:hAnsi="Cambria" w:cs="Cambria"/>
            <w:i/>
            <w:color w:val="0000FF"/>
            <w:spacing w:val="5"/>
            <w:u w:val="single" w:color="0000FF"/>
          </w:rPr>
          <w:t>u</w:t>
        </w:r>
        <w:r>
          <w:rPr>
            <w:rFonts w:ascii="Cambria" w:eastAsia="Cambria" w:hAnsi="Cambria" w:cs="Cambria"/>
            <w:i/>
            <w:color w:val="0000FF"/>
            <w:spacing w:val="-1"/>
            <w:u w:val="single" w:color="0000FF"/>
          </w:rPr>
          <w:t>r</w:t>
        </w:r>
        <w:r>
          <w:rPr>
            <w:rFonts w:ascii="Cambria" w:eastAsia="Cambria" w:hAnsi="Cambria" w:cs="Cambria"/>
            <w:i/>
            <w:color w:val="0000FF"/>
            <w:spacing w:val="1"/>
            <w:u w:val="single" w:color="0000FF"/>
          </w:rPr>
          <w:t>n</w:t>
        </w:r>
        <w:r>
          <w:rPr>
            <w:rFonts w:ascii="Cambria" w:eastAsia="Cambria" w:hAnsi="Cambria" w:cs="Cambria"/>
            <w:i/>
            <w:color w:val="0000FF"/>
            <w:spacing w:val="-1"/>
            <w:u w:val="single" w:color="0000FF"/>
          </w:rPr>
          <w:t>a</w:t>
        </w:r>
        <w:r>
          <w:rPr>
            <w:rFonts w:ascii="Cambria" w:eastAsia="Cambria" w:hAnsi="Cambria" w:cs="Cambria"/>
            <w:i/>
            <w:color w:val="0000FF"/>
            <w:u w:val="single" w:color="0000FF"/>
          </w:rPr>
          <w:t>l</w:t>
        </w:r>
        <w:r>
          <w:rPr>
            <w:rFonts w:ascii="Cambria" w:eastAsia="Cambria" w:hAnsi="Cambria" w:cs="Cambria"/>
            <w:i/>
            <w:color w:val="0000FF"/>
            <w:spacing w:val="1"/>
            <w:u w:val="single" w:color="0000FF"/>
          </w:rPr>
          <w:t>-</w:t>
        </w:r>
        <w:r>
          <w:rPr>
            <w:rFonts w:ascii="Cambria" w:eastAsia="Cambria" w:hAnsi="Cambria" w:cs="Cambria"/>
            <w:i/>
            <w:color w:val="0000FF"/>
            <w:u w:val="single" w:color="0000FF"/>
          </w:rPr>
          <w:t>v</w:t>
        </w:r>
        <w:r>
          <w:rPr>
            <w:rFonts w:ascii="Cambria" w:eastAsia="Cambria" w:hAnsi="Cambria" w:cs="Cambria"/>
            <w:i/>
            <w:color w:val="0000FF"/>
            <w:spacing w:val="2"/>
            <w:u w:val="single" w:color="0000FF"/>
          </w:rPr>
          <w:t>2</w:t>
        </w:r>
        <w:r>
          <w:rPr>
            <w:rFonts w:ascii="Cambria" w:eastAsia="Cambria" w:hAnsi="Cambria" w:cs="Cambria"/>
            <w:i/>
            <w:color w:val="0000FF"/>
            <w:spacing w:val="3"/>
            <w:u w:val="single" w:color="0000FF"/>
          </w:rPr>
          <w:t>/</w:t>
        </w:r>
        <w:r>
          <w:rPr>
            <w:rFonts w:ascii="Cambria" w:eastAsia="Cambria" w:hAnsi="Cambria" w:cs="Cambria"/>
            <w:i/>
            <w:color w:val="0000FF"/>
            <w:spacing w:val="2"/>
            <w:u w:val="single" w:color="0000FF"/>
          </w:rPr>
          <w:t>i</w:t>
        </w:r>
        <w:r>
          <w:rPr>
            <w:rFonts w:ascii="Cambria" w:eastAsia="Cambria" w:hAnsi="Cambria" w:cs="Cambria"/>
            <w:i/>
            <w:color w:val="0000FF"/>
            <w:spacing w:val="1"/>
            <w:u w:val="single" w:color="0000FF"/>
          </w:rPr>
          <w:t>n</w:t>
        </w:r>
        <w:r>
          <w:rPr>
            <w:rFonts w:ascii="Cambria" w:eastAsia="Cambria" w:hAnsi="Cambria" w:cs="Cambria"/>
            <w:i/>
            <w:color w:val="0000FF"/>
            <w:spacing w:val="-1"/>
            <w:u w:val="single" w:color="0000FF"/>
          </w:rPr>
          <w:t>d</w:t>
        </w:r>
        <w:r>
          <w:rPr>
            <w:rFonts w:ascii="Cambria" w:eastAsia="Cambria" w:hAnsi="Cambria" w:cs="Cambria"/>
            <w:i/>
            <w:color w:val="0000FF"/>
            <w:u w:val="single" w:color="0000FF"/>
          </w:rPr>
          <w:t>e</w:t>
        </w:r>
        <w:r>
          <w:rPr>
            <w:rFonts w:ascii="Cambria" w:eastAsia="Cambria" w:hAnsi="Cambria" w:cs="Cambria"/>
            <w:i/>
            <w:color w:val="0000FF"/>
            <w:spacing w:val="2"/>
            <w:u w:val="single" w:color="0000FF"/>
          </w:rPr>
          <w:t>x</w:t>
        </w:r>
        <w:r>
          <w:rPr>
            <w:rFonts w:ascii="Cambria" w:eastAsia="Cambria" w:hAnsi="Cambria" w:cs="Cambria"/>
            <w:i/>
            <w:color w:val="0000FF"/>
            <w:u w:val="single" w:color="0000FF"/>
          </w:rPr>
          <w:t>.</w:t>
        </w:r>
        <w:r>
          <w:rPr>
            <w:rFonts w:ascii="Cambria" w:eastAsia="Cambria" w:hAnsi="Cambria" w:cs="Cambria"/>
            <w:i/>
            <w:color w:val="0000FF"/>
            <w:spacing w:val="-1"/>
            <w:u w:val="single" w:color="0000FF"/>
          </w:rPr>
          <w:t>p</w:t>
        </w:r>
        <w:r>
          <w:rPr>
            <w:rFonts w:ascii="Cambria" w:eastAsia="Cambria" w:hAnsi="Cambria" w:cs="Cambria"/>
            <w:i/>
            <w:color w:val="0000FF"/>
            <w:spacing w:val="2"/>
            <w:u w:val="single" w:color="0000FF"/>
          </w:rPr>
          <w:t>h</w:t>
        </w:r>
        <w:r>
          <w:rPr>
            <w:rFonts w:ascii="Cambria" w:eastAsia="Cambria" w:hAnsi="Cambria" w:cs="Cambria"/>
            <w:i/>
            <w:color w:val="0000FF"/>
            <w:spacing w:val="-1"/>
            <w:u w:val="single" w:color="0000FF"/>
          </w:rPr>
          <w:t>p/</w:t>
        </w:r>
        <w:r>
          <w:rPr>
            <w:rFonts w:ascii="Cambria" w:eastAsia="Cambria" w:hAnsi="Cambria" w:cs="Cambria"/>
            <w:i/>
            <w:color w:val="0000FF"/>
            <w:u w:val="single" w:color="0000FF"/>
          </w:rPr>
          <w:t>y</w:t>
        </w:r>
        <w:r>
          <w:rPr>
            <w:rFonts w:ascii="Cambria" w:eastAsia="Cambria" w:hAnsi="Cambria" w:cs="Cambria"/>
            <w:i/>
            <w:color w:val="0000FF"/>
            <w:spacing w:val="2"/>
            <w:u w:val="single" w:color="0000FF"/>
          </w:rPr>
          <w:t>u</w:t>
        </w:r>
        <w:r>
          <w:rPr>
            <w:rFonts w:ascii="Cambria" w:eastAsia="Cambria" w:hAnsi="Cambria" w:cs="Cambria"/>
            <w:i/>
            <w:color w:val="0000FF"/>
            <w:spacing w:val="-1"/>
            <w:u w:val="single" w:color="0000FF"/>
          </w:rPr>
          <w:t>r</w:t>
        </w:r>
        <w:r>
          <w:rPr>
            <w:rFonts w:ascii="Cambria" w:eastAsia="Cambria" w:hAnsi="Cambria" w:cs="Cambria"/>
            <w:i/>
            <w:color w:val="0000FF"/>
            <w:spacing w:val="2"/>
            <w:u w:val="single" w:color="0000FF"/>
          </w:rPr>
          <w:t>i</w:t>
        </w:r>
        <w:r>
          <w:rPr>
            <w:rFonts w:ascii="Cambria" w:eastAsia="Cambria" w:hAnsi="Cambria" w:cs="Cambria"/>
            <w:i/>
            <w:color w:val="0000FF"/>
            <w:spacing w:val="-1"/>
            <w:u w:val="single" w:color="0000FF"/>
          </w:rPr>
          <w:t>d</w:t>
        </w:r>
        <w:r>
          <w:rPr>
            <w:rFonts w:ascii="Cambria" w:eastAsia="Cambria" w:hAnsi="Cambria" w:cs="Cambria"/>
            <w:i/>
            <w:color w:val="0000FF"/>
            <w:spacing w:val="2"/>
            <w:u w:val="single" w:color="0000FF"/>
          </w:rPr>
          <w:t>i</w:t>
        </w:r>
        <w:r>
          <w:rPr>
            <w:rFonts w:ascii="Cambria" w:eastAsia="Cambria" w:hAnsi="Cambria" w:cs="Cambria"/>
            <w:i/>
            <w:color w:val="0000FF"/>
            <w:u w:val="single" w:color="0000FF"/>
          </w:rPr>
          <w:t>k</w:t>
        </w:r>
        <w:r>
          <w:rPr>
            <w:rFonts w:ascii="Cambria" w:eastAsia="Cambria" w:hAnsi="Cambria" w:cs="Cambria"/>
            <w:i/>
            <w:color w:val="0000FF"/>
            <w:spacing w:val="-1"/>
            <w:u w:val="single" w:color="0000FF"/>
          </w:rPr>
          <w:t>a</w:t>
        </w:r>
        <w:r>
          <w:rPr>
            <w:rFonts w:ascii="Cambria" w:eastAsia="Cambria" w:hAnsi="Cambria" w:cs="Cambria"/>
            <w:i/>
            <w:color w:val="0000FF"/>
            <w:u w:val="single" w:color="0000FF"/>
          </w:rPr>
          <w:t>/</w:t>
        </w:r>
      </w:hyperlink>
    </w:p>
    <w:p w14:paraId="54CC4334" w14:textId="77777777" w:rsidR="00D249D8" w:rsidRDefault="00D249D8">
      <w:pPr>
        <w:spacing w:line="200" w:lineRule="exact"/>
      </w:pPr>
    </w:p>
    <w:p w14:paraId="3B3B101C" w14:textId="77777777" w:rsidR="00D249D8" w:rsidRDefault="00D249D8">
      <w:pPr>
        <w:spacing w:before="18" w:line="220" w:lineRule="exact"/>
        <w:rPr>
          <w:sz w:val="22"/>
          <w:szCs w:val="22"/>
        </w:rPr>
      </w:pPr>
    </w:p>
    <w:p w14:paraId="259DE666" w14:textId="77777777" w:rsidR="00964EA6" w:rsidRDefault="00964EA6" w:rsidP="00964EA6">
      <w:pPr>
        <w:spacing w:before="2" w:line="261" w:lineRule="auto"/>
        <w:ind w:left="1985" w:right="6" w:hanging="990"/>
        <w:jc w:val="right"/>
        <w:rPr>
          <w:rFonts w:ascii="Bookman Old Style" w:hAnsi="Bookman Old Style"/>
          <w:b/>
          <w:noProof/>
          <w:sz w:val="28"/>
          <w:szCs w:val="28"/>
          <w:lang w:val="en-ID"/>
        </w:rPr>
      </w:pPr>
    </w:p>
    <w:p w14:paraId="63E5E36D" w14:textId="7EC6A466" w:rsidR="00D249D8" w:rsidRDefault="00732BBB" w:rsidP="00964EA6">
      <w:pPr>
        <w:spacing w:before="2" w:line="261" w:lineRule="auto"/>
        <w:ind w:left="1985" w:right="6" w:hanging="990"/>
        <w:jc w:val="right"/>
        <w:rPr>
          <w:rFonts w:ascii="Corbel" w:eastAsia="Corbel" w:hAnsi="Corbel" w:cs="Corbel"/>
          <w:sz w:val="28"/>
          <w:szCs w:val="28"/>
        </w:rPr>
      </w:pPr>
      <w:r w:rsidRPr="00346858">
        <w:rPr>
          <w:rFonts w:ascii="Bookman Old Style" w:hAnsi="Bookman Old Style"/>
          <w:b/>
          <w:noProof/>
          <w:sz w:val="28"/>
          <w:szCs w:val="28"/>
          <w:lang w:val="en-ID"/>
        </w:rPr>
        <w:t xml:space="preserve">URGENSI PENGATURAN </w:t>
      </w:r>
      <w:r w:rsidRPr="00346858">
        <w:rPr>
          <w:rFonts w:ascii="Bookman Old Style" w:hAnsi="Bookman Old Style"/>
          <w:b/>
          <w:i/>
          <w:iCs/>
          <w:noProof/>
          <w:sz w:val="28"/>
          <w:szCs w:val="28"/>
          <w:lang w:val="en-ID"/>
        </w:rPr>
        <w:t xml:space="preserve">E-VOTING </w:t>
      </w:r>
      <w:r w:rsidRPr="00346858">
        <w:rPr>
          <w:rFonts w:ascii="Bookman Old Style" w:hAnsi="Bookman Old Style"/>
          <w:b/>
          <w:noProof/>
          <w:sz w:val="28"/>
          <w:szCs w:val="28"/>
          <w:lang w:val="en-ID"/>
        </w:rPr>
        <w:t>DALAM PELAKSANAAN PEMILIHAN KEPALA DAERAH SERENTAK</w:t>
      </w:r>
    </w:p>
    <w:p w14:paraId="0552C3F6" w14:textId="77777777" w:rsidR="00D249D8" w:rsidRDefault="00D249D8">
      <w:pPr>
        <w:spacing w:before="2" w:line="180" w:lineRule="exact"/>
        <w:rPr>
          <w:sz w:val="19"/>
          <w:szCs w:val="19"/>
        </w:rPr>
      </w:pPr>
    </w:p>
    <w:p w14:paraId="53347567" w14:textId="59089F4E" w:rsidR="00D249D8" w:rsidRDefault="00732BBB" w:rsidP="00964EA6">
      <w:pPr>
        <w:ind w:right="6"/>
        <w:jc w:val="right"/>
        <w:rPr>
          <w:rFonts w:ascii="Corbel" w:eastAsia="Corbel" w:hAnsi="Corbel" w:cs="Corbel"/>
          <w:sz w:val="18"/>
          <w:szCs w:val="18"/>
        </w:rPr>
      </w:pPr>
      <w:r>
        <w:rPr>
          <w:rFonts w:ascii="Corbel" w:eastAsia="Corbel" w:hAnsi="Corbel" w:cs="Corbel"/>
          <w:b/>
          <w:spacing w:val="-1"/>
          <w:sz w:val="28"/>
          <w:szCs w:val="28"/>
        </w:rPr>
        <w:t xml:space="preserve">Mohamad </w:t>
      </w:r>
      <w:proofErr w:type="spellStart"/>
      <w:r>
        <w:rPr>
          <w:rFonts w:ascii="Corbel" w:eastAsia="Corbel" w:hAnsi="Corbel" w:cs="Corbel"/>
          <w:b/>
          <w:spacing w:val="-1"/>
          <w:sz w:val="28"/>
          <w:szCs w:val="28"/>
        </w:rPr>
        <w:t>Firmansyah</w:t>
      </w:r>
      <w:proofErr w:type="spellEnd"/>
      <w:r>
        <w:rPr>
          <w:rFonts w:ascii="Corbel" w:eastAsia="Corbel" w:hAnsi="Corbel" w:cs="Corbel"/>
          <w:b/>
          <w:spacing w:val="-1"/>
          <w:sz w:val="28"/>
          <w:szCs w:val="28"/>
        </w:rPr>
        <w:t xml:space="preserve"> Usman</w:t>
      </w:r>
      <w:r w:rsidR="005F591B">
        <w:rPr>
          <w:rFonts w:ascii="Calibri" w:eastAsia="Calibri" w:hAnsi="Calibri" w:cs="Calibri"/>
          <w:b/>
          <w:spacing w:val="1"/>
          <w:position w:val="8"/>
          <w:sz w:val="14"/>
          <w:szCs w:val="14"/>
        </w:rPr>
        <w:t>1</w:t>
      </w:r>
      <w:r w:rsidR="005F591B">
        <w:rPr>
          <w:rFonts w:ascii="Corbel" w:eastAsia="Corbel" w:hAnsi="Corbel" w:cs="Corbel"/>
          <w:b/>
          <w:sz w:val="28"/>
          <w:szCs w:val="28"/>
        </w:rPr>
        <w:t>,</w:t>
      </w:r>
      <w:r w:rsidR="005F591B">
        <w:rPr>
          <w:rFonts w:ascii="Corbel" w:eastAsia="Corbel" w:hAnsi="Corbel" w:cs="Corbel"/>
          <w:b/>
          <w:spacing w:val="-2"/>
          <w:sz w:val="28"/>
          <w:szCs w:val="28"/>
        </w:rPr>
        <w:t xml:space="preserve"> </w:t>
      </w:r>
      <w:proofErr w:type="spellStart"/>
      <w:r>
        <w:rPr>
          <w:rFonts w:ascii="Corbel" w:eastAsia="Corbel" w:hAnsi="Corbel" w:cs="Corbel"/>
          <w:b/>
          <w:sz w:val="28"/>
          <w:szCs w:val="28"/>
        </w:rPr>
        <w:t>Nirwan</w:t>
      </w:r>
      <w:proofErr w:type="spellEnd"/>
      <w:r>
        <w:rPr>
          <w:rFonts w:ascii="Corbel" w:eastAsia="Corbel" w:hAnsi="Corbel" w:cs="Corbel"/>
          <w:b/>
          <w:sz w:val="28"/>
          <w:szCs w:val="28"/>
        </w:rPr>
        <w:t xml:space="preserve"> </w:t>
      </w:r>
      <w:proofErr w:type="spellStart"/>
      <w:r>
        <w:rPr>
          <w:rFonts w:ascii="Corbel" w:eastAsia="Corbel" w:hAnsi="Corbel" w:cs="Corbel"/>
          <w:b/>
          <w:sz w:val="28"/>
          <w:szCs w:val="28"/>
        </w:rPr>
        <w:t>Junus</w:t>
      </w:r>
      <w:proofErr w:type="spellEnd"/>
      <w:r w:rsidR="005F591B">
        <w:rPr>
          <w:rFonts w:ascii="Corbel" w:eastAsia="Corbel" w:hAnsi="Corbel" w:cs="Corbel"/>
          <w:b/>
          <w:spacing w:val="-2"/>
          <w:position w:val="10"/>
          <w:sz w:val="18"/>
          <w:szCs w:val="18"/>
        </w:rPr>
        <w:t>2</w:t>
      </w:r>
      <w:r w:rsidR="005F591B">
        <w:rPr>
          <w:rFonts w:ascii="Corbel" w:eastAsia="Corbel" w:hAnsi="Corbel" w:cs="Corbel"/>
          <w:b/>
          <w:sz w:val="28"/>
          <w:szCs w:val="28"/>
        </w:rPr>
        <w:t>,</w:t>
      </w:r>
      <w:r w:rsidR="005F591B">
        <w:rPr>
          <w:rFonts w:ascii="Corbel" w:eastAsia="Corbel" w:hAnsi="Corbel" w:cs="Corbel"/>
          <w:b/>
          <w:spacing w:val="-2"/>
          <w:sz w:val="28"/>
          <w:szCs w:val="28"/>
        </w:rPr>
        <w:t xml:space="preserve"> </w:t>
      </w:r>
      <w:r>
        <w:rPr>
          <w:rFonts w:ascii="Corbel" w:eastAsia="Corbel" w:hAnsi="Corbel" w:cs="Corbel"/>
          <w:b/>
          <w:sz w:val="28"/>
          <w:szCs w:val="28"/>
        </w:rPr>
        <w:t>Abdul Hamid Tome</w:t>
      </w:r>
      <w:r w:rsidR="005F591B">
        <w:rPr>
          <w:rFonts w:ascii="Corbel" w:eastAsia="Corbel" w:hAnsi="Corbel" w:cs="Corbel"/>
          <w:b/>
          <w:position w:val="10"/>
          <w:sz w:val="18"/>
          <w:szCs w:val="18"/>
        </w:rPr>
        <w:t>3</w:t>
      </w:r>
    </w:p>
    <w:p w14:paraId="1E88E3BC" w14:textId="77777777" w:rsidR="00D249D8" w:rsidRDefault="00D249D8">
      <w:pPr>
        <w:spacing w:before="19" w:line="240" w:lineRule="exact"/>
        <w:rPr>
          <w:sz w:val="24"/>
          <w:szCs w:val="24"/>
        </w:rPr>
      </w:pPr>
    </w:p>
    <w:p w14:paraId="04956BAE" w14:textId="471B9600" w:rsidR="00D249D8" w:rsidRDefault="005F591B" w:rsidP="00964EA6">
      <w:pPr>
        <w:ind w:right="6"/>
        <w:jc w:val="right"/>
        <w:rPr>
          <w:rFonts w:ascii="Garamond" w:eastAsia="Garamond" w:hAnsi="Garamond" w:cs="Garamond"/>
          <w:sz w:val="22"/>
          <w:szCs w:val="22"/>
        </w:rPr>
      </w:pPr>
      <w:r>
        <w:rPr>
          <w:rFonts w:ascii="Garamond" w:eastAsia="Garamond" w:hAnsi="Garamond" w:cs="Garamond"/>
          <w:spacing w:val="-1"/>
          <w:position w:val="5"/>
          <w:sz w:val="14"/>
          <w:szCs w:val="14"/>
        </w:rPr>
        <w:t>1</w:t>
      </w:r>
      <w:proofErr w:type="spellStart"/>
      <w:r>
        <w:rPr>
          <w:rFonts w:ascii="Garamond" w:eastAsia="Garamond" w:hAnsi="Garamond" w:cs="Garamond"/>
          <w:sz w:val="22"/>
          <w:szCs w:val="22"/>
        </w:rPr>
        <w:t>F</w:t>
      </w:r>
      <w:r>
        <w:rPr>
          <w:rFonts w:ascii="Garamond" w:eastAsia="Garamond" w:hAnsi="Garamond" w:cs="Garamond"/>
          <w:spacing w:val="-1"/>
          <w:sz w:val="22"/>
          <w:szCs w:val="22"/>
        </w:rPr>
        <w:t>a</w:t>
      </w:r>
      <w:r>
        <w:rPr>
          <w:rFonts w:ascii="Garamond" w:eastAsia="Garamond" w:hAnsi="Garamond" w:cs="Garamond"/>
          <w:spacing w:val="1"/>
          <w:sz w:val="22"/>
          <w:szCs w:val="22"/>
        </w:rPr>
        <w:t>k</w:t>
      </w:r>
      <w:r>
        <w:rPr>
          <w:rFonts w:ascii="Garamond" w:eastAsia="Garamond" w:hAnsi="Garamond" w:cs="Garamond"/>
          <w:sz w:val="22"/>
          <w:szCs w:val="22"/>
        </w:rPr>
        <w:t>u</w:t>
      </w:r>
      <w:r>
        <w:rPr>
          <w:rFonts w:ascii="Garamond" w:eastAsia="Garamond" w:hAnsi="Garamond" w:cs="Garamond"/>
          <w:spacing w:val="2"/>
          <w:sz w:val="22"/>
          <w:szCs w:val="22"/>
        </w:rPr>
        <w:t>l</w:t>
      </w:r>
      <w:r>
        <w:rPr>
          <w:rFonts w:ascii="Garamond" w:eastAsia="Garamond" w:hAnsi="Garamond" w:cs="Garamond"/>
          <w:sz w:val="22"/>
          <w:szCs w:val="22"/>
        </w:rPr>
        <w:t>t</w:t>
      </w:r>
      <w:r>
        <w:rPr>
          <w:rFonts w:ascii="Garamond" w:eastAsia="Garamond" w:hAnsi="Garamond" w:cs="Garamond"/>
          <w:spacing w:val="-1"/>
          <w:sz w:val="22"/>
          <w:szCs w:val="22"/>
        </w:rPr>
        <w:t>a</w:t>
      </w:r>
      <w:r>
        <w:rPr>
          <w:rFonts w:ascii="Garamond" w:eastAsia="Garamond" w:hAnsi="Garamond" w:cs="Garamond"/>
          <w:sz w:val="22"/>
          <w:szCs w:val="22"/>
        </w:rPr>
        <w:t>s</w:t>
      </w:r>
      <w:proofErr w:type="spellEnd"/>
      <w:r>
        <w:rPr>
          <w:rFonts w:ascii="Garamond" w:eastAsia="Garamond" w:hAnsi="Garamond" w:cs="Garamond"/>
          <w:sz w:val="22"/>
          <w:szCs w:val="22"/>
        </w:rPr>
        <w:t xml:space="preserve"> </w:t>
      </w:r>
      <w:r>
        <w:rPr>
          <w:rFonts w:ascii="Garamond" w:eastAsia="Garamond" w:hAnsi="Garamond" w:cs="Garamond"/>
          <w:spacing w:val="1"/>
          <w:sz w:val="22"/>
          <w:szCs w:val="22"/>
        </w:rPr>
        <w:t>H</w:t>
      </w:r>
      <w:r>
        <w:rPr>
          <w:rFonts w:ascii="Garamond" w:eastAsia="Garamond" w:hAnsi="Garamond" w:cs="Garamond"/>
          <w:sz w:val="22"/>
          <w:szCs w:val="22"/>
        </w:rPr>
        <w:t>u</w:t>
      </w:r>
      <w:r>
        <w:rPr>
          <w:rFonts w:ascii="Garamond" w:eastAsia="Garamond" w:hAnsi="Garamond" w:cs="Garamond"/>
          <w:spacing w:val="1"/>
          <w:sz w:val="22"/>
          <w:szCs w:val="22"/>
        </w:rPr>
        <w:t>k</w:t>
      </w:r>
      <w:r>
        <w:rPr>
          <w:rFonts w:ascii="Garamond" w:eastAsia="Garamond" w:hAnsi="Garamond" w:cs="Garamond"/>
          <w:sz w:val="22"/>
          <w:szCs w:val="22"/>
        </w:rPr>
        <w:t>u</w:t>
      </w:r>
      <w:r>
        <w:rPr>
          <w:rFonts w:ascii="Garamond" w:eastAsia="Garamond" w:hAnsi="Garamond" w:cs="Garamond"/>
          <w:spacing w:val="-1"/>
          <w:sz w:val="22"/>
          <w:szCs w:val="22"/>
        </w:rPr>
        <w:t>m</w:t>
      </w:r>
      <w:r>
        <w:rPr>
          <w:rFonts w:ascii="Garamond" w:eastAsia="Garamond" w:hAnsi="Garamond" w:cs="Garamond"/>
          <w:sz w:val="22"/>
          <w:szCs w:val="22"/>
        </w:rPr>
        <w:t>,</w:t>
      </w:r>
      <w:r>
        <w:rPr>
          <w:rFonts w:ascii="Garamond" w:eastAsia="Garamond" w:hAnsi="Garamond" w:cs="Garamond"/>
          <w:spacing w:val="1"/>
          <w:sz w:val="22"/>
          <w:szCs w:val="22"/>
        </w:rPr>
        <w:t xml:space="preserve"> </w:t>
      </w:r>
      <w:proofErr w:type="spellStart"/>
      <w:r>
        <w:rPr>
          <w:rFonts w:ascii="Garamond" w:eastAsia="Garamond" w:hAnsi="Garamond" w:cs="Garamond"/>
          <w:sz w:val="22"/>
          <w:szCs w:val="22"/>
        </w:rPr>
        <w:t>Un</w:t>
      </w:r>
      <w:r>
        <w:rPr>
          <w:rFonts w:ascii="Garamond" w:eastAsia="Garamond" w:hAnsi="Garamond" w:cs="Garamond"/>
          <w:spacing w:val="1"/>
          <w:sz w:val="22"/>
          <w:szCs w:val="22"/>
        </w:rPr>
        <w:t>iv</w:t>
      </w:r>
      <w:r>
        <w:rPr>
          <w:rFonts w:ascii="Garamond" w:eastAsia="Garamond" w:hAnsi="Garamond" w:cs="Garamond"/>
          <w:sz w:val="22"/>
          <w:szCs w:val="22"/>
        </w:rPr>
        <w:t>e</w:t>
      </w:r>
      <w:r>
        <w:rPr>
          <w:rFonts w:ascii="Garamond" w:eastAsia="Garamond" w:hAnsi="Garamond" w:cs="Garamond"/>
          <w:spacing w:val="-1"/>
          <w:sz w:val="22"/>
          <w:szCs w:val="22"/>
        </w:rPr>
        <w:t>r</w:t>
      </w:r>
      <w:r>
        <w:rPr>
          <w:rFonts w:ascii="Garamond" w:eastAsia="Garamond" w:hAnsi="Garamond" w:cs="Garamond"/>
          <w:sz w:val="22"/>
          <w:szCs w:val="22"/>
        </w:rPr>
        <w:t>s</w:t>
      </w:r>
      <w:r>
        <w:rPr>
          <w:rFonts w:ascii="Garamond" w:eastAsia="Garamond" w:hAnsi="Garamond" w:cs="Garamond"/>
          <w:spacing w:val="1"/>
          <w:sz w:val="22"/>
          <w:szCs w:val="22"/>
        </w:rPr>
        <w:t>i</w:t>
      </w:r>
      <w:r>
        <w:rPr>
          <w:rFonts w:ascii="Garamond" w:eastAsia="Garamond" w:hAnsi="Garamond" w:cs="Garamond"/>
          <w:sz w:val="22"/>
          <w:szCs w:val="22"/>
        </w:rPr>
        <w:t>t</w:t>
      </w:r>
      <w:r>
        <w:rPr>
          <w:rFonts w:ascii="Garamond" w:eastAsia="Garamond" w:hAnsi="Garamond" w:cs="Garamond"/>
          <w:spacing w:val="-1"/>
          <w:sz w:val="22"/>
          <w:szCs w:val="22"/>
        </w:rPr>
        <w:t>a</w:t>
      </w:r>
      <w:r>
        <w:rPr>
          <w:rFonts w:ascii="Garamond" w:eastAsia="Garamond" w:hAnsi="Garamond" w:cs="Garamond"/>
          <w:sz w:val="22"/>
          <w:szCs w:val="22"/>
        </w:rPr>
        <w:t>s</w:t>
      </w:r>
      <w:proofErr w:type="spellEnd"/>
      <w:r>
        <w:rPr>
          <w:rFonts w:ascii="Garamond" w:eastAsia="Garamond" w:hAnsi="Garamond" w:cs="Garamond"/>
          <w:spacing w:val="2"/>
          <w:sz w:val="22"/>
          <w:szCs w:val="22"/>
        </w:rPr>
        <w:t xml:space="preserve"> </w:t>
      </w:r>
      <w:r w:rsidR="00732BBB">
        <w:rPr>
          <w:rFonts w:ascii="Garamond" w:eastAsia="Garamond" w:hAnsi="Garamond" w:cs="Garamond"/>
          <w:sz w:val="22"/>
          <w:szCs w:val="22"/>
        </w:rPr>
        <w:t>Negeri Gorontalo</w:t>
      </w:r>
      <w:r>
        <w:rPr>
          <w:rFonts w:ascii="Garamond" w:eastAsia="Garamond" w:hAnsi="Garamond" w:cs="Garamond"/>
          <w:sz w:val="22"/>
          <w:szCs w:val="22"/>
        </w:rPr>
        <w:t>,</w:t>
      </w:r>
      <w:r>
        <w:rPr>
          <w:rFonts w:ascii="Garamond" w:eastAsia="Garamond" w:hAnsi="Garamond" w:cs="Garamond"/>
          <w:spacing w:val="1"/>
          <w:sz w:val="22"/>
          <w:szCs w:val="22"/>
        </w:rPr>
        <w:t xml:space="preserve"> </w:t>
      </w:r>
      <w:r>
        <w:rPr>
          <w:rFonts w:ascii="Garamond" w:eastAsia="Garamond" w:hAnsi="Garamond" w:cs="Garamond"/>
          <w:sz w:val="22"/>
          <w:szCs w:val="22"/>
        </w:rPr>
        <w:t>e</w:t>
      </w:r>
      <w:r>
        <w:rPr>
          <w:rFonts w:ascii="Garamond" w:eastAsia="Garamond" w:hAnsi="Garamond" w:cs="Garamond"/>
          <w:spacing w:val="-1"/>
          <w:sz w:val="22"/>
          <w:szCs w:val="22"/>
        </w:rPr>
        <w:t>ma</w:t>
      </w:r>
      <w:r>
        <w:rPr>
          <w:rFonts w:ascii="Garamond" w:eastAsia="Garamond" w:hAnsi="Garamond" w:cs="Garamond"/>
          <w:spacing w:val="1"/>
          <w:sz w:val="22"/>
          <w:szCs w:val="22"/>
        </w:rPr>
        <w:t>i</w:t>
      </w:r>
      <w:r>
        <w:rPr>
          <w:rFonts w:ascii="Garamond" w:eastAsia="Garamond" w:hAnsi="Garamond" w:cs="Garamond"/>
          <w:spacing w:val="2"/>
          <w:sz w:val="22"/>
          <w:szCs w:val="22"/>
        </w:rPr>
        <w:t>l</w:t>
      </w:r>
      <w:r>
        <w:rPr>
          <w:rFonts w:ascii="Garamond" w:eastAsia="Garamond" w:hAnsi="Garamond" w:cs="Garamond"/>
          <w:sz w:val="22"/>
          <w:szCs w:val="22"/>
        </w:rPr>
        <w:t xml:space="preserve">: </w:t>
      </w:r>
      <w:r>
        <w:rPr>
          <w:rFonts w:ascii="Garamond" w:eastAsia="Garamond" w:hAnsi="Garamond" w:cs="Garamond"/>
          <w:color w:val="0000FF"/>
          <w:spacing w:val="-54"/>
          <w:sz w:val="22"/>
          <w:szCs w:val="22"/>
        </w:rPr>
        <w:t xml:space="preserve"> </w:t>
      </w:r>
      <w:hyperlink r:id="rId10" w:history="1">
        <w:r w:rsidR="00732BBB" w:rsidRPr="002A58C9">
          <w:rPr>
            <w:rStyle w:val="Hyperlink"/>
          </w:rPr>
          <w:t>mohfirmansyahusman@gmail.com</w:t>
        </w:r>
      </w:hyperlink>
      <w:r w:rsidR="00732BBB">
        <w:t xml:space="preserve"> </w:t>
      </w:r>
    </w:p>
    <w:p w14:paraId="7350B784" w14:textId="1B1A2C15" w:rsidR="00D249D8" w:rsidRDefault="005F591B" w:rsidP="00964EA6">
      <w:pPr>
        <w:spacing w:before="20"/>
        <w:ind w:right="6"/>
        <w:jc w:val="right"/>
        <w:rPr>
          <w:rFonts w:ascii="Garamond" w:eastAsia="Garamond" w:hAnsi="Garamond" w:cs="Garamond"/>
          <w:sz w:val="22"/>
          <w:szCs w:val="22"/>
        </w:rPr>
      </w:pPr>
      <w:r>
        <w:rPr>
          <w:rFonts w:ascii="Garamond" w:eastAsia="Garamond" w:hAnsi="Garamond" w:cs="Garamond"/>
          <w:spacing w:val="-2"/>
          <w:position w:val="5"/>
          <w:sz w:val="14"/>
          <w:szCs w:val="14"/>
        </w:rPr>
        <w:t>2</w:t>
      </w:r>
      <w:proofErr w:type="spellStart"/>
      <w:r>
        <w:rPr>
          <w:rFonts w:ascii="Garamond" w:eastAsia="Garamond" w:hAnsi="Garamond" w:cs="Garamond"/>
          <w:sz w:val="22"/>
          <w:szCs w:val="22"/>
        </w:rPr>
        <w:t>F</w:t>
      </w:r>
      <w:r>
        <w:rPr>
          <w:rFonts w:ascii="Garamond" w:eastAsia="Garamond" w:hAnsi="Garamond" w:cs="Garamond"/>
          <w:spacing w:val="-1"/>
          <w:sz w:val="22"/>
          <w:szCs w:val="22"/>
        </w:rPr>
        <w:t>a</w:t>
      </w:r>
      <w:r>
        <w:rPr>
          <w:rFonts w:ascii="Garamond" w:eastAsia="Garamond" w:hAnsi="Garamond" w:cs="Garamond"/>
          <w:spacing w:val="1"/>
          <w:sz w:val="22"/>
          <w:szCs w:val="22"/>
        </w:rPr>
        <w:t>k</w:t>
      </w:r>
      <w:r>
        <w:rPr>
          <w:rFonts w:ascii="Garamond" w:eastAsia="Garamond" w:hAnsi="Garamond" w:cs="Garamond"/>
          <w:sz w:val="22"/>
          <w:szCs w:val="22"/>
        </w:rPr>
        <w:t>u</w:t>
      </w:r>
      <w:r>
        <w:rPr>
          <w:rFonts w:ascii="Garamond" w:eastAsia="Garamond" w:hAnsi="Garamond" w:cs="Garamond"/>
          <w:spacing w:val="2"/>
          <w:sz w:val="22"/>
          <w:szCs w:val="22"/>
        </w:rPr>
        <w:t>l</w:t>
      </w:r>
      <w:r>
        <w:rPr>
          <w:rFonts w:ascii="Garamond" w:eastAsia="Garamond" w:hAnsi="Garamond" w:cs="Garamond"/>
          <w:sz w:val="22"/>
          <w:szCs w:val="22"/>
        </w:rPr>
        <w:t>t</w:t>
      </w:r>
      <w:r>
        <w:rPr>
          <w:rFonts w:ascii="Garamond" w:eastAsia="Garamond" w:hAnsi="Garamond" w:cs="Garamond"/>
          <w:spacing w:val="-1"/>
          <w:sz w:val="22"/>
          <w:szCs w:val="22"/>
        </w:rPr>
        <w:t>a</w:t>
      </w:r>
      <w:r>
        <w:rPr>
          <w:rFonts w:ascii="Garamond" w:eastAsia="Garamond" w:hAnsi="Garamond" w:cs="Garamond"/>
          <w:sz w:val="22"/>
          <w:szCs w:val="22"/>
        </w:rPr>
        <w:t>s</w:t>
      </w:r>
      <w:proofErr w:type="spellEnd"/>
      <w:r>
        <w:rPr>
          <w:rFonts w:ascii="Garamond" w:eastAsia="Garamond" w:hAnsi="Garamond" w:cs="Garamond"/>
          <w:sz w:val="22"/>
          <w:szCs w:val="22"/>
        </w:rPr>
        <w:t xml:space="preserve"> </w:t>
      </w:r>
      <w:r>
        <w:rPr>
          <w:rFonts w:ascii="Garamond" w:eastAsia="Garamond" w:hAnsi="Garamond" w:cs="Garamond"/>
          <w:spacing w:val="1"/>
          <w:sz w:val="22"/>
          <w:szCs w:val="22"/>
        </w:rPr>
        <w:t>H</w:t>
      </w:r>
      <w:r>
        <w:rPr>
          <w:rFonts w:ascii="Garamond" w:eastAsia="Garamond" w:hAnsi="Garamond" w:cs="Garamond"/>
          <w:sz w:val="22"/>
          <w:szCs w:val="22"/>
        </w:rPr>
        <w:t>u</w:t>
      </w:r>
      <w:r>
        <w:rPr>
          <w:rFonts w:ascii="Garamond" w:eastAsia="Garamond" w:hAnsi="Garamond" w:cs="Garamond"/>
          <w:spacing w:val="1"/>
          <w:sz w:val="22"/>
          <w:szCs w:val="22"/>
        </w:rPr>
        <w:t>k</w:t>
      </w:r>
      <w:r>
        <w:rPr>
          <w:rFonts w:ascii="Garamond" w:eastAsia="Garamond" w:hAnsi="Garamond" w:cs="Garamond"/>
          <w:sz w:val="22"/>
          <w:szCs w:val="22"/>
        </w:rPr>
        <w:t>u</w:t>
      </w:r>
      <w:r>
        <w:rPr>
          <w:rFonts w:ascii="Garamond" w:eastAsia="Garamond" w:hAnsi="Garamond" w:cs="Garamond"/>
          <w:spacing w:val="-1"/>
          <w:sz w:val="22"/>
          <w:szCs w:val="22"/>
        </w:rPr>
        <w:t>m</w:t>
      </w:r>
      <w:r>
        <w:rPr>
          <w:rFonts w:ascii="Garamond" w:eastAsia="Garamond" w:hAnsi="Garamond" w:cs="Garamond"/>
          <w:sz w:val="22"/>
          <w:szCs w:val="22"/>
        </w:rPr>
        <w:t>,</w:t>
      </w:r>
      <w:r>
        <w:rPr>
          <w:rFonts w:ascii="Garamond" w:eastAsia="Garamond" w:hAnsi="Garamond" w:cs="Garamond"/>
          <w:spacing w:val="2"/>
          <w:sz w:val="22"/>
          <w:szCs w:val="22"/>
        </w:rPr>
        <w:t xml:space="preserve"> </w:t>
      </w:r>
      <w:proofErr w:type="spellStart"/>
      <w:r>
        <w:rPr>
          <w:rFonts w:ascii="Garamond" w:eastAsia="Garamond" w:hAnsi="Garamond" w:cs="Garamond"/>
          <w:sz w:val="22"/>
          <w:szCs w:val="22"/>
        </w:rPr>
        <w:t>Un</w:t>
      </w:r>
      <w:r>
        <w:rPr>
          <w:rFonts w:ascii="Garamond" w:eastAsia="Garamond" w:hAnsi="Garamond" w:cs="Garamond"/>
          <w:spacing w:val="1"/>
          <w:sz w:val="22"/>
          <w:szCs w:val="22"/>
        </w:rPr>
        <w:t>iv</w:t>
      </w:r>
      <w:r>
        <w:rPr>
          <w:rFonts w:ascii="Garamond" w:eastAsia="Garamond" w:hAnsi="Garamond" w:cs="Garamond"/>
          <w:sz w:val="22"/>
          <w:szCs w:val="22"/>
        </w:rPr>
        <w:t>e</w:t>
      </w:r>
      <w:r>
        <w:rPr>
          <w:rFonts w:ascii="Garamond" w:eastAsia="Garamond" w:hAnsi="Garamond" w:cs="Garamond"/>
          <w:spacing w:val="-1"/>
          <w:sz w:val="22"/>
          <w:szCs w:val="22"/>
        </w:rPr>
        <w:t>r</w:t>
      </w:r>
      <w:r>
        <w:rPr>
          <w:rFonts w:ascii="Garamond" w:eastAsia="Garamond" w:hAnsi="Garamond" w:cs="Garamond"/>
          <w:sz w:val="22"/>
          <w:szCs w:val="22"/>
        </w:rPr>
        <w:t>s</w:t>
      </w:r>
      <w:r>
        <w:rPr>
          <w:rFonts w:ascii="Garamond" w:eastAsia="Garamond" w:hAnsi="Garamond" w:cs="Garamond"/>
          <w:spacing w:val="1"/>
          <w:sz w:val="22"/>
          <w:szCs w:val="22"/>
        </w:rPr>
        <w:t>i</w:t>
      </w:r>
      <w:r>
        <w:rPr>
          <w:rFonts w:ascii="Garamond" w:eastAsia="Garamond" w:hAnsi="Garamond" w:cs="Garamond"/>
          <w:sz w:val="22"/>
          <w:szCs w:val="22"/>
        </w:rPr>
        <w:t>t</w:t>
      </w:r>
      <w:r>
        <w:rPr>
          <w:rFonts w:ascii="Garamond" w:eastAsia="Garamond" w:hAnsi="Garamond" w:cs="Garamond"/>
          <w:spacing w:val="-1"/>
          <w:sz w:val="22"/>
          <w:szCs w:val="22"/>
        </w:rPr>
        <w:t>a</w:t>
      </w:r>
      <w:r>
        <w:rPr>
          <w:rFonts w:ascii="Garamond" w:eastAsia="Garamond" w:hAnsi="Garamond" w:cs="Garamond"/>
          <w:sz w:val="22"/>
          <w:szCs w:val="22"/>
        </w:rPr>
        <w:t>s</w:t>
      </w:r>
      <w:proofErr w:type="spellEnd"/>
      <w:r>
        <w:rPr>
          <w:rFonts w:ascii="Garamond" w:eastAsia="Garamond" w:hAnsi="Garamond" w:cs="Garamond"/>
          <w:spacing w:val="2"/>
          <w:sz w:val="22"/>
          <w:szCs w:val="22"/>
        </w:rPr>
        <w:t xml:space="preserve"> </w:t>
      </w:r>
      <w:r w:rsidR="00732BBB">
        <w:rPr>
          <w:rFonts w:ascii="Garamond" w:eastAsia="Garamond" w:hAnsi="Garamond" w:cs="Garamond"/>
          <w:sz w:val="22"/>
          <w:szCs w:val="22"/>
        </w:rPr>
        <w:t>Negeri Gorontalo</w:t>
      </w:r>
    </w:p>
    <w:p w14:paraId="301963FF" w14:textId="44719AB0" w:rsidR="00D208E2" w:rsidRDefault="005F591B" w:rsidP="00964EA6">
      <w:pPr>
        <w:pBdr>
          <w:bottom w:val="thinThickThinMediumGap" w:sz="18" w:space="1" w:color="auto"/>
        </w:pBdr>
        <w:spacing w:before="21"/>
        <w:ind w:right="6"/>
        <w:jc w:val="right"/>
        <w:rPr>
          <w:rFonts w:ascii="Garamond" w:eastAsia="Garamond" w:hAnsi="Garamond" w:cs="Garamond"/>
          <w:sz w:val="22"/>
          <w:szCs w:val="22"/>
        </w:rPr>
      </w:pPr>
      <w:r>
        <w:rPr>
          <w:rFonts w:ascii="Garamond" w:eastAsia="Garamond" w:hAnsi="Garamond" w:cs="Garamond"/>
          <w:spacing w:val="-2"/>
          <w:position w:val="5"/>
          <w:sz w:val="14"/>
          <w:szCs w:val="14"/>
        </w:rPr>
        <w:t>3</w:t>
      </w:r>
      <w:proofErr w:type="spellStart"/>
      <w:r>
        <w:rPr>
          <w:rFonts w:ascii="Garamond" w:eastAsia="Garamond" w:hAnsi="Garamond" w:cs="Garamond"/>
          <w:sz w:val="22"/>
          <w:szCs w:val="22"/>
        </w:rPr>
        <w:t>F</w:t>
      </w:r>
      <w:r>
        <w:rPr>
          <w:rFonts w:ascii="Garamond" w:eastAsia="Garamond" w:hAnsi="Garamond" w:cs="Garamond"/>
          <w:spacing w:val="-1"/>
          <w:sz w:val="22"/>
          <w:szCs w:val="22"/>
        </w:rPr>
        <w:t>a</w:t>
      </w:r>
      <w:r>
        <w:rPr>
          <w:rFonts w:ascii="Garamond" w:eastAsia="Garamond" w:hAnsi="Garamond" w:cs="Garamond"/>
          <w:spacing w:val="1"/>
          <w:sz w:val="22"/>
          <w:szCs w:val="22"/>
        </w:rPr>
        <w:t>k</w:t>
      </w:r>
      <w:r>
        <w:rPr>
          <w:rFonts w:ascii="Garamond" w:eastAsia="Garamond" w:hAnsi="Garamond" w:cs="Garamond"/>
          <w:sz w:val="22"/>
          <w:szCs w:val="22"/>
        </w:rPr>
        <w:t>u</w:t>
      </w:r>
      <w:r>
        <w:rPr>
          <w:rFonts w:ascii="Garamond" w:eastAsia="Garamond" w:hAnsi="Garamond" w:cs="Garamond"/>
          <w:spacing w:val="2"/>
          <w:sz w:val="22"/>
          <w:szCs w:val="22"/>
        </w:rPr>
        <w:t>l</w:t>
      </w:r>
      <w:r>
        <w:rPr>
          <w:rFonts w:ascii="Garamond" w:eastAsia="Garamond" w:hAnsi="Garamond" w:cs="Garamond"/>
          <w:sz w:val="22"/>
          <w:szCs w:val="22"/>
        </w:rPr>
        <w:t>t</w:t>
      </w:r>
      <w:r>
        <w:rPr>
          <w:rFonts w:ascii="Garamond" w:eastAsia="Garamond" w:hAnsi="Garamond" w:cs="Garamond"/>
          <w:spacing w:val="-1"/>
          <w:sz w:val="22"/>
          <w:szCs w:val="22"/>
        </w:rPr>
        <w:t>a</w:t>
      </w:r>
      <w:r>
        <w:rPr>
          <w:rFonts w:ascii="Garamond" w:eastAsia="Garamond" w:hAnsi="Garamond" w:cs="Garamond"/>
          <w:sz w:val="22"/>
          <w:szCs w:val="22"/>
        </w:rPr>
        <w:t>s</w:t>
      </w:r>
      <w:proofErr w:type="spellEnd"/>
      <w:r>
        <w:rPr>
          <w:rFonts w:ascii="Garamond" w:eastAsia="Garamond" w:hAnsi="Garamond" w:cs="Garamond"/>
          <w:sz w:val="22"/>
          <w:szCs w:val="22"/>
        </w:rPr>
        <w:t xml:space="preserve"> </w:t>
      </w:r>
      <w:r>
        <w:rPr>
          <w:rFonts w:ascii="Garamond" w:eastAsia="Garamond" w:hAnsi="Garamond" w:cs="Garamond"/>
          <w:spacing w:val="1"/>
          <w:sz w:val="22"/>
          <w:szCs w:val="22"/>
        </w:rPr>
        <w:t>H</w:t>
      </w:r>
      <w:r>
        <w:rPr>
          <w:rFonts w:ascii="Garamond" w:eastAsia="Garamond" w:hAnsi="Garamond" w:cs="Garamond"/>
          <w:sz w:val="22"/>
          <w:szCs w:val="22"/>
        </w:rPr>
        <w:t>u</w:t>
      </w:r>
      <w:r>
        <w:rPr>
          <w:rFonts w:ascii="Garamond" w:eastAsia="Garamond" w:hAnsi="Garamond" w:cs="Garamond"/>
          <w:spacing w:val="1"/>
          <w:sz w:val="22"/>
          <w:szCs w:val="22"/>
        </w:rPr>
        <w:t>k</w:t>
      </w:r>
      <w:r>
        <w:rPr>
          <w:rFonts w:ascii="Garamond" w:eastAsia="Garamond" w:hAnsi="Garamond" w:cs="Garamond"/>
          <w:sz w:val="22"/>
          <w:szCs w:val="22"/>
        </w:rPr>
        <w:t>u</w:t>
      </w:r>
      <w:r>
        <w:rPr>
          <w:rFonts w:ascii="Garamond" w:eastAsia="Garamond" w:hAnsi="Garamond" w:cs="Garamond"/>
          <w:spacing w:val="-1"/>
          <w:sz w:val="22"/>
          <w:szCs w:val="22"/>
        </w:rPr>
        <w:t>m</w:t>
      </w:r>
      <w:r>
        <w:rPr>
          <w:rFonts w:ascii="Garamond" w:eastAsia="Garamond" w:hAnsi="Garamond" w:cs="Garamond"/>
          <w:sz w:val="22"/>
          <w:szCs w:val="22"/>
        </w:rPr>
        <w:t>,</w:t>
      </w:r>
      <w:r>
        <w:rPr>
          <w:rFonts w:ascii="Garamond" w:eastAsia="Garamond" w:hAnsi="Garamond" w:cs="Garamond"/>
          <w:spacing w:val="2"/>
          <w:sz w:val="22"/>
          <w:szCs w:val="22"/>
        </w:rPr>
        <w:t xml:space="preserve"> </w:t>
      </w:r>
      <w:proofErr w:type="spellStart"/>
      <w:r>
        <w:rPr>
          <w:rFonts w:ascii="Garamond" w:eastAsia="Garamond" w:hAnsi="Garamond" w:cs="Garamond"/>
          <w:sz w:val="22"/>
          <w:szCs w:val="22"/>
        </w:rPr>
        <w:t>Un</w:t>
      </w:r>
      <w:r>
        <w:rPr>
          <w:rFonts w:ascii="Garamond" w:eastAsia="Garamond" w:hAnsi="Garamond" w:cs="Garamond"/>
          <w:spacing w:val="1"/>
          <w:sz w:val="22"/>
          <w:szCs w:val="22"/>
        </w:rPr>
        <w:t>iv</w:t>
      </w:r>
      <w:r>
        <w:rPr>
          <w:rFonts w:ascii="Garamond" w:eastAsia="Garamond" w:hAnsi="Garamond" w:cs="Garamond"/>
          <w:sz w:val="22"/>
          <w:szCs w:val="22"/>
        </w:rPr>
        <w:t>e</w:t>
      </w:r>
      <w:r>
        <w:rPr>
          <w:rFonts w:ascii="Garamond" w:eastAsia="Garamond" w:hAnsi="Garamond" w:cs="Garamond"/>
          <w:spacing w:val="-1"/>
          <w:sz w:val="22"/>
          <w:szCs w:val="22"/>
        </w:rPr>
        <w:t>r</w:t>
      </w:r>
      <w:r>
        <w:rPr>
          <w:rFonts w:ascii="Garamond" w:eastAsia="Garamond" w:hAnsi="Garamond" w:cs="Garamond"/>
          <w:sz w:val="22"/>
          <w:szCs w:val="22"/>
        </w:rPr>
        <w:t>s</w:t>
      </w:r>
      <w:r>
        <w:rPr>
          <w:rFonts w:ascii="Garamond" w:eastAsia="Garamond" w:hAnsi="Garamond" w:cs="Garamond"/>
          <w:spacing w:val="1"/>
          <w:sz w:val="22"/>
          <w:szCs w:val="22"/>
        </w:rPr>
        <w:t>i</w:t>
      </w:r>
      <w:r>
        <w:rPr>
          <w:rFonts w:ascii="Garamond" w:eastAsia="Garamond" w:hAnsi="Garamond" w:cs="Garamond"/>
          <w:sz w:val="22"/>
          <w:szCs w:val="22"/>
        </w:rPr>
        <w:t>t</w:t>
      </w:r>
      <w:r>
        <w:rPr>
          <w:rFonts w:ascii="Garamond" w:eastAsia="Garamond" w:hAnsi="Garamond" w:cs="Garamond"/>
          <w:spacing w:val="-1"/>
          <w:sz w:val="22"/>
          <w:szCs w:val="22"/>
        </w:rPr>
        <w:t>a</w:t>
      </w:r>
      <w:r>
        <w:rPr>
          <w:rFonts w:ascii="Garamond" w:eastAsia="Garamond" w:hAnsi="Garamond" w:cs="Garamond"/>
          <w:sz w:val="22"/>
          <w:szCs w:val="22"/>
        </w:rPr>
        <w:t>s</w:t>
      </w:r>
      <w:proofErr w:type="spellEnd"/>
      <w:r>
        <w:rPr>
          <w:rFonts w:ascii="Garamond" w:eastAsia="Garamond" w:hAnsi="Garamond" w:cs="Garamond"/>
          <w:spacing w:val="2"/>
          <w:sz w:val="22"/>
          <w:szCs w:val="22"/>
        </w:rPr>
        <w:t xml:space="preserve"> </w:t>
      </w:r>
      <w:r w:rsidR="00732BBB">
        <w:rPr>
          <w:rFonts w:ascii="Garamond" w:eastAsia="Garamond" w:hAnsi="Garamond" w:cs="Garamond"/>
          <w:sz w:val="22"/>
          <w:szCs w:val="22"/>
        </w:rPr>
        <w:t>Negeri Gorontalo</w:t>
      </w:r>
    </w:p>
    <w:p w14:paraId="55481E5D" w14:textId="77777777" w:rsidR="00964EA6" w:rsidRDefault="00964EA6" w:rsidP="00964EA6">
      <w:pPr>
        <w:pBdr>
          <w:bottom w:val="thinThickThinMediumGap" w:sz="18" w:space="1" w:color="auto"/>
        </w:pBdr>
        <w:spacing w:before="21"/>
        <w:ind w:right="6"/>
        <w:jc w:val="right"/>
        <w:rPr>
          <w:rFonts w:ascii="Garamond" w:eastAsia="Garamond" w:hAnsi="Garamond" w:cs="Garamond"/>
          <w:sz w:val="22"/>
          <w:szCs w:val="22"/>
        </w:rPr>
      </w:pPr>
    </w:p>
    <w:p w14:paraId="63AE1682" w14:textId="77777777" w:rsidR="00D249D8" w:rsidRDefault="00D249D8" w:rsidP="00D208E2">
      <w:pPr>
        <w:spacing w:line="200" w:lineRule="exact"/>
        <w:jc w:val="right"/>
      </w:pPr>
    </w:p>
    <w:p w14:paraId="28A2753C" w14:textId="77777777" w:rsidR="00D249D8" w:rsidRDefault="00D249D8">
      <w:pPr>
        <w:spacing w:before="17" w:line="200" w:lineRule="exact"/>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127"/>
      </w:tblGrid>
      <w:tr w:rsidR="00D208E2" w14:paraId="566EAF52" w14:textId="77777777" w:rsidTr="00284310">
        <w:tc>
          <w:tcPr>
            <w:tcW w:w="7088" w:type="dxa"/>
          </w:tcPr>
          <w:p w14:paraId="63B7348A" w14:textId="268CE760" w:rsidR="00D208E2" w:rsidRDefault="00D208E2">
            <w:pPr>
              <w:spacing w:line="240" w:lineRule="exact"/>
              <w:rPr>
                <w:rFonts w:ascii="Cambria" w:eastAsia="Cambria" w:hAnsi="Cambria" w:cs="Cambria"/>
                <w:b/>
                <w:position w:val="-1"/>
                <w:sz w:val="22"/>
                <w:szCs w:val="22"/>
              </w:rPr>
            </w:pPr>
            <w:r>
              <w:rPr>
                <w:rFonts w:ascii="Cambria" w:eastAsia="Cambria" w:hAnsi="Cambria" w:cs="Cambria"/>
                <w:b/>
                <w:position w:val="-1"/>
                <w:sz w:val="22"/>
                <w:szCs w:val="22"/>
              </w:rPr>
              <w:t>A</w:t>
            </w:r>
            <w:r>
              <w:rPr>
                <w:rFonts w:ascii="Cambria" w:eastAsia="Cambria" w:hAnsi="Cambria" w:cs="Cambria"/>
                <w:b/>
                <w:spacing w:val="1"/>
                <w:position w:val="-1"/>
                <w:sz w:val="22"/>
                <w:szCs w:val="22"/>
              </w:rPr>
              <w:t>B</w:t>
            </w:r>
            <w:r>
              <w:rPr>
                <w:rFonts w:ascii="Cambria" w:eastAsia="Cambria" w:hAnsi="Cambria" w:cs="Cambria"/>
                <w:b/>
                <w:spacing w:val="-1"/>
                <w:position w:val="-1"/>
                <w:sz w:val="22"/>
                <w:szCs w:val="22"/>
              </w:rPr>
              <w:t>S</w:t>
            </w:r>
            <w:r>
              <w:rPr>
                <w:rFonts w:ascii="Cambria" w:eastAsia="Cambria" w:hAnsi="Cambria" w:cs="Cambria"/>
                <w:b/>
                <w:position w:val="-1"/>
                <w:sz w:val="22"/>
                <w:szCs w:val="22"/>
              </w:rPr>
              <w:t>T</w:t>
            </w:r>
            <w:r>
              <w:rPr>
                <w:rFonts w:ascii="Cambria" w:eastAsia="Cambria" w:hAnsi="Cambria" w:cs="Cambria"/>
                <w:b/>
                <w:spacing w:val="-2"/>
                <w:position w:val="-1"/>
                <w:sz w:val="22"/>
                <w:szCs w:val="22"/>
              </w:rPr>
              <w:t>R</w:t>
            </w:r>
            <w:r>
              <w:rPr>
                <w:rFonts w:ascii="Cambria" w:eastAsia="Cambria" w:hAnsi="Cambria" w:cs="Cambria"/>
                <w:b/>
                <w:spacing w:val="1"/>
                <w:position w:val="-1"/>
                <w:sz w:val="22"/>
                <w:szCs w:val="22"/>
              </w:rPr>
              <w:t>A</w:t>
            </w:r>
            <w:r>
              <w:rPr>
                <w:rFonts w:ascii="Cambria" w:eastAsia="Cambria" w:hAnsi="Cambria" w:cs="Cambria"/>
                <w:b/>
                <w:position w:val="-1"/>
                <w:sz w:val="22"/>
                <w:szCs w:val="22"/>
              </w:rPr>
              <w:t>K</w:t>
            </w:r>
          </w:p>
        </w:tc>
        <w:tc>
          <w:tcPr>
            <w:tcW w:w="283" w:type="dxa"/>
          </w:tcPr>
          <w:p w14:paraId="066777AA" w14:textId="77777777" w:rsidR="00D208E2" w:rsidRDefault="00D208E2">
            <w:pPr>
              <w:spacing w:line="240" w:lineRule="exact"/>
              <w:rPr>
                <w:rFonts w:ascii="Cambria" w:eastAsia="Cambria" w:hAnsi="Cambria" w:cs="Cambria"/>
                <w:b/>
                <w:position w:val="-1"/>
                <w:sz w:val="22"/>
                <w:szCs w:val="22"/>
              </w:rPr>
            </w:pPr>
          </w:p>
        </w:tc>
        <w:tc>
          <w:tcPr>
            <w:tcW w:w="2127" w:type="dxa"/>
          </w:tcPr>
          <w:p w14:paraId="4A666CF4" w14:textId="4D869A14" w:rsidR="00D208E2" w:rsidRDefault="00D208E2">
            <w:pPr>
              <w:spacing w:line="240" w:lineRule="exact"/>
              <w:rPr>
                <w:rFonts w:ascii="Cambria" w:eastAsia="Cambria" w:hAnsi="Cambria" w:cs="Cambria"/>
                <w:b/>
                <w:position w:val="-1"/>
                <w:sz w:val="22"/>
                <w:szCs w:val="22"/>
              </w:rPr>
            </w:pPr>
            <w:r>
              <w:rPr>
                <w:rFonts w:ascii="Cambria" w:eastAsia="Cambria" w:hAnsi="Cambria" w:cs="Cambria"/>
                <w:b/>
                <w:position w:val="-1"/>
                <w:sz w:val="22"/>
                <w:szCs w:val="22"/>
              </w:rPr>
              <w:t>A</w:t>
            </w:r>
            <w:r>
              <w:rPr>
                <w:rFonts w:ascii="Cambria" w:eastAsia="Cambria" w:hAnsi="Cambria" w:cs="Cambria"/>
                <w:b/>
                <w:spacing w:val="-1"/>
                <w:position w:val="-1"/>
                <w:sz w:val="22"/>
                <w:szCs w:val="22"/>
              </w:rPr>
              <w:t>R</w:t>
            </w:r>
            <w:r>
              <w:rPr>
                <w:rFonts w:ascii="Cambria" w:eastAsia="Cambria" w:hAnsi="Cambria" w:cs="Cambria"/>
                <w:b/>
                <w:position w:val="-1"/>
                <w:sz w:val="22"/>
                <w:szCs w:val="22"/>
              </w:rPr>
              <w:t>T</w:t>
            </w:r>
            <w:r>
              <w:rPr>
                <w:rFonts w:ascii="Cambria" w:eastAsia="Cambria" w:hAnsi="Cambria" w:cs="Cambria"/>
                <w:b/>
                <w:spacing w:val="-1"/>
                <w:position w:val="-1"/>
                <w:sz w:val="22"/>
                <w:szCs w:val="22"/>
              </w:rPr>
              <w:t>I</w:t>
            </w:r>
            <w:r>
              <w:rPr>
                <w:rFonts w:ascii="Cambria" w:eastAsia="Cambria" w:hAnsi="Cambria" w:cs="Cambria"/>
                <w:b/>
                <w:spacing w:val="2"/>
                <w:position w:val="-1"/>
                <w:sz w:val="22"/>
                <w:szCs w:val="22"/>
              </w:rPr>
              <w:t>C</w:t>
            </w:r>
            <w:r>
              <w:rPr>
                <w:rFonts w:ascii="Cambria" w:eastAsia="Cambria" w:hAnsi="Cambria" w:cs="Cambria"/>
                <w:b/>
                <w:spacing w:val="-1"/>
                <w:position w:val="-1"/>
                <w:sz w:val="22"/>
                <w:szCs w:val="22"/>
              </w:rPr>
              <w:t>L</w:t>
            </w:r>
            <w:r>
              <w:rPr>
                <w:rFonts w:ascii="Cambria" w:eastAsia="Cambria" w:hAnsi="Cambria" w:cs="Cambria"/>
                <w:b/>
                <w:position w:val="-1"/>
                <w:sz w:val="22"/>
                <w:szCs w:val="22"/>
              </w:rPr>
              <w:t>E</w:t>
            </w:r>
            <w:r>
              <w:rPr>
                <w:rFonts w:ascii="Cambria" w:eastAsia="Cambria" w:hAnsi="Cambria" w:cs="Cambria"/>
                <w:b/>
                <w:spacing w:val="1"/>
                <w:position w:val="-1"/>
                <w:sz w:val="22"/>
                <w:szCs w:val="22"/>
              </w:rPr>
              <w:t xml:space="preserve"> </w:t>
            </w:r>
            <w:r>
              <w:rPr>
                <w:rFonts w:ascii="Cambria" w:eastAsia="Cambria" w:hAnsi="Cambria" w:cs="Cambria"/>
                <w:b/>
                <w:spacing w:val="-1"/>
                <w:position w:val="-1"/>
                <w:sz w:val="22"/>
                <w:szCs w:val="22"/>
              </w:rPr>
              <w:t>INF</w:t>
            </w:r>
            <w:r>
              <w:rPr>
                <w:rFonts w:ascii="Cambria" w:eastAsia="Cambria" w:hAnsi="Cambria" w:cs="Cambria"/>
                <w:b/>
                <w:position w:val="-1"/>
                <w:sz w:val="22"/>
                <w:szCs w:val="22"/>
              </w:rPr>
              <w:t>O</w:t>
            </w:r>
          </w:p>
        </w:tc>
      </w:tr>
      <w:tr w:rsidR="00D208E2" w14:paraId="4E7120DA" w14:textId="77777777" w:rsidTr="00284310">
        <w:tc>
          <w:tcPr>
            <w:tcW w:w="7088" w:type="dxa"/>
          </w:tcPr>
          <w:p w14:paraId="7CFC12DB" w14:textId="4E1E32D6" w:rsidR="00D208E2" w:rsidRDefault="00D208E2" w:rsidP="00D208E2">
            <w:pPr>
              <w:spacing w:line="240" w:lineRule="exact"/>
              <w:jc w:val="both"/>
              <w:rPr>
                <w:rFonts w:ascii="Cambria" w:eastAsia="Cambria" w:hAnsi="Cambria" w:cs="Cambria"/>
                <w:b/>
                <w:position w:val="-1"/>
                <w:sz w:val="22"/>
                <w:szCs w:val="22"/>
              </w:rPr>
            </w:pPr>
            <w:r w:rsidRPr="00732BBB">
              <w:rPr>
                <w:rFonts w:asciiTheme="majorHAnsi" w:hAnsiTheme="majorHAnsi"/>
                <w:noProof/>
                <w:lang w:val="en-ID"/>
              </w:rPr>
              <w:t xml:space="preserve">Tujuan peneltian ini adalah untuk mengetahui dan menganalisis landasan filosofis, sosiologis, dan yuridis </w:t>
            </w:r>
            <w:r>
              <w:rPr>
                <w:rFonts w:asciiTheme="majorHAnsi" w:hAnsiTheme="majorHAnsi"/>
                <w:noProof/>
                <w:lang w:val="en-ID"/>
              </w:rPr>
              <w:t xml:space="preserve">terkait dengan </w:t>
            </w:r>
            <w:r w:rsidRPr="00732BBB">
              <w:rPr>
                <w:rFonts w:asciiTheme="majorHAnsi" w:hAnsiTheme="majorHAnsi"/>
                <w:noProof/>
                <w:lang w:val="en-ID"/>
              </w:rPr>
              <w:t xml:space="preserve">pengaturan </w:t>
            </w:r>
            <w:r w:rsidRPr="00732BBB">
              <w:rPr>
                <w:rFonts w:asciiTheme="majorHAnsi" w:hAnsiTheme="majorHAnsi"/>
                <w:i/>
                <w:iCs/>
                <w:noProof/>
                <w:lang w:val="en-ID"/>
              </w:rPr>
              <w:t xml:space="preserve">E-Voting </w:t>
            </w:r>
            <w:r w:rsidRPr="00732BBB">
              <w:rPr>
                <w:rFonts w:asciiTheme="majorHAnsi" w:hAnsiTheme="majorHAnsi"/>
                <w:noProof/>
                <w:lang w:val="en-ID"/>
              </w:rPr>
              <w:t xml:space="preserve">dalam pelaksanaan Pilkada serentak. jenis penelitian normatif dengan menggunakan Pendekatan Perundang-Undangan </w:t>
            </w:r>
            <w:r w:rsidRPr="00732BBB">
              <w:rPr>
                <w:rFonts w:asciiTheme="majorHAnsi" w:hAnsiTheme="majorHAnsi"/>
                <w:i/>
                <w:noProof/>
                <w:lang w:val="en-ID"/>
              </w:rPr>
              <w:t>(Statue Approach</w:t>
            </w:r>
            <w:r w:rsidRPr="00732BBB">
              <w:rPr>
                <w:rFonts w:asciiTheme="majorHAnsi" w:hAnsiTheme="majorHAnsi"/>
                <w:noProof/>
                <w:lang w:val="en-ID"/>
              </w:rPr>
              <w:t>), Pendekatan Konseptual (</w:t>
            </w:r>
            <w:r w:rsidRPr="00732BBB">
              <w:rPr>
                <w:rFonts w:asciiTheme="majorHAnsi" w:hAnsiTheme="majorHAnsi"/>
                <w:i/>
                <w:iCs/>
                <w:noProof/>
                <w:lang w:val="en-ID"/>
              </w:rPr>
              <w:t xml:space="preserve">Conceptual Approach). </w:t>
            </w:r>
            <w:r w:rsidRPr="00732BBB">
              <w:rPr>
                <w:rFonts w:asciiTheme="majorHAnsi" w:hAnsiTheme="majorHAnsi"/>
                <w:noProof/>
                <w:lang w:val="en-ID"/>
              </w:rPr>
              <w:t xml:space="preserve">dan Pendekatan Perbandingan </w:t>
            </w:r>
            <w:r w:rsidRPr="00732BBB">
              <w:rPr>
                <w:rFonts w:asciiTheme="majorHAnsi" w:hAnsiTheme="majorHAnsi"/>
                <w:i/>
                <w:iCs/>
                <w:noProof/>
                <w:lang w:val="en-ID"/>
              </w:rPr>
              <w:t>(Comparative Approach).</w:t>
            </w:r>
            <w:r w:rsidRPr="00732BBB">
              <w:rPr>
                <w:rFonts w:asciiTheme="majorHAnsi" w:hAnsiTheme="majorHAnsi"/>
                <w:noProof/>
                <w:lang w:val="en-ID"/>
              </w:rPr>
              <w:t xml:space="preserve"> Berdasarkan hasil dan pembahasan, dapat  disimpulkan bahwa: 1) secara landasan filosofis, sosiologis, dan yuridisnya, pelaksanaan pemilihan kepala daerah secara metode </w:t>
            </w:r>
            <w:r w:rsidRPr="00732BBB">
              <w:rPr>
                <w:rFonts w:asciiTheme="majorHAnsi" w:hAnsiTheme="majorHAnsi"/>
                <w:i/>
                <w:iCs/>
                <w:noProof/>
                <w:lang w:val="en-ID"/>
              </w:rPr>
              <w:t>E-Voting</w:t>
            </w:r>
            <w:r w:rsidRPr="00732BBB">
              <w:rPr>
                <w:rFonts w:asciiTheme="majorHAnsi" w:hAnsiTheme="majorHAnsi"/>
                <w:noProof/>
                <w:lang w:val="en-ID"/>
              </w:rPr>
              <w:t xml:space="preserve"> harus </w:t>
            </w:r>
            <w:r w:rsidRPr="00732BBB">
              <w:rPr>
                <w:rFonts w:asciiTheme="majorHAnsi" w:hAnsiTheme="majorHAnsi"/>
                <w:noProof/>
                <w:color w:val="000000" w:themeColor="text1"/>
                <w:lang w:val="en-ID"/>
              </w:rPr>
              <w:t xml:space="preserve">berkesesuian dengan Pembentukan Peraturan Perundang-Undangan karena memiliki basis landasan filosofis, sosiologis, dan yuridis. </w:t>
            </w:r>
            <w:r w:rsidRPr="00732BBB">
              <w:rPr>
                <w:rFonts w:asciiTheme="majorHAnsi" w:hAnsiTheme="majorHAnsi"/>
                <w:noProof/>
                <w:lang w:val="en-ID"/>
              </w:rPr>
              <w:t xml:space="preserve">peraturan yang telah dikeluarkan oleh pemerintah harusnya mampu menjadi solusi atas semua perkara yang terjadi, termasuk persoalan pemilihan kepala daerah serentak dibeberapa situasi. Sebab dalam ketentuan peraturan perundang-undangan yang ada tidak mampu menjawab persoalan yang terjadi. Sehingga </w:t>
            </w:r>
            <w:r w:rsidRPr="00732BBB">
              <w:rPr>
                <w:rFonts w:asciiTheme="majorHAnsi" w:hAnsiTheme="majorHAnsi"/>
                <w:noProof/>
                <w:color w:val="000000" w:themeColor="text1"/>
                <w:lang w:val="en-ID"/>
              </w:rPr>
              <w:t xml:space="preserve">KPU segera menindak lanjuti perintah Undang-Undang Nomor 10 Tahun 2016 pada Pasal 85 ayat 1 dan Pasal 98 Ayat 3 terkait pengaturan </w:t>
            </w:r>
            <w:r w:rsidRPr="00732BBB">
              <w:rPr>
                <w:rFonts w:asciiTheme="majorHAnsi" w:hAnsiTheme="majorHAnsi"/>
                <w:i/>
                <w:iCs/>
                <w:noProof/>
                <w:color w:val="000000" w:themeColor="text1"/>
                <w:lang w:val="en-ID"/>
              </w:rPr>
              <w:t xml:space="preserve">E-Voting </w:t>
            </w:r>
            <w:r w:rsidRPr="00732BBB">
              <w:rPr>
                <w:rFonts w:asciiTheme="majorHAnsi" w:hAnsiTheme="majorHAnsi"/>
                <w:noProof/>
                <w:color w:val="000000" w:themeColor="text1"/>
                <w:lang w:val="en-ID"/>
              </w:rPr>
              <w:t>dalam pelaksanaan pemilihan kepala daerah serentak.</w:t>
            </w:r>
          </w:p>
        </w:tc>
        <w:tc>
          <w:tcPr>
            <w:tcW w:w="283" w:type="dxa"/>
          </w:tcPr>
          <w:p w14:paraId="6D6C4AAD" w14:textId="77777777" w:rsidR="00D208E2" w:rsidRDefault="00D208E2">
            <w:pPr>
              <w:spacing w:line="240" w:lineRule="exact"/>
              <w:rPr>
                <w:rFonts w:ascii="Cambria" w:eastAsia="Cambria" w:hAnsi="Cambria" w:cs="Cambria"/>
                <w:b/>
                <w:position w:val="-1"/>
                <w:sz w:val="22"/>
                <w:szCs w:val="22"/>
              </w:rPr>
            </w:pPr>
          </w:p>
        </w:tc>
        <w:tc>
          <w:tcPr>
            <w:tcW w:w="2127" w:type="dxa"/>
          </w:tcPr>
          <w:p w14:paraId="3AA2F121" w14:textId="77777777" w:rsidR="00D208E2" w:rsidRPr="00D208E2" w:rsidRDefault="00D208E2">
            <w:pPr>
              <w:spacing w:line="240" w:lineRule="exact"/>
              <w:rPr>
                <w:rFonts w:ascii="Cambria" w:eastAsia="Cambria" w:hAnsi="Cambria" w:cs="Cambria"/>
                <w:b/>
                <w:position w:val="-1"/>
              </w:rPr>
            </w:pPr>
            <w:r w:rsidRPr="00D208E2">
              <w:rPr>
                <w:rFonts w:ascii="Cambria" w:eastAsia="Cambria" w:hAnsi="Cambria" w:cs="Cambria"/>
                <w:b/>
                <w:position w:val="-1"/>
              </w:rPr>
              <w:t xml:space="preserve">Kata </w:t>
            </w:r>
            <w:proofErr w:type="spellStart"/>
            <w:r w:rsidRPr="00D208E2">
              <w:rPr>
                <w:rFonts w:ascii="Cambria" w:eastAsia="Cambria" w:hAnsi="Cambria" w:cs="Cambria"/>
                <w:b/>
                <w:position w:val="-1"/>
              </w:rPr>
              <w:t>Kunci</w:t>
            </w:r>
            <w:proofErr w:type="spellEnd"/>
            <w:r w:rsidRPr="00D208E2">
              <w:rPr>
                <w:rFonts w:ascii="Cambria" w:eastAsia="Cambria" w:hAnsi="Cambria" w:cs="Cambria"/>
                <w:b/>
                <w:position w:val="-1"/>
              </w:rPr>
              <w:t>:</w:t>
            </w:r>
          </w:p>
          <w:p w14:paraId="6E79B712" w14:textId="24414D25" w:rsidR="00D208E2" w:rsidRPr="00D208E2" w:rsidRDefault="00D208E2">
            <w:pPr>
              <w:spacing w:line="240" w:lineRule="exact"/>
              <w:rPr>
                <w:rFonts w:ascii="Cambria" w:eastAsia="Cambria" w:hAnsi="Cambria" w:cs="Cambria"/>
                <w:bCs/>
                <w:i/>
                <w:iCs/>
                <w:position w:val="-1"/>
                <w:sz w:val="22"/>
                <w:szCs w:val="22"/>
              </w:rPr>
            </w:pPr>
            <w:proofErr w:type="spellStart"/>
            <w:r w:rsidRPr="00D208E2">
              <w:rPr>
                <w:rFonts w:ascii="Cambria" w:eastAsia="Cambria" w:hAnsi="Cambria" w:cs="Cambria"/>
                <w:bCs/>
                <w:i/>
                <w:iCs/>
                <w:position w:val="-1"/>
              </w:rPr>
              <w:t>Urgensi</w:t>
            </w:r>
            <w:proofErr w:type="spellEnd"/>
            <w:r w:rsidRPr="00D208E2">
              <w:rPr>
                <w:rFonts w:ascii="Cambria" w:eastAsia="Cambria" w:hAnsi="Cambria" w:cs="Cambria"/>
                <w:bCs/>
                <w:i/>
                <w:iCs/>
                <w:position w:val="-1"/>
              </w:rPr>
              <w:t xml:space="preserve">; E-Voting; </w:t>
            </w:r>
            <w:proofErr w:type="spellStart"/>
            <w:r w:rsidRPr="00D208E2">
              <w:rPr>
                <w:rFonts w:ascii="Cambria" w:eastAsia="Cambria" w:hAnsi="Cambria" w:cs="Cambria"/>
                <w:bCs/>
                <w:i/>
                <w:iCs/>
                <w:position w:val="-1"/>
              </w:rPr>
              <w:t>Pemilihan</w:t>
            </w:r>
            <w:proofErr w:type="spellEnd"/>
            <w:r w:rsidRPr="00D208E2">
              <w:rPr>
                <w:rFonts w:ascii="Cambria" w:eastAsia="Cambria" w:hAnsi="Cambria" w:cs="Cambria"/>
                <w:bCs/>
                <w:i/>
                <w:iCs/>
                <w:position w:val="-1"/>
              </w:rPr>
              <w:t xml:space="preserve"> </w:t>
            </w:r>
            <w:proofErr w:type="spellStart"/>
            <w:r w:rsidRPr="00D208E2">
              <w:rPr>
                <w:rFonts w:ascii="Cambria" w:eastAsia="Cambria" w:hAnsi="Cambria" w:cs="Cambria"/>
                <w:bCs/>
                <w:i/>
                <w:iCs/>
                <w:position w:val="-1"/>
              </w:rPr>
              <w:t>Kepala</w:t>
            </w:r>
            <w:proofErr w:type="spellEnd"/>
            <w:r w:rsidRPr="00D208E2">
              <w:rPr>
                <w:rFonts w:ascii="Cambria" w:eastAsia="Cambria" w:hAnsi="Cambria" w:cs="Cambria"/>
                <w:bCs/>
                <w:i/>
                <w:iCs/>
                <w:position w:val="-1"/>
              </w:rPr>
              <w:t xml:space="preserve"> </w:t>
            </w:r>
            <w:proofErr w:type="spellStart"/>
            <w:r w:rsidRPr="00D208E2">
              <w:rPr>
                <w:rFonts w:ascii="Cambria" w:eastAsia="Cambria" w:hAnsi="Cambria" w:cs="Cambria"/>
                <w:bCs/>
                <w:i/>
                <w:iCs/>
                <w:position w:val="-1"/>
              </w:rPr>
              <w:t>Desa</w:t>
            </w:r>
            <w:proofErr w:type="spellEnd"/>
          </w:p>
        </w:tc>
      </w:tr>
    </w:tbl>
    <w:p w14:paraId="61F1875D" w14:textId="50F279A4" w:rsidR="00D208E2" w:rsidRDefault="00D208E2">
      <w:pPr>
        <w:spacing w:line="240" w:lineRule="exact"/>
        <w:ind w:left="244"/>
        <w:rPr>
          <w:rFonts w:ascii="Cambria" w:eastAsia="Cambria" w:hAnsi="Cambria" w:cs="Cambria"/>
          <w:b/>
          <w:position w:val="-1"/>
          <w:sz w:val="22"/>
          <w:szCs w:val="22"/>
        </w:rPr>
      </w:pPr>
    </w:p>
    <w:p w14:paraId="013162B9" w14:textId="77777777" w:rsidR="00D208E2" w:rsidRDefault="00D208E2">
      <w:pPr>
        <w:spacing w:line="240" w:lineRule="exact"/>
        <w:ind w:left="244"/>
        <w:rPr>
          <w:rFonts w:ascii="Cambria" w:eastAsia="Cambria" w:hAnsi="Cambria" w:cs="Cambria"/>
          <w:b/>
          <w:position w:val="-1"/>
          <w:sz w:val="22"/>
          <w:szCs w:val="22"/>
        </w:rPr>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127"/>
      </w:tblGrid>
      <w:tr w:rsidR="00284310" w14:paraId="7D5891F1" w14:textId="77777777" w:rsidTr="00284310">
        <w:tc>
          <w:tcPr>
            <w:tcW w:w="7088" w:type="dxa"/>
          </w:tcPr>
          <w:p w14:paraId="21171345" w14:textId="622B90E0" w:rsidR="00D208E2" w:rsidRPr="00D208E2" w:rsidRDefault="00D208E2" w:rsidP="000F6868">
            <w:pPr>
              <w:spacing w:line="240" w:lineRule="exact"/>
              <w:rPr>
                <w:rFonts w:ascii="Cambria" w:eastAsia="Cambria" w:hAnsi="Cambria" w:cs="Cambria"/>
                <w:b/>
                <w:i/>
                <w:iCs/>
                <w:position w:val="-1"/>
                <w:sz w:val="22"/>
                <w:szCs w:val="22"/>
              </w:rPr>
            </w:pPr>
            <w:r w:rsidRPr="00D208E2">
              <w:rPr>
                <w:rFonts w:ascii="Cambria" w:eastAsia="Cambria" w:hAnsi="Cambria" w:cs="Cambria"/>
                <w:b/>
                <w:i/>
                <w:iCs/>
                <w:position w:val="-1"/>
                <w:sz w:val="22"/>
                <w:szCs w:val="22"/>
              </w:rPr>
              <w:t>ABSTRACT</w:t>
            </w:r>
          </w:p>
        </w:tc>
        <w:tc>
          <w:tcPr>
            <w:tcW w:w="283" w:type="dxa"/>
          </w:tcPr>
          <w:p w14:paraId="0D4B0627" w14:textId="77777777" w:rsidR="00D208E2" w:rsidRDefault="00D208E2" w:rsidP="000F6868">
            <w:pPr>
              <w:spacing w:line="240" w:lineRule="exact"/>
              <w:rPr>
                <w:rFonts w:ascii="Cambria" w:eastAsia="Cambria" w:hAnsi="Cambria" w:cs="Cambria"/>
                <w:b/>
                <w:position w:val="-1"/>
                <w:sz w:val="22"/>
                <w:szCs w:val="22"/>
              </w:rPr>
            </w:pPr>
          </w:p>
        </w:tc>
        <w:tc>
          <w:tcPr>
            <w:tcW w:w="2127" w:type="dxa"/>
          </w:tcPr>
          <w:p w14:paraId="1237AF9B" w14:textId="77777777" w:rsidR="00D208E2" w:rsidRPr="00D208E2" w:rsidRDefault="00D208E2" w:rsidP="000F6868">
            <w:pPr>
              <w:spacing w:line="240" w:lineRule="exact"/>
              <w:rPr>
                <w:rFonts w:ascii="Cambria" w:eastAsia="Cambria" w:hAnsi="Cambria" w:cs="Cambria"/>
                <w:b/>
                <w:i/>
                <w:iCs/>
                <w:position w:val="-1"/>
                <w:sz w:val="22"/>
                <w:szCs w:val="22"/>
              </w:rPr>
            </w:pPr>
            <w:r w:rsidRPr="00D208E2">
              <w:rPr>
                <w:rFonts w:ascii="Cambria" w:eastAsia="Cambria" w:hAnsi="Cambria" w:cs="Cambria"/>
                <w:b/>
                <w:i/>
                <w:iCs/>
                <w:position w:val="-1"/>
                <w:sz w:val="22"/>
                <w:szCs w:val="22"/>
              </w:rPr>
              <w:t>A</w:t>
            </w:r>
            <w:r w:rsidRPr="00D208E2">
              <w:rPr>
                <w:rFonts w:ascii="Cambria" w:eastAsia="Cambria" w:hAnsi="Cambria" w:cs="Cambria"/>
                <w:b/>
                <w:i/>
                <w:iCs/>
                <w:spacing w:val="-1"/>
                <w:position w:val="-1"/>
                <w:sz w:val="22"/>
                <w:szCs w:val="22"/>
              </w:rPr>
              <w:t>R</w:t>
            </w:r>
            <w:r w:rsidRPr="00D208E2">
              <w:rPr>
                <w:rFonts w:ascii="Cambria" w:eastAsia="Cambria" w:hAnsi="Cambria" w:cs="Cambria"/>
                <w:b/>
                <w:i/>
                <w:iCs/>
                <w:position w:val="-1"/>
                <w:sz w:val="22"/>
                <w:szCs w:val="22"/>
              </w:rPr>
              <w:t>T</w:t>
            </w:r>
            <w:r w:rsidRPr="00D208E2">
              <w:rPr>
                <w:rFonts w:ascii="Cambria" w:eastAsia="Cambria" w:hAnsi="Cambria" w:cs="Cambria"/>
                <w:b/>
                <w:i/>
                <w:iCs/>
                <w:spacing w:val="-1"/>
                <w:position w:val="-1"/>
                <w:sz w:val="22"/>
                <w:szCs w:val="22"/>
              </w:rPr>
              <w:t>I</w:t>
            </w:r>
            <w:r w:rsidRPr="00D208E2">
              <w:rPr>
                <w:rFonts w:ascii="Cambria" w:eastAsia="Cambria" w:hAnsi="Cambria" w:cs="Cambria"/>
                <w:b/>
                <w:i/>
                <w:iCs/>
                <w:spacing w:val="2"/>
                <w:position w:val="-1"/>
                <w:sz w:val="22"/>
                <w:szCs w:val="22"/>
              </w:rPr>
              <w:t>C</w:t>
            </w:r>
            <w:r w:rsidRPr="00D208E2">
              <w:rPr>
                <w:rFonts w:ascii="Cambria" w:eastAsia="Cambria" w:hAnsi="Cambria" w:cs="Cambria"/>
                <w:b/>
                <w:i/>
                <w:iCs/>
                <w:spacing w:val="-1"/>
                <w:position w:val="-1"/>
                <w:sz w:val="22"/>
                <w:szCs w:val="22"/>
              </w:rPr>
              <w:t>L</w:t>
            </w:r>
            <w:r w:rsidRPr="00D208E2">
              <w:rPr>
                <w:rFonts w:ascii="Cambria" w:eastAsia="Cambria" w:hAnsi="Cambria" w:cs="Cambria"/>
                <w:b/>
                <w:i/>
                <w:iCs/>
                <w:position w:val="-1"/>
                <w:sz w:val="22"/>
                <w:szCs w:val="22"/>
              </w:rPr>
              <w:t>E</w:t>
            </w:r>
            <w:r w:rsidRPr="00D208E2">
              <w:rPr>
                <w:rFonts w:ascii="Cambria" w:eastAsia="Cambria" w:hAnsi="Cambria" w:cs="Cambria"/>
                <w:b/>
                <w:i/>
                <w:iCs/>
                <w:spacing w:val="1"/>
                <w:position w:val="-1"/>
                <w:sz w:val="22"/>
                <w:szCs w:val="22"/>
              </w:rPr>
              <w:t xml:space="preserve"> </w:t>
            </w:r>
            <w:r w:rsidRPr="00D208E2">
              <w:rPr>
                <w:rFonts w:ascii="Cambria" w:eastAsia="Cambria" w:hAnsi="Cambria" w:cs="Cambria"/>
                <w:b/>
                <w:i/>
                <w:iCs/>
                <w:spacing w:val="-1"/>
                <w:position w:val="-1"/>
                <w:sz w:val="22"/>
                <w:szCs w:val="22"/>
              </w:rPr>
              <w:t>INF</w:t>
            </w:r>
            <w:r w:rsidRPr="00D208E2">
              <w:rPr>
                <w:rFonts w:ascii="Cambria" w:eastAsia="Cambria" w:hAnsi="Cambria" w:cs="Cambria"/>
                <w:b/>
                <w:i/>
                <w:iCs/>
                <w:position w:val="-1"/>
                <w:sz w:val="22"/>
                <w:szCs w:val="22"/>
              </w:rPr>
              <w:t>O</w:t>
            </w:r>
          </w:p>
        </w:tc>
      </w:tr>
      <w:tr w:rsidR="00D208E2" w14:paraId="3F42F4F1" w14:textId="77777777" w:rsidTr="00284310">
        <w:tc>
          <w:tcPr>
            <w:tcW w:w="7088" w:type="dxa"/>
          </w:tcPr>
          <w:p w14:paraId="49E3B313" w14:textId="20E9F808" w:rsidR="00D208E2" w:rsidRPr="00D208E2" w:rsidRDefault="00D208E2" w:rsidP="000F6868">
            <w:pPr>
              <w:spacing w:line="240" w:lineRule="exact"/>
              <w:jc w:val="both"/>
              <w:rPr>
                <w:rFonts w:ascii="Cambria" w:eastAsia="Cambria" w:hAnsi="Cambria" w:cs="Cambria"/>
                <w:b/>
                <w:i/>
                <w:iCs/>
                <w:position w:val="-1"/>
                <w:sz w:val="22"/>
                <w:szCs w:val="22"/>
              </w:rPr>
            </w:pPr>
            <w:r w:rsidRPr="00D208E2">
              <w:rPr>
                <w:rFonts w:asciiTheme="majorHAnsi" w:hAnsiTheme="majorHAnsi"/>
                <w:i/>
                <w:iCs/>
                <w:noProof/>
                <w:lang w:val="en-ID"/>
              </w:rPr>
              <w:t>The purpose of this research is to find out and analyze the philosophical, sociological, and juridical foundations related to the arrangement of E-Voting in the simultaneous implementation of Pilkada. This type of normative research uses the Statue Approach, the Conceptual Approach. and the Comparative Approach. Based on the results and discussion, it can be concluded that: 1) in a philosophical, sociological, and juridical basis, the implementation of regional head elections by means of the E-Voting method must be in accordance with the Formation of Prevailing Laws because it has a philosophical, sociological, and juridical basis. regulations that have been issued by the government should be able to be a solution to all the cases that have occurred, including the problem of simultaneous regional head elections in several situations. This is because the existing laws and regulations are unable to answer the problems that occur. So that the KPU immediately follows up on the orders of Law Number 10 of 2016 in Article 85 paragraph 1 and Article 98 Paragraph 3 regarding E-Voting arrangements in the implementation of simultaneous regional head elections.</w:t>
            </w:r>
          </w:p>
        </w:tc>
        <w:tc>
          <w:tcPr>
            <w:tcW w:w="283" w:type="dxa"/>
          </w:tcPr>
          <w:p w14:paraId="3F59C8BA" w14:textId="77777777" w:rsidR="00D208E2" w:rsidRDefault="00D208E2" w:rsidP="000F6868">
            <w:pPr>
              <w:spacing w:line="240" w:lineRule="exact"/>
              <w:rPr>
                <w:rFonts w:ascii="Cambria" w:eastAsia="Cambria" w:hAnsi="Cambria" w:cs="Cambria"/>
                <w:b/>
                <w:position w:val="-1"/>
                <w:sz w:val="22"/>
                <w:szCs w:val="22"/>
              </w:rPr>
            </w:pPr>
          </w:p>
        </w:tc>
        <w:tc>
          <w:tcPr>
            <w:tcW w:w="2127" w:type="dxa"/>
          </w:tcPr>
          <w:p w14:paraId="167BD87E" w14:textId="77777777" w:rsidR="00D208E2" w:rsidRPr="00D208E2" w:rsidRDefault="00D208E2" w:rsidP="00D208E2">
            <w:pPr>
              <w:spacing w:line="240" w:lineRule="exact"/>
              <w:rPr>
                <w:rFonts w:ascii="Cambria" w:eastAsia="Cambria" w:hAnsi="Cambria" w:cs="Cambria"/>
                <w:b/>
                <w:position w:val="-1"/>
              </w:rPr>
            </w:pPr>
            <w:r w:rsidRPr="00D208E2">
              <w:rPr>
                <w:rFonts w:ascii="Cambria" w:eastAsia="Cambria" w:hAnsi="Cambria" w:cs="Cambria"/>
                <w:b/>
                <w:position w:val="-1"/>
              </w:rPr>
              <w:t>Keywords:</w:t>
            </w:r>
          </w:p>
          <w:p w14:paraId="432D6330" w14:textId="282D187D" w:rsidR="00D208E2" w:rsidRPr="00D208E2" w:rsidRDefault="00D208E2" w:rsidP="00D208E2">
            <w:pPr>
              <w:spacing w:line="240" w:lineRule="exact"/>
              <w:rPr>
                <w:rFonts w:ascii="Cambria" w:eastAsia="Cambria" w:hAnsi="Cambria" w:cs="Cambria"/>
                <w:bCs/>
                <w:i/>
                <w:iCs/>
                <w:position w:val="-1"/>
                <w:sz w:val="22"/>
                <w:szCs w:val="22"/>
              </w:rPr>
            </w:pPr>
            <w:r w:rsidRPr="00D208E2">
              <w:rPr>
                <w:rFonts w:ascii="Cambria" w:eastAsia="Cambria" w:hAnsi="Cambria" w:cs="Cambria"/>
                <w:bCs/>
                <w:i/>
                <w:iCs/>
                <w:position w:val="-1"/>
              </w:rPr>
              <w:t>Urgency; E-Voting; Village Head Election</w:t>
            </w:r>
          </w:p>
        </w:tc>
      </w:tr>
    </w:tbl>
    <w:p w14:paraId="2A1274C9" w14:textId="77777777" w:rsidR="00D208E2" w:rsidRDefault="00D208E2">
      <w:pPr>
        <w:spacing w:line="240" w:lineRule="exact"/>
        <w:ind w:left="244"/>
        <w:rPr>
          <w:rFonts w:ascii="Cambria" w:eastAsia="Cambria" w:hAnsi="Cambria" w:cs="Cambria"/>
          <w:b/>
          <w:position w:val="-1"/>
          <w:sz w:val="22"/>
          <w:szCs w:val="22"/>
        </w:rPr>
      </w:pPr>
    </w:p>
    <w:p w14:paraId="2CC6F3F6" w14:textId="77777777" w:rsidR="00D208E2" w:rsidRDefault="00D208E2" w:rsidP="00D208E2">
      <w:pPr>
        <w:spacing w:before="26"/>
        <w:rPr>
          <w:sz w:val="13"/>
          <w:szCs w:val="13"/>
        </w:rPr>
      </w:pPr>
    </w:p>
    <w:p w14:paraId="48159374" w14:textId="77777777" w:rsidR="00964EA6" w:rsidRDefault="00964EA6" w:rsidP="00D208E2">
      <w:pPr>
        <w:spacing w:before="26" w:after="240"/>
        <w:rPr>
          <w:rFonts w:ascii="Cambria" w:eastAsia="Cambria" w:hAnsi="Cambria" w:cs="Cambria"/>
          <w:b/>
          <w:sz w:val="24"/>
          <w:szCs w:val="24"/>
        </w:rPr>
      </w:pPr>
    </w:p>
    <w:p w14:paraId="67804408" w14:textId="408BA3BE" w:rsidR="00C142C0" w:rsidRPr="00C142C0" w:rsidRDefault="005F591B" w:rsidP="00D208E2">
      <w:pPr>
        <w:spacing w:before="26" w:after="240"/>
        <w:rPr>
          <w:rFonts w:ascii="Cambria" w:eastAsia="Cambria" w:hAnsi="Cambria" w:cs="Cambria"/>
          <w:sz w:val="24"/>
          <w:szCs w:val="24"/>
        </w:rPr>
      </w:pPr>
      <w:r>
        <w:rPr>
          <w:rFonts w:ascii="Cambria" w:eastAsia="Cambria" w:hAnsi="Cambria" w:cs="Cambria"/>
          <w:b/>
          <w:sz w:val="24"/>
          <w:szCs w:val="24"/>
        </w:rPr>
        <w:lastRenderedPageBreak/>
        <w:t>P</w:t>
      </w:r>
      <w:r>
        <w:rPr>
          <w:rFonts w:ascii="Cambria" w:eastAsia="Cambria" w:hAnsi="Cambria" w:cs="Cambria"/>
          <w:b/>
          <w:spacing w:val="2"/>
          <w:sz w:val="24"/>
          <w:szCs w:val="24"/>
        </w:rPr>
        <w:t>E</w:t>
      </w:r>
      <w:r>
        <w:rPr>
          <w:rFonts w:ascii="Cambria" w:eastAsia="Cambria" w:hAnsi="Cambria" w:cs="Cambria"/>
          <w:b/>
          <w:spacing w:val="1"/>
          <w:sz w:val="24"/>
          <w:szCs w:val="24"/>
        </w:rPr>
        <w:t>N</w:t>
      </w:r>
      <w:r>
        <w:rPr>
          <w:rFonts w:ascii="Cambria" w:eastAsia="Cambria" w:hAnsi="Cambria" w:cs="Cambria"/>
          <w:b/>
          <w:spacing w:val="-1"/>
          <w:sz w:val="24"/>
          <w:szCs w:val="24"/>
        </w:rPr>
        <w:t>D</w:t>
      </w:r>
      <w:r>
        <w:rPr>
          <w:rFonts w:ascii="Cambria" w:eastAsia="Cambria" w:hAnsi="Cambria" w:cs="Cambria"/>
          <w:b/>
          <w:sz w:val="24"/>
          <w:szCs w:val="24"/>
        </w:rPr>
        <w:t>A</w:t>
      </w:r>
      <w:r>
        <w:rPr>
          <w:rFonts w:ascii="Cambria" w:eastAsia="Cambria" w:hAnsi="Cambria" w:cs="Cambria"/>
          <w:b/>
          <w:spacing w:val="-2"/>
          <w:sz w:val="24"/>
          <w:szCs w:val="24"/>
        </w:rPr>
        <w:t>H</w:t>
      </w:r>
      <w:r>
        <w:rPr>
          <w:rFonts w:ascii="Cambria" w:eastAsia="Cambria" w:hAnsi="Cambria" w:cs="Cambria"/>
          <w:b/>
          <w:spacing w:val="1"/>
          <w:sz w:val="24"/>
          <w:szCs w:val="24"/>
        </w:rPr>
        <w:t>U</w:t>
      </w:r>
      <w:r>
        <w:rPr>
          <w:rFonts w:ascii="Cambria" w:eastAsia="Cambria" w:hAnsi="Cambria" w:cs="Cambria"/>
          <w:b/>
          <w:sz w:val="24"/>
          <w:szCs w:val="24"/>
        </w:rPr>
        <w:t>L</w:t>
      </w:r>
      <w:r>
        <w:rPr>
          <w:rFonts w:ascii="Cambria" w:eastAsia="Cambria" w:hAnsi="Cambria" w:cs="Cambria"/>
          <w:b/>
          <w:spacing w:val="1"/>
          <w:sz w:val="24"/>
          <w:szCs w:val="24"/>
        </w:rPr>
        <w:t>U</w:t>
      </w:r>
      <w:r>
        <w:rPr>
          <w:rFonts w:ascii="Cambria" w:eastAsia="Cambria" w:hAnsi="Cambria" w:cs="Cambria"/>
          <w:b/>
          <w:sz w:val="24"/>
          <w:szCs w:val="24"/>
        </w:rPr>
        <w:t>AN</w:t>
      </w:r>
    </w:p>
    <w:p w14:paraId="21EA3698" w14:textId="77777777" w:rsidR="00D208E2" w:rsidRDefault="00C142C0" w:rsidP="00D208E2">
      <w:pPr>
        <w:ind w:firstLine="720"/>
        <w:jc w:val="both"/>
        <w:rPr>
          <w:rFonts w:asciiTheme="majorHAnsi" w:hAnsiTheme="majorHAnsi"/>
          <w:noProof/>
          <w:color w:val="000000" w:themeColor="text1"/>
          <w:sz w:val="24"/>
          <w:szCs w:val="24"/>
          <w:lang w:val="en-ID"/>
        </w:rPr>
      </w:pPr>
      <w:r w:rsidRPr="00D208E2">
        <w:rPr>
          <w:rFonts w:asciiTheme="majorHAnsi" w:hAnsiTheme="majorHAnsi"/>
          <w:noProof/>
          <w:color w:val="000000" w:themeColor="text1"/>
          <w:sz w:val="24"/>
          <w:szCs w:val="24"/>
          <w:lang w:val="en-ID"/>
        </w:rPr>
        <w:t>Pemilihan umum dapat diartikan sebagai sarana bagi masyarakat untuk dapat pengisi jabatan ke lembagaan dalam eksekutif dan legislatif dalam periode waktu tertentu secara demokrasi. Dalam konsep ide demokrasi diartikan suatu kekuasaan yang berasal dari rakyat, oleh rakyat, untuk rakyat, sehingga penyelenggara pemilihan umum yang demokrasi menjadi suatu syarat penting dalam pengelolaan sebuah negara maupun daerah tersebut.</w:t>
      </w:r>
      <w:r w:rsidRPr="00C142C0">
        <w:rPr>
          <w:rStyle w:val="FootnoteReference"/>
          <w:rFonts w:asciiTheme="majorHAnsi" w:eastAsiaTheme="minorEastAsia" w:hAnsiTheme="majorHAnsi"/>
          <w:noProof/>
          <w:color w:val="000000" w:themeColor="text1"/>
          <w:sz w:val="24"/>
          <w:szCs w:val="24"/>
          <w:lang w:val="en-ID"/>
        </w:rPr>
        <w:footnoteReference w:id="1"/>
      </w:r>
      <w:r w:rsidRPr="00D208E2">
        <w:rPr>
          <w:rFonts w:asciiTheme="majorHAnsi" w:hAnsiTheme="majorHAnsi"/>
          <w:noProof/>
          <w:color w:val="000000" w:themeColor="text1"/>
          <w:sz w:val="24"/>
          <w:szCs w:val="24"/>
          <w:lang w:val="en-ID"/>
        </w:rPr>
        <w:t xml:space="preserve"> </w:t>
      </w:r>
    </w:p>
    <w:p w14:paraId="4A458661" w14:textId="77777777" w:rsidR="00D208E2" w:rsidRDefault="00C142C0" w:rsidP="00D208E2">
      <w:pPr>
        <w:ind w:firstLine="720"/>
        <w:jc w:val="both"/>
        <w:rPr>
          <w:rFonts w:asciiTheme="majorHAnsi" w:hAnsiTheme="majorHAnsi"/>
          <w:noProof/>
          <w:color w:val="000000" w:themeColor="text1"/>
          <w:sz w:val="24"/>
          <w:szCs w:val="24"/>
          <w:lang w:val="en-ID"/>
        </w:rPr>
      </w:pPr>
      <w:r w:rsidRPr="00D208E2">
        <w:rPr>
          <w:rFonts w:asciiTheme="majorHAnsi" w:hAnsiTheme="majorHAnsi"/>
          <w:noProof/>
          <w:color w:val="000000" w:themeColor="text1"/>
          <w:sz w:val="24"/>
          <w:szCs w:val="24"/>
          <w:lang w:val="en-ID"/>
        </w:rPr>
        <w:t>Pemilihan umum merupakan media bagi rakyat untuk menyatakan kedaulatannya.</w:t>
      </w:r>
      <w:r w:rsidRPr="00C142C0">
        <w:rPr>
          <w:rStyle w:val="FootnoteReference"/>
          <w:rFonts w:asciiTheme="majorHAnsi" w:eastAsiaTheme="minorEastAsia" w:hAnsiTheme="majorHAnsi"/>
          <w:noProof/>
          <w:color w:val="000000" w:themeColor="text1"/>
          <w:sz w:val="24"/>
          <w:szCs w:val="24"/>
          <w:lang w:val="en-ID"/>
        </w:rPr>
        <w:footnoteReference w:id="2"/>
      </w:r>
      <w:r w:rsidRPr="00D208E2">
        <w:rPr>
          <w:rFonts w:asciiTheme="majorHAnsi" w:hAnsiTheme="majorHAnsi"/>
          <w:noProof/>
          <w:color w:val="000000" w:themeColor="text1"/>
          <w:sz w:val="24"/>
          <w:szCs w:val="24"/>
          <w:lang w:val="en-ID"/>
        </w:rPr>
        <w:t xml:space="preserve"> Pilkada langsung yang penyelenggaraannya dimulai tahun 2005 menggunakan Undang-Undang Nomor 32 Tahun 2004 tentang Pemerintahan Daerah sebagaimana telah di rubah menjadi Undang-Undang Nomor 23 Tahun 2014 Tentang Pemerintah Daerah.</w:t>
      </w:r>
      <w:r w:rsidRPr="00C142C0">
        <w:rPr>
          <w:rStyle w:val="FootnoteReference"/>
          <w:rFonts w:asciiTheme="majorHAnsi" w:eastAsiaTheme="minorEastAsia" w:hAnsiTheme="majorHAnsi"/>
          <w:noProof/>
          <w:color w:val="000000" w:themeColor="text1"/>
          <w:sz w:val="24"/>
          <w:szCs w:val="24"/>
          <w:lang w:val="en-ID"/>
        </w:rPr>
        <w:footnoteReference w:id="3"/>
      </w:r>
    </w:p>
    <w:p w14:paraId="3B72FD54" w14:textId="3C98BADD" w:rsidR="00C142C0" w:rsidRPr="00D208E2" w:rsidRDefault="00C142C0" w:rsidP="00D208E2">
      <w:pPr>
        <w:ind w:firstLine="720"/>
        <w:jc w:val="both"/>
        <w:rPr>
          <w:rFonts w:asciiTheme="majorHAnsi" w:hAnsiTheme="majorHAnsi"/>
          <w:noProof/>
          <w:color w:val="000000" w:themeColor="text1"/>
          <w:sz w:val="24"/>
          <w:szCs w:val="24"/>
          <w:lang w:val="en-ID"/>
        </w:rPr>
      </w:pPr>
      <w:r w:rsidRPr="00D208E2">
        <w:rPr>
          <w:rFonts w:asciiTheme="majorHAnsi" w:hAnsiTheme="majorHAnsi"/>
          <w:noProof/>
          <w:color w:val="000000" w:themeColor="text1"/>
          <w:sz w:val="24"/>
          <w:szCs w:val="24"/>
          <w:lang w:val="en-ID"/>
        </w:rPr>
        <w:t>Pemilihan kepala daerah pada Pasal 18 Ayat 4 Undang-Undang Dasar 1945 dijelaskan secara Konstitusi memberi dasar bahwa pemilihan umum kepala daerah diselenggarakan secara demokratis.</w:t>
      </w:r>
      <w:r w:rsidRPr="00C142C0">
        <w:rPr>
          <w:rStyle w:val="FootnoteReference"/>
          <w:rFonts w:asciiTheme="majorHAnsi" w:eastAsiaTheme="minorEastAsia" w:hAnsiTheme="majorHAnsi"/>
          <w:noProof/>
          <w:color w:val="000000" w:themeColor="text1"/>
          <w:sz w:val="24"/>
          <w:szCs w:val="24"/>
          <w:lang w:val="en-ID"/>
        </w:rPr>
        <w:footnoteReference w:id="4"/>
      </w:r>
      <w:r w:rsidRPr="00D208E2">
        <w:rPr>
          <w:rFonts w:asciiTheme="majorHAnsi" w:hAnsiTheme="majorHAnsi"/>
          <w:noProof/>
          <w:color w:val="000000" w:themeColor="text1"/>
          <w:sz w:val="24"/>
          <w:szCs w:val="24"/>
          <w:lang w:val="en-ID"/>
        </w:rPr>
        <w:t xml:space="preserve"> Pemerintah Daerah adalah kepala daerah sebagai unsur penyelenggara Pemerintahan Daerah yang dapat memimpin pelaksanaan urusan pemerintahan yang menjadi kewenangan daerah otonom itu diatur dalam Undang-Undang Nomor 23 Tahun 2014 Tentang Pemerintah Daerah.</w:t>
      </w:r>
      <w:r w:rsidRPr="00C142C0">
        <w:rPr>
          <w:rStyle w:val="FootnoteReference"/>
          <w:rFonts w:asciiTheme="majorHAnsi" w:eastAsiaTheme="minorEastAsia" w:hAnsiTheme="majorHAnsi"/>
          <w:noProof/>
          <w:color w:val="000000" w:themeColor="text1"/>
          <w:sz w:val="24"/>
          <w:szCs w:val="24"/>
          <w:lang w:val="en-ID"/>
        </w:rPr>
        <w:footnoteReference w:id="5"/>
      </w:r>
    </w:p>
    <w:p w14:paraId="456D5A1B"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Dalam pelaksanaan otonomi daerah salah satu bentuk nyata pada pemilihan kepada daerah secara langsung, rakyat dapat memilih yang sesuai kehendaknya secara langsung agar terciptanya fungsi pelayanan publik dan yang perlu diharapkan pelayanan kepada rakyat akan berjalan dengan lebih baik untuk dapat mengoptimalkan peningkatan efisiensi dan efektifitas di daerah tersebut. </w:t>
      </w:r>
    </w:p>
    <w:p w14:paraId="0F268871"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Pentingnya pemilihan kepada daerah sebab kalau terjadi kekosongan akan menghambat jalannya </w:t>
      </w:r>
      <w:r w:rsidRPr="00C142C0">
        <w:rPr>
          <w:rFonts w:asciiTheme="majorHAnsi" w:hAnsiTheme="majorHAnsi"/>
          <w:i/>
          <w:iCs/>
          <w:noProof/>
          <w:color w:val="000000" w:themeColor="text1"/>
          <w:sz w:val="24"/>
          <w:szCs w:val="24"/>
          <w:lang w:val="en-ID"/>
        </w:rPr>
        <w:t>system</w:t>
      </w:r>
      <w:r w:rsidRPr="00C142C0">
        <w:rPr>
          <w:rFonts w:asciiTheme="majorHAnsi" w:hAnsiTheme="majorHAnsi"/>
          <w:noProof/>
          <w:color w:val="000000" w:themeColor="text1"/>
          <w:sz w:val="24"/>
          <w:szCs w:val="24"/>
          <w:lang w:val="en-ID"/>
        </w:rPr>
        <w:t xml:space="preserve"> roda kepemerintahan di daerah tersebut contohnya perekonomian didaerah menurun imbas kepada masyarakat. Oleh karena itu, dalam pemilihan kepada daerah diharapkan kepada seluruh masyarakat bisa berpartisipasi dalam hal pemilihan langsung kepada daerah.</w:t>
      </w:r>
    </w:p>
    <w:p w14:paraId="544D073B"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Namun pada pemilihan kepada daerah sekarang ini kita diperhadapkan dengan adanya wabah atau virus yang bisa menular dan bisa saja mengakibatkan kematian pada seseorang yang terdampak virus tersebut, penyakit itu yang kita kenal dengan sebutan Corona Virus Disease di Tahun 2019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w:t>
      </w:r>
    </w:p>
    <w:p w14:paraId="2A1B3468" w14:textId="77777777" w:rsidR="00C142C0" w:rsidRPr="00C142C0" w:rsidRDefault="00C142C0" w:rsidP="00C142C0">
      <w:pPr>
        <w:pStyle w:val="ListParagraph"/>
        <w:spacing w:after="0"/>
        <w:ind w:left="0" w:firstLine="709"/>
        <w:jc w:val="both"/>
        <w:rPr>
          <w:rFonts w:asciiTheme="majorHAnsi" w:hAnsiTheme="majorHAnsi"/>
          <w:i/>
          <w:iCs/>
          <w:noProof/>
          <w:color w:val="000000" w:themeColor="text1"/>
          <w:sz w:val="24"/>
          <w:szCs w:val="24"/>
          <w:lang w:val="en-ID"/>
        </w:rPr>
      </w:pPr>
      <w:r w:rsidRPr="00C142C0">
        <w:rPr>
          <w:rFonts w:asciiTheme="majorHAnsi" w:hAnsiTheme="majorHAnsi"/>
          <w:i/>
          <w:iCs/>
          <w:noProof/>
          <w:color w:val="000000" w:themeColor="text1"/>
          <w:sz w:val="24"/>
          <w:szCs w:val="24"/>
          <w:lang w:val="en-ID"/>
        </w:rPr>
        <w:t>CoronaVirus</w:t>
      </w:r>
      <w:r w:rsidRPr="00C142C0">
        <w:rPr>
          <w:rFonts w:asciiTheme="majorHAnsi" w:hAnsiTheme="majorHAnsi"/>
          <w:noProof/>
          <w:color w:val="000000" w:themeColor="text1"/>
          <w:sz w:val="24"/>
          <w:szCs w:val="24"/>
          <w:lang w:val="en-ID"/>
        </w:rPr>
        <w:t xml:space="preserve"> merupakan virus </w:t>
      </w:r>
      <w:r w:rsidRPr="00C142C0">
        <w:rPr>
          <w:rFonts w:asciiTheme="majorHAnsi" w:hAnsiTheme="majorHAnsi"/>
          <w:i/>
          <w:iCs/>
          <w:noProof/>
          <w:color w:val="000000" w:themeColor="text1"/>
          <w:sz w:val="24"/>
          <w:szCs w:val="24"/>
          <w:lang w:val="en-ID"/>
        </w:rPr>
        <w:t>zoonotik</w:t>
      </w:r>
      <w:r w:rsidRPr="00C142C0">
        <w:rPr>
          <w:rFonts w:asciiTheme="majorHAnsi" w:hAnsiTheme="majorHAnsi"/>
          <w:noProof/>
          <w:color w:val="000000" w:themeColor="text1"/>
          <w:sz w:val="24"/>
          <w:szCs w:val="24"/>
          <w:lang w:val="en-ID"/>
        </w:rPr>
        <w:t xml:space="preserve"> dapat diartikan virus yang ditransmisikan dari hewan ke manusia. Kelelawar, musang, unta, dan tikus bambu itu disebut inang yang pada umumnya ditemukan pada </w:t>
      </w:r>
      <w:r w:rsidRPr="00C142C0">
        <w:rPr>
          <w:rFonts w:asciiTheme="majorHAnsi" w:hAnsiTheme="majorHAnsi"/>
          <w:i/>
          <w:iCs/>
          <w:noProof/>
          <w:color w:val="000000" w:themeColor="text1"/>
          <w:sz w:val="24"/>
          <w:szCs w:val="24"/>
          <w:lang w:val="en-ID"/>
        </w:rPr>
        <w:t>CoronaVirus</w:t>
      </w:r>
      <w:r w:rsidRPr="00C142C0">
        <w:rPr>
          <w:rFonts w:asciiTheme="majorHAnsi" w:hAnsiTheme="majorHAnsi"/>
          <w:noProof/>
          <w:color w:val="000000" w:themeColor="text1"/>
          <w:sz w:val="24"/>
          <w:szCs w:val="24"/>
          <w:lang w:val="en-ID"/>
        </w:rPr>
        <w:t xml:space="preserve">. Sumber utama kejadian </w:t>
      </w:r>
      <w:r w:rsidRPr="00C142C0">
        <w:rPr>
          <w:rFonts w:asciiTheme="majorHAnsi" w:hAnsiTheme="majorHAnsi"/>
          <w:i/>
          <w:iCs/>
          <w:noProof/>
          <w:color w:val="000000" w:themeColor="text1"/>
          <w:sz w:val="24"/>
          <w:szCs w:val="24"/>
          <w:lang w:val="en-ID"/>
        </w:rPr>
        <w:t>Sars</w:t>
      </w:r>
      <w:r w:rsidRPr="00C142C0">
        <w:rPr>
          <w:rFonts w:asciiTheme="majorHAnsi" w:hAnsiTheme="majorHAnsi"/>
          <w:noProof/>
          <w:color w:val="000000" w:themeColor="text1"/>
          <w:sz w:val="24"/>
          <w:szCs w:val="24"/>
          <w:lang w:val="en-ID"/>
        </w:rPr>
        <w:t xml:space="preserve"> dan </w:t>
      </w:r>
      <w:r w:rsidRPr="00C142C0">
        <w:rPr>
          <w:rFonts w:asciiTheme="majorHAnsi" w:hAnsiTheme="majorHAnsi"/>
          <w:i/>
          <w:iCs/>
          <w:noProof/>
          <w:color w:val="000000" w:themeColor="text1"/>
          <w:sz w:val="24"/>
          <w:szCs w:val="24"/>
          <w:lang w:val="en-ID"/>
        </w:rPr>
        <w:t>Mers</w:t>
      </w:r>
      <w:r w:rsidRPr="00C142C0">
        <w:rPr>
          <w:rFonts w:asciiTheme="majorHAnsi" w:hAnsiTheme="majorHAnsi"/>
          <w:noProof/>
          <w:color w:val="000000" w:themeColor="text1"/>
          <w:sz w:val="24"/>
          <w:szCs w:val="24"/>
          <w:lang w:val="en-ID"/>
        </w:rPr>
        <w:t xml:space="preserve"> yaitu dari </w:t>
      </w:r>
      <w:r w:rsidRPr="00C142C0">
        <w:rPr>
          <w:rFonts w:asciiTheme="majorHAnsi" w:hAnsiTheme="majorHAnsi"/>
          <w:i/>
          <w:iCs/>
          <w:noProof/>
          <w:color w:val="000000" w:themeColor="text1"/>
          <w:sz w:val="24"/>
          <w:szCs w:val="24"/>
          <w:lang w:val="en-ID"/>
        </w:rPr>
        <w:t>CoronaVirus</w:t>
      </w:r>
      <w:r w:rsidRPr="00C142C0">
        <w:rPr>
          <w:rFonts w:asciiTheme="majorHAnsi" w:hAnsiTheme="majorHAnsi"/>
          <w:noProof/>
          <w:color w:val="000000" w:themeColor="text1"/>
          <w:sz w:val="24"/>
          <w:szCs w:val="24"/>
          <w:lang w:val="en-ID"/>
        </w:rPr>
        <w:t xml:space="preserve"> pada kelelawar tersebut. Evolusi grup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(contoh </w:t>
      </w:r>
      <w:r w:rsidRPr="00C142C0">
        <w:rPr>
          <w:rFonts w:asciiTheme="majorHAnsi" w:hAnsiTheme="majorHAnsi"/>
          <w:i/>
          <w:iCs/>
          <w:noProof/>
          <w:color w:val="000000" w:themeColor="text1"/>
          <w:sz w:val="24"/>
          <w:szCs w:val="24"/>
          <w:lang w:val="en-ID"/>
        </w:rPr>
        <w:t>SARS-COVID</w:t>
      </w:r>
      <w:r w:rsidRPr="00C142C0">
        <w:rPr>
          <w:rFonts w:asciiTheme="majorHAnsi" w:hAnsiTheme="majorHAnsi"/>
          <w:noProof/>
          <w:color w:val="000000" w:themeColor="text1"/>
          <w:sz w:val="24"/>
          <w:szCs w:val="24"/>
          <w:lang w:val="en-ID"/>
        </w:rPr>
        <w:t xml:space="preserve">) ditemukan pada kelelawar sehingga diduga inang utama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berasal dari kelelawar. </w:t>
      </w:r>
      <w:r w:rsidRPr="00C142C0">
        <w:rPr>
          <w:rFonts w:asciiTheme="majorHAnsi" w:hAnsiTheme="majorHAnsi"/>
          <w:i/>
          <w:iCs/>
          <w:noProof/>
          <w:color w:val="000000" w:themeColor="text1"/>
          <w:sz w:val="24"/>
          <w:szCs w:val="24"/>
          <w:lang w:val="en-ID"/>
        </w:rPr>
        <w:t>CoronaVirus</w:t>
      </w:r>
      <w:r w:rsidRPr="00C142C0">
        <w:rPr>
          <w:rFonts w:asciiTheme="majorHAnsi" w:hAnsiTheme="majorHAnsi"/>
          <w:noProof/>
          <w:color w:val="000000" w:themeColor="text1"/>
          <w:sz w:val="24"/>
          <w:szCs w:val="24"/>
          <w:lang w:val="en-ID"/>
        </w:rPr>
        <w:t xml:space="preserve"> tipe baru ini dapat tertransmisikan dari kelelawar, inang perantara, kemudian ke manusia melalui mutasi evolusi. Namun, masih banyak hewan perantara yang belum teridentifikasi.</w:t>
      </w:r>
      <w:r w:rsidRPr="00C142C0">
        <w:rPr>
          <w:rStyle w:val="FootnoteReference"/>
          <w:rFonts w:asciiTheme="majorHAnsi" w:eastAsiaTheme="minorEastAsia" w:hAnsiTheme="majorHAnsi"/>
          <w:noProof/>
          <w:color w:val="000000" w:themeColor="text1"/>
          <w:sz w:val="24"/>
          <w:szCs w:val="24"/>
          <w:lang w:val="en-ID"/>
        </w:rPr>
        <w:footnoteReference w:id="6"/>
      </w:r>
      <w:r w:rsidRPr="00C142C0">
        <w:rPr>
          <w:rFonts w:asciiTheme="majorHAnsi" w:hAnsiTheme="majorHAnsi"/>
          <w:noProof/>
          <w:color w:val="000000" w:themeColor="text1"/>
          <w:sz w:val="24"/>
          <w:szCs w:val="24"/>
          <w:lang w:val="en-ID"/>
        </w:rPr>
        <w:t xml:space="preserve"> Hal ini menyadarkan kita agar lebih berhati-hati mulai flu biasa hingga penyakit yang serius seperti </w:t>
      </w:r>
      <w:r w:rsidRPr="00C142C0">
        <w:rPr>
          <w:rFonts w:asciiTheme="majorHAnsi" w:hAnsiTheme="majorHAnsi"/>
          <w:i/>
          <w:iCs/>
          <w:noProof/>
          <w:color w:val="000000" w:themeColor="text1"/>
          <w:sz w:val="24"/>
          <w:szCs w:val="24"/>
          <w:lang w:val="en-ID"/>
        </w:rPr>
        <w:t>Middle East Respiratory Syndrome (MERS)</w:t>
      </w:r>
      <w:r w:rsidRPr="00C142C0">
        <w:rPr>
          <w:rFonts w:asciiTheme="majorHAnsi" w:hAnsiTheme="majorHAnsi"/>
          <w:noProof/>
          <w:color w:val="000000" w:themeColor="text1"/>
          <w:sz w:val="24"/>
          <w:szCs w:val="24"/>
          <w:lang w:val="en-ID"/>
        </w:rPr>
        <w:t xml:space="preserve"> dan Sindrom </w:t>
      </w:r>
      <w:r w:rsidRPr="00C142C0">
        <w:rPr>
          <w:rFonts w:asciiTheme="majorHAnsi" w:hAnsiTheme="majorHAnsi"/>
          <w:noProof/>
          <w:color w:val="000000" w:themeColor="text1"/>
          <w:sz w:val="24"/>
          <w:szCs w:val="24"/>
          <w:lang w:val="en-ID"/>
        </w:rPr>
        <w:lastRenderedPageBreak/>
        <w:t xml:space="preserve">Pernafasan Akut Berat/ </w:t>
      </w:r>
      <w:r w:rsidRPr="00C142C0">
        <w:rPr>
          <w:rFonts w:asciiTheme="majorHAnsi" w:hAnsiTheme="majorHAnsi"/>
          <w:i/>
          <w:iCs/>
          <w:noProof/>
          <w:color w:val="000000" w:themeColor="text1"/>
          <w:sz w:val="24"/>
          <w:szCs w:val="24"/>
          <w:lang w:val="en-ID"/>
        </w:rPr>
        <w:t>Severe Acute Respiratory Syndrome (SARS)</w:t>
      </w:r>
      <w:r w:rsidRPr="00C142C0">
        <w:rPr>
          <w:rFonts w:asciiTheme="majorHAnsi" w:hAnsiTheme="majorHAnsi"/>
          <w:noProof/>
          <w:color w:val="000000" w:themeColor="text1"/>
          <w:sz w:val="24"/>
          <w:szCs w:val="24"/>
          <w:lang w:val="en-ID"/>
        </w:rPr>
        <w:t xml:space="preserve">. Desember 2019 </w:t>
      </w:r>
      <w:r w:rsidRPr="00C142C0">
        <w:rPr>
          <w:rFonts w:asciiTheme="majorHAnsi" w:hAnsiTheme="majorHAnsi"/>
          <w:i/>
          <w:iCs/>
          <w:noProof/>
          <w:color w:val="000000" w:themeColor="text1"/>
          <w:sz w:val="24"/>
          <w:szCs w:val="24"/>
          <w:lang w:val="en-ID"/>
        </w:rPr>
        <w:t>CoronaVirus</w:t>
      </w:r>
      <w:r w:rsidRPr="00C142C0">
        <w:rPr>
          <w:rFonts w:asciiTheme="majorHAnsi" w:hAnsiTheme="majorHAnsi"/>
          <w:noProof/>
          <w:color w:val="000000" w:themeColor="text1"/>
          <w:sz w:val="24"/>
          <w:szCs w:val="24"/>
          <w:lang w:val="en-ID"/>
        </w:rPr>
        <w:t xml:space="preserve"> jenis baru yang ditemukan pada manusia sejak kejadian luar biasa muncul di Wuhan Cina, kemudian diberi nama </w:t>
      </w:r>
      <w:r w:rsidRPr="00C142C0">
        <w:rPr>
          <w:rFonts w:asciiTheme="majorHAnsi" w:hAnsiTheme="majorHAnsi"/>
          <w:i/>
          <w:iCs/>
          <w:noProof/>
          <w:color w:val="000000" w:themeColor="text1"/>
          <w:sz w:val="24"/>
          <w:szCs w:val="24"/>
          <w:lang w:val="en-ID"/>
        </w:rPr>
        <w:t>Severe Acute Respiratory Syndrome</w:t>
      </w:r>
      <w:r w:rsidRPr="00C142C0">
        <w:rPr>
          <w:rFonts w:asciiTheme="majorHAnsi" w:hAnsiTheme="majorHAnsi"/>
          <w:noProof/>
          <w:color w:val="000000" w:themeColor="text1"/>
          <w:sz w:val="24"/>
          <w:szCs w:val="24"/>
          <w:lang w:val="en-ID"/>
        </w:rPr>
        <w:t xml:space="preserve"> </w:t>
      </w:r>
      <w:r w:rsidRPr="00C142C0">
        <w:rPr>
          <w:rFonts w:asciiTheme="majorHAnsi" w:hAnsiTheme="majorHAnsi"/>
          <w:i/>
          <w:iCs/>
          <w:noProof/>
          <w:color w:val="000000" w:themeColor="text1"/>
          <w:sz w:val="24"/>
          <w:szCs w:val="24"/>
          <w:lang w:val="en-ID"/>
        </w:rPr>
        <w:t>Corona Virus 2 (SARS-COV-2),</w:t>
      </w:r>
      <w:r w:rsidRPr="00C142C0">
        <w:rPr>
          <w:rFonts w:asciiTheme="majorHAnsi" w:hAnsiTheme="majorHAnsi"/>
          <w:noProof/>
          <w:color w:val="000000" w:themeColor="text1"/>
          <w:sz w:val="24"/>
          <w:szCs w:val="24"/>
          <w:lang w:val="en-ID"/>
        </w:rPr>
        <w:t xml:space="preserve"> dan menyebabkan penyakit </w:t>
      </w:r>
      <w:r w:rsidRPr="00C142C0">
        <w:rPr>
          <w:rFonts w:asciiTheme="majorHAnsi" w:hAnsiTheme="majorHAnsi"/>
          <w:i/>
          <w:iCs/>
          <w:noProof/>
          <w:color w:val="000000" w:themeColor="text1"/>
          <w:sz w:val="24"/>
          <w:szCs w:val="24"/>
          <w:lang w:val="en-ID"/>
        </w:rPr>
        <w:t>Coronavirus Disease-2019 (COVID-19).</w:t>
      </w:r>
      <w:r w:rsidRPr="00C142C0">
        <w:rPr>
          <w:rStyle w:val="FootnoteReference"/>
          <w:rFonts w:asciiTheme="majorHAnsi" w:eastAsiaTheme="minorEastAsia" w:hAnsiTheme="majorHAnsi"/>
          <w:noProof/>
          <w:color w:val="000000" w:themeColor="text1"/>
          <w:sz w:val="24"/>
          <w:szCs w:val="24"/>
          <w:lang w:val="en-ID"/>
        </w:rPr>
        <w:footnoteReference w:id="7"/>
      </w:r>
    </w:p>
    <w:p w14:paraId="70B648AE" w14:textId="77777777" w:rsidR="00C142C0" w:rsidRPr="00C142C0" w:rsidRDefault="00C142C0" w:rsidP="00C142C0">
      <w:pPr>
        <w:pStyle w:val="ListParagraph"/>
        <w:spacing w:after="0"/>
        <w:ind w:left="0" w:firstLine="709"/>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lang w:val="en-ID"/>
        </w:rPr>
        <w:t xml:space="preserve">Perkembangan </w:t>
      </w:r>
      <w:r w:rsidRPr="00C142C0">
        <w:rPr>
          <w:rFonts w:asciiTheme="majorHAnsi" w:hAnsiTheme="majorHAnsi"/>
          <w:i/>
          <w:iCs/>
          <w:noProof/>
          <w:color w:val="000000" w:themeColor="text1"/>
          <w:sz w:val="24"/>
          <w:szCs w:val="24"/>
          <w:lang w:val="en-ID"/>
        </w:rPr>
        <w:t xml:space="preserve">Coronavirus Disease-2019 (COVID-19) </w:t>
      </w:r>
      <w:r w:rsidRPr="00C142C0">
        <w:rPr>
          <w:rFonts w:asciiTheme="majorHAnsi" w:hAnsiTheme="majorHAnsi"/>
          <w:noProof/>
          <w:color w:val="000000" w:themeColor="text1"/>
          <w:sz w:val="24"/>
          <w:szCs w:val="24"/>
          <w:lang w:val="en-ID"/>
        </w:rPr>
        <w:t xml:space="preserve">di Indonesia sampai saat ini terus meningkat belum ada temuan obat atau vaksin yang bisa menyembuhkan penyakit </w:t>
      </w:r>
      <w:r w:rsidRPr="00C142C0">
        <w:rPr>
          <w:rFonts w:asciiTheme="majorHAnsi" w:hAnsiTheme="majorHAnsi"/>
          <w:i/>
          <w:iCs/>
          <w:noProof/>
          <w:color w:val="000000" w:themeColor="text1"/>
          <w:sz w:val="24"/>
          <w:szCs w:val="24"/>
          <w:lang w:val="en-ID"/>
        </w:rPr>
        <w:t>Coronavirus Disease-2019</w:t>
      </w:r>
      <w:r w:rsidRPr="00C142C0">
        <w:rPr>
          <w:rFonts w:asciiTheme="majorHAnsi" w:hAnsiTheme="majorHAnsi"/>
          <w:noProof/>
          <w:color w:val="000000" w:themeColor="text1"/>
          <w:sz w:val="24"/>
          <w:szCs w:val="24"/>
          <w:lang w:val="en-ID"/>
        </w:rPr>
        <w:t xml:space="preserve">. Sehingganya pemerintah melakukan pembatasan sosial berskala besar pada daerah-daerah yang berstatus zona merah. </w:t>
      </w:r>
      <w:r w:rsidRPr="00C142C0">
        <w:rPr>
          <w:rFonts w:asciiTheme="majorHAnsi" w:hAnsiTheme="majorHAnsi"/>
          <w:noProof/>
          <w:color w:val="000000" w:themeColor="text1"/>
          <w:sz w:val="24"/>
          <w:szCs w:val="24"/>
          <w:shd w:val="clear" w:color="auto" w:fill="FFFFFF"/>
          <w:lang w:val="en-ID"/>
        </w:rPr>
        <w:t xml:space="preserve">Pemerintah dalam hal ini masih berpikir dan menganalisa agar PILKADA ini harus tetap terlaksana, Pimilihan kepala daerah sebelumnya sempat di undur waktu pelaksanaan, dimana sebelumnya PILKADA ini di rencanakan pada 23 September 2020 lalu harus di undur hingga 9 Desember Tahun 2020 ini. </w:t>
      </w:r>
    </w:p>
    <w:p w14:paraId="1C0F1F51" w14:textId="77777777" w:rsidR="00C142C0" w:rsidRPr="00C142C0" w:rsidRDefault="00C142C0" w:rsidP="00C142C0">
      <w:pPr>
        <w:pStyle w:val="ListParagraph"/>
        <w:spacing w:after="0"/>
        <w:ind w:left="0" w:firstLine="709"/>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Dasar hukum pelaksanaan pemilihan kepala daerah adalah Peraturan Pemerintah Pengganti Undang-Undang Nomor 1 Tahun 2014 tentang pemilihan Gubernur, Bupati, dan Walikota (PERPPU No. 1 Tahun 2014) yang telah ditetapkan sebagai Undang-Undang melalui Undang-Undang Nomor 1 Tahun 2015. PERPPU No. 1 Tahun 2014 Telah Mengalami beberapa perubahan, antara lain melalui Undang-Undang Nomor 8 Tahun 2015 (UU No. 8 Tahun 2015), Undang-Undang Nomor 10 Tahun 2016 (UU No. 10 Tahun 2016), dan terakhir adalah Peraturan Pemerintah Pengganti Undang-Undang Nomor 2 Tahun 2020 (PERPPU No. 2 Tahun 2020). PERPPU No. 2 Tahun 2020 telah disahkan sebagai Undang-Undang melalui Undang-Undang Nomor 6 Tahun 2020.</w:t>
      </w:r>
    </w:p>
    <w:p w14:paraId="0B3133AE"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shd w:val="clear" w:color="auto" w:fill="FFFFFF"/>
          <w:lang w:val="en-ID"/>
        </w:rPr>
      </w:pPr>
      <w:bookmarkStart w:id="0" w:name="_Hlk63075940"/>
      <w:r w:rsidRPr="00C142C0">
        <w:rPr>
          <w:rFonts w:asciiTheme="majorHAnsi" w:hAnsiTheme="majorHAnsi"/>
          <w:noProof/>
          <w:color w:val="000000" w:themeColor="text1"/>
          <w:sz w:val="24"/>
          <w:szCs w:val="24"/>
          <w:shd w:val="clear" w:color="auto" w:fill="FFFFFF"/>
          <w:lang w:val="en-ID"/>
        </w:rPr>
        <w:t>Persyaratan Pelaksanaan Pemilihan Kepala Daerah dalam hal terjadi bencana maupun gangguan lainnya itu diatur dalam salah satu ketentuan PERPPU No. 1 Tahun 2014 yang diubah dengan PERPPU No. 2 Tahun 2020 pada Pasal 120 yang berbunyi:</w:t>
      </w:r>
    </w:p>
    <w:p w14:paraId="79985819" w14:textId="77777777" w:rsidR="00C142C0" w:rsidRPr="00C142C0" w:rsidRDefault="00C142C0" w:rsidP="00C142C0">
      <w:pPr>
        <w:pStyle w:val="ListParagraph"/>
        <w:numPr>
          <w:ilvl w:val="0"/>
          <w:numId w:val="4"/>
        </w:numPr>
        <w:spacing w:after="160"/>
        <w:ind w:left="709" w:hanging="425"/>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 xml:space="preserve">Dalam hal pada sebagian wilayah Pemilihan, seluruh wilayah Pemilihan, sebagian besar daerah, atau seluruh daerah terjadi kerusuhan, gangguan keamanan, bencana alam, bencana nonalam, atau gangguan lainnya yang mengakibatkan sebagian tahapan penyelenggaraan Pemilihan atau pemilihan serentak tidak dapat dilaksanakan, dilakukan Pemilihan lanjutan atau Pemilihan serentak lanjutan. </w:t>
      </w:r>
    </w:p>
    <w:p w14:paraId="6478B8A2" w14:textId="77777777" w:rsidR="00C142C0" w:rsidRPr="00C142C0" w:rsidRDefault="00C142C0" w:rsidP="00C142C0">
      <w:pPr>
        <w:pStyle w:val="ListParagraph"/>
        <w:numPr>
          <w:ilvl w:val="0"/>
          <w:numId w:val="4"/>
        </w:numPr>
        <w:spacing w:after="0"/>
        <w:ind w:left="709" w:hanging="425"/>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Pelaksanaan Pemilihan lanjutan atau Pemilihan serentak lanjutan sebagaimana dimaksud pada Ayat (1) dimulai dari tahapan penyelenggaraan Pemilihan atau Pemilihan serentak yang terhenti.</w:t>
      </w:r>
    </w:p>
    <w:p w14:paraId="064FFAF1" w14:textId="77777777" w:rsidR="00C142C0" w:rsidRPr="00C142C0" w:rsidRDefault="00C142C0" w:rsidP="00C142C0">
      <w:pPr>
        <w:ind w:firstLine="709"/>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 xml:space="preserve">Perubahan dalam ketentuan Pasal 120 ini adalah dengan menambahkan satu frasa yaitu bencana non alam. Hal ini ditambahkan untuk mengakomodir pandemi </w:t>
      </w:r>
      <w:r w:rsidRPr="00C142C0">
        <w:rPr>
          <w:rFonts w:asciiTheme="majorHAnsi" w:hAnsiTheme="majorHAnsi"/>
          <w:i/>
          <w:iCs/>
          <w:noProof/>
          <w:color w:val="000000" w:themeColor="text1"/>
          <w:sz w:val="24"/>
          <w:szCs w:val="24"/>
          <w:shd w:val="clear" w:color="auto" w:fill="FFFFFF"/>
          <w:lang w:val="en-ID"/>
        </w:rPr>
        <w:t>COVID-19</w:t>
      </w:r>
      <w:r w:rsidRPr="00C142C0">
        <w:rPr>
          <w:rFonts w:asciiTheme="majorHAnsi" w:hAnsiTheme="majorHAnsi"/>
          <w:noProof/>
          <w:color w:val="000000" w:themeColor="text1"/>
          <w:sz w:val="24"/>
          <w:szCs w:val="24"/>
          <w:shd w:val="clear" w:color="auto" w:fill="FFFFFF"/>
          <w:lang w:val="en-ID"/>
        </w:rPr>
        <w:t xml:space="preserve"> yang dinyatakan sebagai bencana non alam oleh pemerintah melalui Keputusan Presiden Nomor 12 Tahun 2020 Tentang Penetapan Bencana nonalam Penyebaran Corona Virus Disese 2019 (</w:t>
      </w:r>
      <w:r w:rsidRPr="00C142C0">
        <w:rPr>
          <w:rFonts w:asciiTheme="majorHAnsi" w:hAnsiTheme="majorHAnsi"/>
          <w:i/>
          <w:iCs/>
          <w:noProof/>
          <w:color w:val="000000" w:themeColor="text1"/>
          <w:sz w:val="24"/>
          <w:szCs w:val="24"/>
          <w:shd w:val="clear" w:color="auto" w:fill="FFFFFF"/>
          <w:lang w:val="en-ID"/>
        </w:rPr>
        <w:t>COVID-19</w:t>
      </w:r>
      <w:r w:rsidRPr="00C142C0">
        <w:rPr>
          <w:rFonts w:asciiTheme="majorHAnsi" w:hAnsiTheme="majorHAnsi"/>
          <w:noProof/>
          <w:color w:val="000000" w:themeColor="text1"/>
          <w:sz w:val="24"/>
          <w:szCs w:val="24"/>
          <w:shd w:val="clear" w:color="auto" w:fill="FFFFFF"/>
          <w:lang w:val="en-ID"/>
        </w:rPr>
        <w:t>) sebagai bencana nasional (Kepres No. 12 Tahun 2020)</w:t>
      </w:r>
      <w:bookmarkEnd w:id="0"/>
      <w:r w:rsidRPr="00C142C0">
        <w:rPr>
          <w:rFonts w:asciiTheme="majorHAnsi" w:hAnsiTheme="majorHAnsi"/>
          <w:noProof/>
          <w:color w:val="000000" w:themeColor="text1"/>
          <w:sz w:val="24"/>
          <w:szCs w:val="24"/>
          <w:shd w:val="clear" w:color="auto" w:fill="FFFFFF"/>
          <w:lang w:val="en-ID"/>
        </w:rPr>
        <w:t>.</w:t>
      </w:r>
    </w:p>
    <w:p w14:paraId="455AAC18" w14:textId="77777777" w:rsidR="00C142C0" w:rsidRPr="00C142C0" w:rsidRDefault="00C142C0" w:rsidP="00C142C0">
      <w:pPr>
        <w:ind w:firstLine="709"/>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Dasar hukum selanjutnya Undang-Undang Nomor 10 Tahun 2016 tentang Perubahan kedua atas Undang-Undang Nomor 1 Tahun 2015 Tentang Penetapan Peraturan Pemerintah Pengganti Undang-Undang Nomor 1 Tahun 2014 Tentang Pemilihan Gubernur, Bupati, dan Walikota menjadi undang-undang, Pasal 85 Ayat (1) menyebutkan:</w:t>
      </w:r>
    </w:p>
    <w:p w14:paraId="4288E591" w14:textId="77777777" w:rsidR="00C142C0" w:rsidRPr="00C142C0" w:rsidRDefault="00C142C0" w:rsidP="00C142C0">
      <w:pPr>
        <w:pStyle w:val="ListParagraph"/>
        <w:numPr>
          <w:ilvl w:val="0"/>
          <w:numId w:val="5"/>
        </w:numPr>
        <w:spacing w:after="0"/>
        <w:ind w:left="851" w:hanging="491"/>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Pemberian suara untuk Pemilihan dapat dilakukan dengan cara:</w:t>
      </w:r>
    </w:p>
    <w:p w14:paraId="18DBC525" w14:textId="77777777" w:rsidR="00C142C0" w:rsidRPr="00C142C0" w:rsidRDefault="00C142C0" w:rsidP="00C142C0">
      <w:pPr>
        <w:pStyle w:val="ListParagraph"/>
        <w:numPr>
          <w:ilvl w:val="0"/>
          <w:numId w:val="6"/>
        </w:numPr>
        <w:spacing w:after="0"/>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memberi tanda satu kali pada surat suara; atau</w:t>
      </w:r>
    </w:p>
    <w:p w14:paraId="4226CB46" w14:textId="77777777" w:rsidR="00C142C0" w:rsidRPr="00C142C0" w:rsidRDefault="00C142C0" w:rsidP="00C142C0">
      <w:pPr>
        <w:pStyle w:val="ListParagraph"/>
        <w:numPr>
          <w:ilvl w:val="0"/>
          <w:numId w:val="6"/>
        </w:numPr>
        <w:spacing w:after="0"/>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lastRenderedPageBreak/>
        <w:t>memberi suara melalui peralatan Pemilihan suara secara elektronik.</w:t>
      </w:r>
    </w:p>
    <w:p w14:paraId="6551040F" w14:textId="77777777" w:rsidR="00C142C0" w:rsidRPr="00C142C0" w:rsidRDefault="00C142C0" w:rsidP="00C142C0">
      <w:pPr>
        <w:pStyle w:val="ListParagraph"/>
        <w:numPr>
          <w:ilvl w:val="0"/>
          <w:numId w:val="5"/>
        </w:numPr>
        <w:spacing w:after="0"/>
        <w:ind w:left="851" w:hanging="491"/>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Pemberian tanda satu kali sebagaimana dimaksud pada Ayat (1) huruf a dilakukan berdasarkan prinsip memudahkan Pemilih, akurasi dalam penghitungan suara, dan efisiensi dalam penyelenggaraan Pemilihan.</w:t>
      </w:r>
    </w:p>
    <w:p w14:paraId="7015A629" w14:textId="77777777" w:rsidR="00C142C0" w:rsidRPr="00C142C0" w:rsidRDefault="00C142C0" w:rsidP="00C142C0">
      <w:pPr>
        <w:ind w:left="851" w:hanging="491"/>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(2a) Pemberian suara secara elektronik sebagaimana dimaksud pada Ayat (1)   huruf b dilakukan dengan mempertimbangkan kesiapan Pemerintah Daerah dari segi infrastruktur dan kesiapan masyarakat berdasarkan prinsip efisiensi dan mudah.</w:t>
      </w:r>
      <w:r w:rsidRPr="00C142C0">
        <w:rPr>
          <w:rStyle w:val="FootnoteReference"/>
          <w:rFonts w:asciiTheme="majorHAnsi" w:eastAsiaTheme="minorEastAsia" w:hAnsiTheme="majorHAnsi"/>
          <w:noProof/>
          <w:color w:val="000000" w:themeColor="text1"/>
          <w:sz w:val="24"/>
          <w:szCs w:val="24"/>
          <w:shd w:val="clear" w:color="auto" w:fill="FFFFFF"/>
          <w:lang w:val="en-ID"/>
        </w:rPr>
        <w:footnoteReference w:id="8"/>
      </w:r>
    </w:p>
    <w:p w14:paraId="0994769F" w14:textId="77777777" w:rsidR="00C142C0" w:rsidRPr="00C142C0" w:rsidRDefault="00C142C0" w:rsidP="00C142C0">
      <w:pPr>
        <w:ind w:left="851" w:hanging="567"/>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 xml:space="preserve"> (2b) Dalam hal hanya terdapat 1 (satu) pasangan calon yang mendaftar dan berdasarkan hasil penelitian pasangan calon tersebut dinyatakan memenuhi syarat, pemberian suara untuk Pemilihan sebagaimana dimaksud pada Ayat (1) dilakukan dengan cara mencoblos sebagaimana dimaksud dalam Pasal 54C Ayat (3).  </w:t>
      </w:r>
    </w:p>
    <w:p w14:paraId="1F9771D4" w14:textId="77777777" w:rsidR="00C142C0" w:rsidRPr="00C142C0" w:rsidRDefault="00C142C0" w:rsidP="00C142C0">
      <w:pPr>
        <w:pStyle w:val="ListParagraph"/>
        <w:numPr>
          <w:ilvl w:val="0"/>
          <w:numId w:val="5"/>
        </w:numPr>
        <w:spacing w:after="0"/>
        <w:ind w:left="851" w:hanging="491"/>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 xml:space="preserve">Ketentuan lebih lanjut mengenai tata cara pemberian suara sebagaimana dimaksud pada Ayat (1) diatur dengan Peraturan KPU.   </w:t>
      </w:r>
    </w:p>
    <w:p w14:paraId="0FF6911C" w14:textId="77777777" w:rsidR="00C142C0" w:rsidRPr="00C142C0" w:rsidRDefault="00C142C0" w:rsidP="00C142C0">
      <w:pPr>
        <w:ind w:firstLine="709"/>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 xml:space="preserve">Frasa dalam Pasal 85 Ayat 1 huruf b tersebut menyebutkan “memberi suara melalui peralatan pemilihan suara secara elektronik” artinya menggunakan </w:t>
      </w:r>
      <w:r w:rsidRPr="00C142C0">
        <w:rPr>
          <w:rFonts w:asciiTheme="majorHAnsi" w:hAnsiTheme="majorHAnsi"/>
          <w:i/>
          <w:iCs/>
          <w:noProof/>
          <w:color w:val="000000" w:themeColor="text1"/>
          <w:sz w:val="24"/>
          <w:szCs w:val="24"/>
          <w:shd w:val="clear" w:color="auto" w:fill="FFFFFF"/>
          <w:lang w:val="en-ID"/>
        </w:rPr>
        <w:t>E-Voting</w:t>
      </w:r>
      <w:r w:rsidRPr="00C142C0">
        <w:rPr>
          <w:rFonts w:asciiTheme="majorHAnsi" w:hAnsiTheme="majorHAnsi"/>
          <w:noProof/>
          <w:color w:val="000000" w:themeColor="text1"/>
          <w:sz w:val="24"/>
          <w:szCs w:val="24"/>
          <w:shd w:val="clear" w:color="auto" w:fill="FFFFFF"/>
          <w:lang w:val="en-ID"/>
        </w:rPr>
        <w:t xml:space="preserve"> menjadi salah satu alternatif dalam sistem pemberian suara seperti yang diatur dalam Undang-Undang. Bukan hanya PILKADA saja, namun dalam pelaksanaan Pemilu berikutnya juga bisa menggunakan </w:t>
      </w:r>
      <w:r w:rsidRPr="00C142C0">
        <w:rPr>
          <w:rFonts w:asciiTheme="majorHAnsi" w:hAnsiTheme="majorHAnsi"/>
          <w:i/>
          <w:iCs/>
          <w:noProof/>
          <w:color w:val="000000" w:themeColor="text1"/>
          <w:sz w:val="24"/>
          <w:szCs w:val="24"/>
          <w:shd w:val="clear" w:color="auto" w:fill="FFFFFF"/>
          <w:lang w:val="en-ID"/>
        </w:rPr>
        <w:t>E-Voting</w:t>
      </w:r>
      <w:r w:rsidRPr="00C142C0">
        <w:rPr>
          <w:rFonts w:asciiTheme="majorHAnsi" w:hAnsiTheme="majorHAnsi"/>
          <w:noProof/>
          <w:color w:val="000000" w:themeColor="text1"/>
          <w:sz w:val="24"/>
          <w:szCs w:val="24"/>
          <w:shd w:val="clear" w:color="auto" w:fill="FFFFFF"/>
          <w:lang w:val="en-ID"/>
        </w:rPr>
        <w:t xml:space="preserve">. Untuk itu Ketentuan lebih lanjut mengenai tata cara pemberian suara menggunakan </w:t>
      </w:r>
      <w:r w:rsidRPr="00C142C0">
        <w:rPr>
          <w:rFonts w:asciiTheme="majorHAnsi" w:hAnsiTheme="majorHAnsi"/>
          <w:i/>
          <w:iCs/>
          <w:noProof/>
          <w:color w:val="000000" w:themeColor="text1"/>
          <w:sz w:val="24"/>
          <w:szCs w:val="24"/>
          <w:shd w:val="clear" w:color="auto" w:fill="FFFFFF"/>
          <w:lang w:val="en-ID"/>
        </w:rPr>
        <w:t>E-Voting</w:t>
      </w:r>
      <w:r w:rsidRPr="00C142C0">
        <w:rPr>
          <w:rFonts w:asciiTheme="majorHAnsi" w:hAnsiTheme="majorHAnsi"/>
          <w:noProof/>
          <w:color w:val="000000" w:themeColor="text1"/>
          <w:sz w:val="24"/>
          <w:szCs w:val="24"/>
          <w:shd w:val="clear" w:color="auto" w:fill="FFFFFF"/>
          <w:lang w:val="en-ID"/>
        </w:rPr>
        <w:t xml:space="preserve"> menurut Pasal 85 poin 3 Undang-Undang Nomor 10 Tahun 2016 perlu diatur dengan Peraturan KPU. Sayangnya pemberian suara melalui sistem </w:t>
      </w:r>
      <w:r w:rsidRPr="00C142C0">
        <w:rPr>
          <w:rFonts w:asciiTheme="majorHAnsi" w:hAnsiTheme="majorHAnsi"/>
          <w:i/>
          <w:iCs/>
          <w:noProof/>
          <w:color w:val="000000" w:themeColor="text1"/>
          <w:sz w:val="24"/>
          <w:szCs w:val="24"/>
          <w:shd w:val="clear" w:color="auto" w:fill="FFFFFF"/>
          <w:lang w:val="en-ID"/>
        </w:rPr>
        <w:t>E-Voting</w:t>
      </w:r>
      <w:r w:rsidRPr="00C142C0">
        <w:rPr>
          <w:rFonts w:asciiTheme="majorHAnsi" w:hAnsiTheme="majorHAnsi"/>
          <w:noProof/>
          <w:color w:val="000000" w:themeColor="text1"/>
          <w:sz w:val="24"/>
          <w:szCs w:val="24"/>
          <w:shd w:val="clear" w:color="auto" w:fill="FFFFFF"/>
          <w:lang w:val="en-ID"/>
        </w:rPr>
        <w:t xml:space="preserve"> belum dapat dilaksanakan hingga kini. </w:t>
      </w:r>
    </w:p>
    <w:p w14:paraId="01299067" w14:textId="77777777" w:rsidR="00C142C0" w:rsidRPr="00C142C0" w:rsidRDefault="00C142C0" w:rsidP="00C142C0">
      <w:pPr>
        <w:ind w:firstLine="709"/>
        <w:jc w:val="both"/>
        <w:rPr>
          <w:rFonts w:asciiTheme="majorHAnsi" w:hAnsiTheme="majorHAnsi"/>
          <w:noProof/>
          <w:color w:val="000000" w:themeColor="text1"/>
          <w:sz w:val="24"/>
          <w:szCs w:val="24"/>
          <w:shd w:val="clear" w:color="auto" w:fill="FFFFFF"/>
          <w:lang w:val="en-ID"/>
        </w:rPr>
      </w:pPr>
      <w:r w:rsidRPr="00C142C0">
        <w:rPr>
          <w:rFonts w:asciiTheme="majorHAnsi" w:hAnsiTheme="majorHAnsi"/>
          <w:noProof/>
          <w:color w:val="000000" w:themeColor="text1"/>
          <w:sz w:val="24"/>
          <w:szCs w:val="24"/>
          <w:shd w:val="clear" w:color="auto" w:fill="FFFFFF"/>
          <w:lang w:val="en-ID"/>
        </w:rPr>
        <w:t>Mekanisme penetapan paslon digelar sesuai PKPU 9 Tahun 2020 tentang Pencalonan PILKADA 2020. Pasal 68 PKPU itu menyebutkan, penetapan hasil verifikasi persyaratan pencalonan, persyaratan bakal calon, dan penetapan pasangan calon peserta pemilihan dilakukan melalui rapat pleno KPU provinsi dan KPU kabupaten/kota.</w:t>
      </w:r>
    </w:p>
    <w:p w14:paraId="32957FDC" w14:textId="77777777" w:rsidR="00C142C0" w:rsidRPr="00C142C0" w:rsidRDefault="00C142C0" w:rsidP="00C142C0">
      <w:pPr>
        <w:pStyle w:val="ListParagraph"/>
        <w:spacing w:after="0"/>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Tahapan Pemilihan kepala daerah dimulainya pada tanggal 23 september 2020 oleh KPU RI. tidak ada kebijakan atau aturan yang khusus bagi daerah yang berstatus zona merah. Karena diberbagai daerah yang akan melaksanakan pemilihan kepada daerah mempunyai masalah masing-masing tentang pandemi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w:t>
      </w:r>
    </w:p>
    <w:p w14:paraId="2C56D67E" w14:textId="77777777" w:rsidR="00C142C0" w:rsidRPr="00C142C0" w:rsidRDefault="00C142C0" w:rsidP="00C142C0">
      <w:pPr>
        <w:pStyle w:val="ListParagraph"/>
        <w:spacing w:after="0"/>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Pelaksanan Pemilihan Kepala Daerah serentak ini akan dilaksanakan pada tanggal 9 desember 2020 ini, membuat waktu untuk mempersiapkan dan melaksanakan PILKADA dengan protokol kesehatan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sangatlah berdekatan waktunya, dan ditakutkan akan menurunnya kualitas PILKADA serta keterwakilan Pemilih menjadi tidak maksimal, ditambah lagi dengan selalu bertambahnya Pasien yang terkena atau tertular virus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ini, Hal tersebut tentu akan menambah kekhawatiran dalam pelaksanaan PILKADA, Karena Virus ini dapat menyerang siapapun, Dengan adanya Pandemi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ini menjadi kurang maksimal dan di takutkan akan membatasi kinerja Pelaksana PILKADA yang juga dapat berimbas dalam pelaksanaan PILKADA itu sendiri. Potensi terjadinya kecurangan PILKADA pada masa pandemi sangat lah besar, mengapa demikian? Petahana/Incumbent adalah pihak yang sangat diuntungkan, karena diduga berpotensi mudah melakukan kecurangan. Salah satu kekhawatiran ini adalah, memanipulasi anggaran terkait penanganan pandemi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di saat Pemilihan kepada daerah nanti, dan di khawatirkannya juga adanya kecurangan yaitu di gunakannya anggaran APBD atau anggaran Negara lainnya untuk Kampanye atau hal yang dapat merugikan Negara tentunya.</w:t>
      </w:r>
    </w:p>
    <w:p w14:paraId="1A6F6E43"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lastRenderedPageBreak/>
        <w:t xml:space="preserve">Kondisi krisis ditengah pandemi ini memang dapat membuat celah dari para oknum pendukung calon kepala daerah untuk mematikan demokrasi dengan penyogokan. Selain memberi uang dan sembako, maka tim sukses calon kepala daerah juga bisa membuat </w:t>
      </w:r>
      <w:r w:rsidRPr="00C142C0">
        <w:rPr>
          <w:rFonts w:asciiTheme="majorHAnsi" w:hAnsiTheme="majorHAnsi"/>
          <w:i/>
          <w:iCs/>
          <w:noProof/>
          <w:color w:val="000000" w:themeColor="text1"/>
          <w:sz w:val="24"/>
          <w:szCs w:val="24"/>
          <w:lang w:val="en-ID"/>
        </w:rPr>
        <w:t>black campaign</w:t>
      </w:r>
      <w:r w:rsidRPr="00C142C0">
        <w:rPr>
          <w:rFonts w:asciiTheme="majorHAnsi" w:hAnsiTheme="majorHAnsi"/>
          <w:noProof/>
          <w:color w:val="000000" w:themeColor="text1"/>
          <w:sz w:val="24"/>
          <w:szCs w:val="24"/>
          <w:lang w:val="en-ID"/>
        </w:rPr>
        <w:t xml:space="preserve">. Misalnya menghembuskan isu bahwa keluarga dari saingannya terkena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Efeknya, masyarakat akan merasa takut dengan calon kepala daerah yang terkena fitnah tersebut lalu memilih yang lain, Dengan demikian calon yang curang akan menang. Isu mengenai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ini memang mengerikan dan bisa dijadikan senjata untuk menjatuhkan saingan atau lebih tepatnya menjatuhkan Paslon satu dengan Lainya.</w:t>
      </w:r>
    </w:p>
    <w:p w14:paraId="3FE5D14D" w14:textId="77777777" w:rsidR="00C142C0" w:rsidRPr="00C142C0" w:rsidRDefault="00C142C0" w:rsidP="00C142C0">
      <w:pPr>
        <w:pStyle w:val="ListParagraph"/>
        <w:spacing w:after="0"/>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Untuk itu perlu rasanya ada metode baru yang digunakan oleh KPU dalam hal ini sebagai penyelenggara PILKADA serentak di Tahun ini. Bagi calon peneliti sendiri metode yang tepat digunakan KPU dalam pelaksanaan PILKADA serentak ini ialah menggunakan </w:t>
      </w:r>
      <w:r w:rsidRPr="00C142C0">
        <w:rPr>
          <w:rFonts w:asciiTheme="majorHAnsi" w:hAnsiTheme="majorHAnsi"/>
          <w:i/>
          <w:iCs/>
          <w:noProof/>
          <w:color w:val="000000" w:themeColor="text1"/>
          <w:sz w:val="24"/>
          <w:szCs w:val="24"/>
          <w:lang w:val="en-ID"/>
        </w:rPr>
        <w:t>E-Voting.</w:t>
      </w:r>
    </w:p>
    <w:p w14:paraId="6E9B47B5" w14:textId="77777777" w:rsidR="00C142C0" w:rsidRPr="00C142C0" w:rsidRDefault="00C142C0" w:rsidP="00C142C0">
      <w:pPr>
        <w:ind w:firstLine="709"/>
        <w:jc w:val="both"/>
        <w:rPr>
          <w:rFonts w:asciiTheme="majorHAnsi" w:hAnsiTheme="majorHAnsi"/>
          <w:b/>
          <w:bCs/>
          <w:noProof/>
          <w:color w:val="000000" w:themeColor="text1"/>
          <w:sz w:val="24"/>
          <w:szCs w:val="24"/>
          <w:lang w:val="en-ID"/>
        </w:rPr>
      </w:pPr>
      <w:r w:rsidRPr="00C142C0">
        <w:rPr>
          <w:rFonts w:asciiTheme="majorHAnsi" w:hAnsiTheme="majorHAnsi"/>
          <w:noProof/>
          <w:color w:val="000000" w:themeColor="text1"/>
          <w:sz w:val="24"/>
          <w:szCs w:val="24"/>
          <w:lang w:val="en-ID"/>
        </w:rPr>
        <w:t xml:space="preserve">Disisi lain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adalah pengambilan suara dengan</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menggunakan media elektronik atau perangkat</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 xml:space="preserve">elektronik, </w:t>
      </w:r>
      <w:r w:rsidRPr="00C142C0">
        <w:rPr>
          <w:rFonts w:asciiTheme="majorHAnsi" w:hAnsiTheme="majorHAnsi"/>
          <w:i/>
          <w:iCs/>
          <w:noProof/>
          <w:color w:val="000000" w:themeColor="text1"/>
          <w:sz w:val="24"/>
          <w:szCs w:val="24"/>
          <w:lang w:val="en-ID"/>
        </w:rPr>
        <w:t>the council of Europe (CoE)</w:t>
      </w:r>
      <w:r w:rsidRPr="00C142C0">
        <w:rPr>
          <w:rFonts w:asciiTheme="majorHAnsi" w:hAnsiTheme="majorHAnsi"/>
          <w:noProof/>
          <w:color w:val="000000" w:themeColor="text1"/>
          <w:sz w:val="24"/>
          <w:szCs w:val="24"/>
          <w:lang w:val="en-ID"/>
        </w:rPr>
        <w:t>,</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mendefinisikan sebagai sebuah perangkat</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pemberian suara secara elektronik sehingga</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memiliki kemampuan untuk mempercepat</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tabulasi data, menekan biaya pemilihan dan</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memiliki kontribusi untuk mencegah pemilih</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 xml:space="preserve">yang tidak berhak. </w:t>
      </w:r>
      <w:r w:rsidRPr="00C142C0">
        <w:rPr>
          <w:rFonts w:asciiTheme="majorHAnsi" w:hAnsiTheme="majorHAnsi"/>
          <w:i/>
          <w:iCs/>
          <w:noProof/>
          <w:color w:val="000000" w:themeColor="text1"/>
          <w:sz w:val="24"/>
          <w:szCs w:val="24"/>
          <w:lang w:val="en-ID"/>
        </w:rPr>
        <w:t>“legal, Operational and</w:t>
      </w:r>
      <w:r w:rsidRPr="00C142C0">
        <w:rPr>
          <w:rFonts w:asciiTheme="majorHAnsi" w:hAnsiTheme="majorHAnsi"/>
          <w:b/>
          <w:bCs/>
          <w:i/>
          <w:iCs/>
          <w:noProof/>
          <w:color w:val="000000" w:themeColor="text1"/>
          <w:sz w:val="24"/>
          <w:szCs w:val="24"/>
          <w:lang w:val="en-ID"/>
        </w:rPr>
        <w:t xml:space="preserve"> </w:t>
      </w:r>
      <w:r w:rsidRPr="00C142C0">
        <w:rPr>
          <w:rFonts w:asciiTheme="majorHAnsi" w:hAnsiTheme="majorHAnsi"/>
          <w:i/>
          <w:iCs/>
          <w:noProof/>
          <w:color w:val="000000" w:themeColor="text1"/>
          <w:sz w:val="24"/>
          <w:szCs w:val="24"/>
          <w:lang w:val="en-ID"/>
        </w:rPr>
        <w:t>technical standards for E-Voting”</w:t>
      </w:r>
      <w:r w:rsidRPr="00C142C0">
        <w:rPr>
          <w:rFonts w:asciiTheme="majorHAnsi" w:hAnsiTheme="majorHAnsi"/>
          <w:noProof/>
          <w:color w:val="000000" w:themeColor="text1"/>
          <w:sz w:val="24"/>
          <w:szCs w:val="24"/>
          <w:lang w:val="en-ID"/>
        </w:rPr>
        <w:t xml:space="preserve"> dikemukakan</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i/>
          <w:iCs/>
          <w:noProof/>
          <w:color w:val="000000" w:themeColor="text1"/>
          <w:sz w:val="24"/>
          <w:szCs w:val="24"/>
          <w:lang w:val="en-ID"/>
        </w:rPr>
        <w:t>oleh the committee of ministers of the council</w:t>
      </w:r>
      <w:r w:rsidRPr="00C142C0">
        <w:rPr>
          <w:rFonts w:asciiTheme="majorHAnsi" w:hAnsiTheme="majorHAnsi"/>
          <w:b/>
          <w:bCs/>
          <w:i/>
          <w:iCs/>
          <w:noProof/>
          <w:color w:val="000000" w:themeColor="text1"/>
          <w:sz w:val="24"/>
          <w:szCs w:val="24"/>
          <w:lang w:val="en-ID"/>
        </w:rPr>
        <w:t xml:space="preserve"> </w:t>
      </w:r>
      <w:r w:rsidRPr="00C142C0">
        <w:rPr>
          <w:rFonts w:asciiTheme="majorHAnsi" w:hAnsiTheme="majorHAnsi"/>
          <w:i/>
          <w:iCs/>
          <w:noProof/>
          <w:color w:val="000000" w:themeColor="text1"/>
          <w:sz w:val="24"/>
          <w:szCs w:val="24"/>
          <w:lang w:val="en-ID"/>
        </w:rPr>
        <w:t>of the Europe</w:t>
      </w:r>
      <w:r w:rsidRPr="00C142C0">
        <w:rPr>
          <w:rFonts w:asciiTheme="majorHAnsi" w:hAnsiTheme="majorHAnsi"/>
          <w:noProof/>
          <w:color w:val="000000" w:themeColor="text1"/>
          <w:sz w:val="24"/>
          <w:szCs w:val="24"/>
          <w:lang w:val="en-ID"/>
        </w:rPr>
        <w:t xml:space="preserve"> tentang </w:t>
      </w:r>
      <w:r w:rsidRPr="00C142C0">
        <w:rPr>
          <w:rFonts w:asciiTheme="majorHAnsi" w:hAnsiTheme="majorHAnsi"/>
          <w:i/>
          <w:iCs/>
          <w:noProof/>
          <w:color w:val="000000" w:themeColor="text1"/>
          <w:sz w:val="24"/>
          <w:szCs w:val="24"/>
          <w:lang w:val="en-ID"/>
        </w:rPr>
        <w:t>procedural safeguards</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menyatakan bahwa prosedur standar yang</w:t>
      </w:r>
      <w:r w:rsidRPr="00C142C0">
        <w:rPr>
          <w:rFonts w:asciiTheme="majorHAnsi" w:hAnsiTheme="majorHAnsi"/>
          <w:b/>
          <w:bCs/>
          <w:noProof/>
          <w:color w:val="000000" w:themeColor="text1"/>
          <w:sz w:val="24"/>
          <w:szCs w:val="24"/>
          <w:lang w:val="en-ID"/>
        </w:rPr>
        <w:t xml:space="preserve"> </w:t>
      </w:r>
      <w:r w:rsidRPr="00C142C0">
        <w:rPr>
          <w:rFonts w:asciiTheme="majorHAnsi" w:hAnsiTheme="majorHAnsi"/>
          <w:noProof/>
          <w:color w:val="000000" w:themeColor="text1"/>
          <w:sz w:val="24"/>
          <w:szCs w:val="24"/>
          <w:lang w:val="en-ID"/>
        </w:rPr>
        <w:t xml:space="preserve">harus dimiliki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adalah:</w:t>
      </w:r>
    </w:p>
    <w:p w14:paraId="561ACCE9" w14:textId="77777777" w:rsidR="00C142C0" w:rsidRPr="00C142C0" w:rsidRDefault="00C142C0" w:rsidP="00C142C0">
      <w:pPr>
        <w:pStyle w:val="ListParagraph"/>
        <w:numPr>
          <w:ilvl w:val="0"/>
          <w:numId w:val="2"/>
        </w:numPr>
        <w:spacing w:after="160"/>
        <w:jc w:val="both"/>
        <w:rPr>
          <w:rFonts w:asciiTheme="majorHAnsi" w:hAnsiTheme="majorHAnsi"/>
          <w:i/>
          <w:iCs/>
          <w:noProof/>
          <w:color w:val="000000" w:themeColor="text1"/>
          <w:sz w:val="24"/>
          <w:szCs w:val="24"/>
          <w:lang w:val="en-ID"/>
        </w:rPr>
      </w:pPr>
      <w:r w:rsidRPr="00C142C0">
        <w:rPr>
          <w:rFonts w:asciiTheme="majorHAnsi" w:hAnsiTheme="majorHAnsi"/>
          <w:i/>
          <w:iCs/>
          <w:noProof/>
          <w:color w:val="000000" w:themeColor="text1"/>
          <w:sz w:val="24"/>
          <w:szCs w:val="24"/>
          <w:lang w:val="en-ID"/>
        </w:rPr>
        <w:t>Transparency.</w:t>
      </w:r>
    </w:p>
    <w:p w14:paraId="5D33DEAF" w14:textId="77777777" w:rsidR="00C142C0" w:rsidRPr="00C142C0" w:rsidRDefault="00C142C0" w:rsidP="00C142C0">
      <w:pPr>
        <w:pStyle w:val="ListParagraph"/>
        <w:numPr>
          <w:ilvl w:val="0"/>
          <w:numId w:val="2"/>
        </w:numPr>
        <w:spacing w:after="160"/>
        <w:jc w:val="both"/>
        <w:rPr>
          <w:rFonts w:asciiTheme="majorHAnsi" w:hAnsiTheme="majorHAnsi"/>
          <w:i/>
          <w:iCs/>
          <w:noProof/>
          <w:color w:val="000000" w:themeColor="text1"/>
          <w:sz w:val="24"/>
          <w:szCs w:val="24"/>
          <w:lang w:val="en-ID"/>
        </w:rPr>
      </w:pPr>
      <w:r w:rsidRPr="00C142C0">
        <w:rPr>
          <w:rFonts w:asciiTheme="majorHAnsi" w:hAnsiTheme="majorHAnsi"/>
          <w:i/>
          <w:iCs/>
          <w:noProof/>
          <w:color w:val="000000" w:themeColor="text1"/>
          <w:sz w:val="24"/>
          <w:szCs w:val="24"/>
          <w:lang w:val="en-ID"/>
        </w:rPr>
        <w:t xml:space="preserve">Verifiability and accountability. </w:t>
      </w:r>
    </w:p>
    <w:p w14:paraId="29F2C9D3" w14:textId="77777777" w:rsidR="00C142C0" w:rsidRPr="00C142C0" w:rsidRDefault="00C142C0" w:rsidP="00C142C0">
      <w:pPr>
        <w:pStyle w:val="ListParagraph"/>
        <w:numPr>
          <w:ilvl w:val="0"/>
          <w:numId w:val="2"/>
        </w:numPr>
        <w:spacing w:after="0"/>
        <w:jc w:val="both"/>
        <w:rPr>
          <w:rFonts w:asciiTheme="majorHAnsi" w:hAnsiTheme="majorHAnsi"/>
          <w:noProof/>
          <w:color w:val="000000" w:themeColor="text1"/>
          <w:sz w:val="24"/>
          <w:szCs w:val="24"/>
          <w:lang w:val="en-ID"/>
        </w:rPr>
      </w:pPr>
      <w:r w:rsidRPr="00C142C0">
        <w:rPr>
          <w:rFonts w:asciiTheme="majorHAnsi" w:hAnsiTheme="majorHAnsi"/>
          <w:i/>
          <w:iCs/>
          <w:noProof/>
          <w:color w:val="000000" w:themeColor="text1"/>
          <w:sz w:val="24"/>
          <w:szCs w:val="24"/>
          <w:lang w:val="en-ID"/>
        </w:rPr>
        <w:t>Reliability and transparency</w:t>
      </w:r>
      <w:r w:rsidRPr="00C142C0">
        <w:rPr>
          <w:rFonts w:asciiTheme="majorHAnsi" w:hAnsiTheme="majorHAnsi"/>
          <w:noProof/>
          <w:color w:val="000000" w:themeColor="text1"/>
          <w:sz w:val="24"/>
          <w:szCs w:val="24"/>
          <w:lang w:val="en-ID"/>
        </w:rPr>
        <w:t>.</w:t>
      </w:r>
      <w:r w:rsidRPr="00C142C0">
        <w:rPr>
          <w:rStyle w:val="FootnoteReference"/>
          <w:rFonts w:asciiTheme="majorHAnsi" w:eastAsiaTheme="minorEastAsia" w:hAnsiTheme="majorHAnsi"/>
          <w:noProof/>
          <w:color w:val="000000" w:themeColor="text1"/>
          <w:sz w:val="24"/>
          <w:szCs w:val="24"/>
          <w:lang w:val="en-ID"/>
        </w:rPr>
        <w:footnoteReference w:id="9"/>
      </w:r>
    </w:p>
    <w:p w14:paraId="62356CDB" w14:textId="77777777" w:rsidR="00C142C0" w:rsidRPr="00C142C0" w:rsidRDefault="00C142C0" w:rsidP="00C142C0">
      <w:pPr>
        <w:ind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Cannor dan crytron menyatakan bahwa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memiliki yang bisa dijadikan pedoman, pernyataan tersebut dikenal dengan istilah </w:t>
      </w:r>
      <w:r w:rsidRPr="00C142C0">
        <w:rPr>
          <w:rFonts w:asciiTheme="majorHAnsi" w:hAnsiTheme="majorHAnsi"/>
          <w:i/>
          <w:iCs/>
          <w:noProof/>
          <w:color w:val="000000" w:themeColor="text1"/>
          <w:sz w:val="24"/>
          <w:szCs w:val="24"/>
          <w:lang w:val="en-ID"/>
        </w:rPr>
        <w:t>golden rules</w:t>
      </w:r>
      <w:r w:rsidRPr="00C142C0">
        <w:rPr>
          <w:rFonts w:asciiTheme="majorHAnsi" w:hAnsiTheme="majorHAnsi"/>
          <w:noProof/>
          <w:color w:val="000000" w:themeColor="text1"/>
          <w:sz w:val="24"/>
          <w:szCs w:val="24"/>
          <w:lang w:val="en-ID"/>
        </w:rPr>
        <w:t xml:space="preserve">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yang mencakup </w:t>
      </w:r>
      <w:r w:rsidRPr="00C142C0">
        <w:rPr>
          <w:rFonts w:asciiTheme="majorHAnsi" w:hAnsiTheme="majorHAnsi"/>
          <w:i/>
          <w:iCs/>
          <w:noProof/>
          <w:color w:val="000000" w:themeColor="text1"/>
          <w:sz w:val="24"/>
          <w:szCs w:val="24"/>
          <w:lang w:val="en-ID"/>
        </w:rPr>
        <w:t>accuracy, invulnerability, privacy dan verifiability</w:t>
      </w:r>
      <w:r w:rsidRPr="00C142C0">
        <w:rPr>
          <w:rFonts w:asciiTheme="majorHAnsi" w:hAnsiTheme="majorHAnsi"/>
          <w:noProof/>
          <w:color w:val="000000" w:themeColor="text1"/>
          <w:sz w:val="24"/>
          <w:szCs w:val="24"/>
          <w:lang w:val="en-ID"/>
        </w:rPr>
        <w:t xml:space="preserve">, empat parameter utama yang dijadikan rujukan dalam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tetapi minimal harus terdapat 3 parameter yang wajib dimiliki yaitu:</w:t>
      </w:r>
    </w:p>
    <w:p w14:paraId="369DF928" w14:textId="77777777" w:rsidR="00C142C0" w:rsidRPr="00C142C0" w:rsidRDefault="00C142C0" w:rsidP="00C142C0">
      <w:pPr>
        <w:pStyle w:val="ListParagraph"/>
        <w:numPr>
          <w:ilvl w:val="0"/>
          <w:numId w:val="3"/>
        </w:numPr>
        <w:spacing w:after="160"/>
        <w:jc w:val="both"/>
        <w:rPr>
          <w:rFonts w:asciiTheme="majorHAnsi" w:hAnsiTheme="majorHAnsi"/>
          <w:i/>
          <w:iCs/>
          <w:noProof/>
          <w:color w:val="000000" w:themeColor="text1"/>
          <w:sz w:val="24"/>
          <w:szCs w:val="24"/>
          <w:lang w:val="en-ID"/>
        </w:rPr>
      </w:pPr>
      <w:r w:rsidRPr="00C142C0">
        <w:rPr>
          <w:rFonts w:asciiTheme="majorHAnsi" w:hAnsiTheme="majorHAnsi"/>
          <w:i/>
          <w:iCs/>
          <w:noProof/>
          <w:color w:val="000000" w:themeColor="text1"/>
          <w:sz w:val="24"/>
          <w:szCs w:val="24"/>
          <w:lang w:val="en-ID"/>
        </w:rPr>
        <w:t>Convenience.</w:t>
      </w:r>
    </w:p>
    <w:p w14:paraId="656C4713" w14:textId="77777777" w:rsidR="00C142C0" w:rsidRPr="00C142C0" w:rsidRDefault="00C142C0" w:rsidP="00C142C0">
      <w:pPr>
        <w:pStyle w:val="ListParagraph"/>
        <w:numPr>
          <w:ilvl w:val="0"/>
          <w:numId w:val="3"/>
        </w:numPr>
        <w:spacing w:after="160"/>
        <w:jc w:val="both"/>
        <w:rPr>
          <w:rFonts w:asciiTheme="majorHAnsi" w:hAnsiTheme="majorHAnsi"/>
          <w:i/>
          <w:iCs/>
          <w:noProof/>
          <w:color w:val="000000" w:themeColor="text1"/>
          <w:sz w:val="24"/>
          <w:szCs w:val="24"/>
          <w:lang w:val="en-ID"/>
        </w:rPr>
      </w:pPr>
      <w:r w:rsidRPr="00C142C0">
        <w:rPr>
          <w:rFonts w:asciiTheme="majorHAnsi" w:hAnsiTheme="majorHAnsi"/>
          <w:i/>
          <w:iCs/>
          <w:noProof/>
          <w:color w:val="000000" w:themeColor="text1"/>
          <w:sz w:val="24"/>
          <w:szCs w:val="24"/>
          <w:lang w:val="en-ID"/>
        </w:rPr>
        <w:t>Flexibility.</w:t>
      </w:r>
    </w:p>
    <w:p w14:paraId="05EF920D" w14:textId="77777777" w:rsidR="00C142C0" w:rsidRPr="00C142C0" w:rsidRDefault="00C142C0" w:rsidP="00C142C0">
      <w:pPr>
        <w:pStyle w:val="ListParagraph"/>
        <w:numPr>
          <w:ilvl w:val="0"/>
          <w:numId w:val="3"/>
        </w:numPr>
        <w:spacing w:after="160"/>
        <w:jc w:val="both"/>
        <w:rPr>
          <w:rFonts w:asciiTheme="majorHAnsi" w:hAnsiTheme="majorHAnsi"/>
          <w:i/>
          <w:iCs/>
          <w:noProof/>
          <w:color w:val="000000" w:themeColor="text1"/>
          <w:sz w:val="24"/>
          <w:szCs w:val="24"/>
          <w:lang w:val="en-ID"/>
        </w:rPr>
      </w:pPr>
      <w:r w:rsidRPr="00C142C0">
        <w:rPr>
          <w:rFonts w:asciiTheme="majorHAnsi" w:hAnsiTheme="majorHAnsi"/>
          <w:i/>
          <w:iCs/>
          <w:noProof/>
          <w:color w:val="000000" w:themeColor="text1"/>
          <w:sz w:val="24"/>
          <w:szCs w:val="24"/>
          <w:lang w:val="en-ID"/>
        </w:rPr>
        <w:t>Mobility.</w:t>
      </w:r>
      <w:r w:rsidRPr="00C142C0">
        <w:rPr>
          <w:rStyle w:val="FootnoteReference"/>
          <w:rFonts w:asciiTheme="majorHAnsi" w:eastAsiaTheme="minorEastAsia" w:hAnsiTheme="majorHAnsi"/>
          <w:noProof/>
          <w:color w:val="000000" w:themeColor="text1"/>
          <w:sz w:val="24"/>
          <w:szCs w:val="24"/>
          <w:lang w:val="en-ID"/>
        </w:rPr>
        <w:footnoteReference w:id="10"/>
      </w:r>
    </w:p>
    <w:p w14:paraId="52C2B0A6"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bertujuan meningkatkan partisipasi, menurunkan biaya pemilu dan meningkatkan akurasi hasil. Sistem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memungkinkan terselenggaranya pemilu yang lebih sederhana dan mengurangi total biaya pemilu secara signifikan. Melalui sistem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penggunaan kertas dapat ditekan sesedikit mungkin. Sistem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dapat dilihat sebagai “proses bisnis” dari rangkaian proses pemilihan umum, dan diharapkan dapat menekan penggunaan kertas dalam pemungutan suara.</w:t>
      </w:r>
      <w:r w:rsidRPr="00C142C0">
        <w:rPr>
          <w:rStyle w:val="FootnoteReference"/>
          <w:rFonts w:asciiTheme="majorHAnsi" w:eastAsiaTheme="minorEastAsia" w:hAnsiTheme="majorHAnsi"/>
          <w:noProof/>
          <w:color w:val="000000" w:themeColor="text1"/>
          <w:sz w:val="24"/>
          <w:szCs w:val="24"/>
          <w:lang w:val="en-ID"/>
        </w:rPr>
        <w:footnoteReference w:id="11"/>
      </w:r>
    </w:p>
    <w:p w14:paraId="11FFA56D"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Salah satu wujud pengaturan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pemilihan kepala daerah itu bisa dilihat dari kegunaannya. Kegunaan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bertujuan untuk mengurai dan menurunkan angka penyebaran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dalam hal memilih para wakil rakyat yang akan duduk dibangku pemerintahan.</w:t>
      </w:r>
    </w:p>
    <w:p w14:paraId="177A0743"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Mengkaji  tentang  hukum  tentunya  kita  dihadapkan  dengan  kenyataan bahwa hukum itu adalah undang-undang. Akan tetapi hukum bukanlah Undang-Undang saja, tetapi  </w:t>
      </w:r>
      <w:r w:rsidRPr="00C142C0">
        <w:rPr>
          <w:rFonts w:asciiTheme="majorHAnsi" w:hAnsiTheme="majorHAnsi"/>
          <w:noProof/>
          <w:color w:val="000000" w:themeColor="text1"/>
          <w:sz w:val="24"/>
          <w:szCs w:val="24"/>
          <w:lang w:val="en-ID"/>
        </w:rPr>
        <w:lastRenderedPageBreak/>
        <w:t>lebih  banyak  melingkupi  berbagai  aspek  dan  komponen lainnya seperti kaedah hukum, yurisfrudensi hukum. sumber hukum, kebiasaan hukum, penegakan hukum, pelayanan hukum, sumber hukum. lembaga hukum. prosedur hukum, pranata hukum, mekanisme hukum, prilaku hukum masyarakat.</w:t>
      </w:r>
      <w:r w:rsidRPr="00C142C0">
        <w:rPr>
          <w:rStyle w:val="FootnoteReference"/>
          <w:rFonts w:asciiTheme="majorHAnsi" w:eastAsiaTheme="minorEastAsia" w:hAnsiTheme="majorHAnsi"/>
          <w:noProof/>
          <w:color w:val="000000" w:themeColor="text1"/>
          <w:sz w:val="24"/>
          <w:szCs w:val="24"/>
          <w:lang w:val="en-ID"/>
        </w:rPr>
        <w:footnoteReference w:id="12"/>
      </w:r>
    </w:p>
    <w:p w14:paraId="3F7565D0"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Provinsi Gorontalo sendiri berdasarkan hasil audiensi calon peneliti dengan KPU Provinsi Gorontalo selaku penyelenggara pemilihan kepala daerah serentak di Provinsi Gorontalo melalui ketua komisionernya mengatakan bahwa pemilihan kepala daerah serentak menggunakan sistem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adalah solusi yang sangat tepat dilaksanakan dimasa pandemi seperti ini. Namun, menurutnya Indonesia wabil khusus Provinsi Gorontalo infrakstruktur dan suprastrukturnya belum memadai untuk terlaksananya metode pemilihan dengan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Oleh sebab itu untuk segala keterbatasan yang dimiliki KPU yang dimulai dengan mepetnya waktu yang digunakan untuk menyesuaikan dengan pelaksnaan PILKADA serentak saat ini. KPU tetap berikhtiar dengan melahirkan mekanisme pemilihan dimasa pandemi yang dimuat didalam PERPPU No. 2 Tahun 2020 Tentang Pemilihan Kepala Daerah. </w:t>
      </w:r>
    </w:p>
    <w:p w14:paraId="15CFB98D" w14:textId="77777777" w:rsidR="00C142C0" w:rsidRP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Dengan segala pertimbangan yang sudah diuraikan diatas membuat peneliti berpikir bahwa tahapan pelaksanaan Pemilihan Kepala Daerah Provinsi dan kota/kabupaten serentak yang akan dilaksanakan pada tanggal 9 desember tahun 2020 agar tetap dapat berlangsung atau dilaksanakan secara demokratis dan berkualitas serta untuk menjaga stabilitas politik dalam negeri, Namun harus sesuai dengan protokol kesehatan yang berlaku, hal ini dilihat dari bagaimana keadaan yang sedang berlangsung, dimana kasus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terus meningkat, jumlah penderita dan kematian akibat pademi ini terus berkembang, tetapi ini tidak menyurutkan minat para pemilih untuk tetap ikut serta dan membantu mensukseskan PILKADA ini, di tambah waktu atau perkiraan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yang tidak juga berhenti atau membaik sehingga dapat menghambat jalanya pemerintahan jika tidak segera dilaksanakan Pemilu Kepala Daerah.</w:t>
      </w:r>
    </w:p>
    <w:p w14:paraId="5D0E19A8" w14:textId="7F84190A" w:rsidR="00C142C0" w:rsidRDefault="00C142C0" w:rsidP="00C142C0">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 xml:space="preserve">Pada kondisi ini peneliti </w:t>
      </w:r>
      <w:bookmarkStart w:id="1" w:name="_Hlk56685859"/>
      <w:r w:rsidRPr="00C142C0">
        <w:rPr>
          <w:rFonts w:asciiTheme="majorHAnsi" w:hAnsiTheme="majorHAnsi"/>
          <w:noProof/>
          <w:color w:val="000000" w:themeColor="text1"/>
          <w:sz w:val="24"/>
          <w:szCs w:val="24"/>
          <w:lang w:val="en-ID"/>
        </w:rPr>
        <w:t xml:space="preserve">menawarkan sistem pengaturan </w:t>
      </w: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pemilihan kepala daerah untuk menghindari banyaknya kecurangan, kerugian, mengurangi anggaran pemilihan kepala daerah serentak di masa pandemi, dan hal yang paling penting bisa mengurangi penyebaran dan menurunkan angka </w:t>
      </w:r>
      <w:r w:rsidRPr="00C142C0">
        <w:rPr>
          <w:rFonts w:asciiTheme="majorHAnsi" w:hAnsiTheme="majorHAnsi"/>
          <w:i/>
          <w:iCs/>
          <w:noProof/>
          <w:color w:val="000000" w:themeColor="text1"/>
          <w:sz w:val="24"/>
          <w:szCs w:val="24"/>
          <w:lang w:val="en-ID"/>
        </w:rPr>
        <w:t>COVID-19</w:t>
      </w:r>
      <w:bookmarkEnd w:id="1"/>
      <w:r w:rsidRPr="00C142C0">
        <w:rPr>
          <w:rFonts w:asciiTheme="majorHAnsi" w:hAnsiTheme="majorHAnsi"/>
          <w:noProof/>
          <w:color w:val="000000" w:themeColor="text1"/>
          <w:sz w:val="24"/>
          <w:szCs w:val="24"/>
          <w:lang w:val="en-ID"/>
        </w:rPr>
        <w:t xml:space="preserve"> dan juga demi stabilitas pemerintahan maka lebih baik dilaksanakannya pemilihan sesuai dengan protokol kesehatan yang berlaku, dibutuhkan juga peran serta masyarakat dalam mensukseskan PILKADA serentak ini agar terwujudnya pemilihan kepada daerah yang sesuai dengan cita hukum nasional.</w:t>
      </w:r>
    </w:p>
    <w:p w14:paraId="738EEE17" w14:textId="77777777" w:rsidR="0099637C" w:rsidRDefault="00DA5DD4" w:rsidP="0099637C">
      <w:pPr>
        <w:pStyle w:val="ListParagraph"/>
        <w:ind w:left="0" w:firstLine="709"/>
        <w:jc w:val="both"/>
        <w:rPr>
          <w:rFonts w:asciiTheme="majorHAnsi" w:hAnsiTheme="majorHAnsi"/>
          <w:noProof/>
          <w:color w:val="000000" w:themeColor="text1"/>
          <w:sz w:val="24"/>
          <w:szCs w:val="24"/>
          <w:lang w:val="en-ID"/>
        </w:rPr>
      </w:pPr>
      <w:r>
        <w:rPr>
          <w:rFonts w:asciiTheme="majorHAnsi" w:hAnsiTheme="majorHAnsi"/>
          <w:noProof/>
          <w:color w:val="000000" w:themeColor="text1"/>
          <w:sz w:val="24"/>
          <w:szCs w:val="24"/>
          <w:lang w:val="en-ID"/>
        </w:rPr>
        <w:t xml:space="preserve">Tujuan </w:t>
      </w:r>
      <w:r w:rsidR="009E6DAC">
        <w:rPr>
          <w:rFonts w:asciiTheme="majorHAnsi" w:hAnsiTheme="majorHAnsi"/>
          <w:noProof/>
          <w:color w:val="000000" w:themeColor="text1"/>
          <w:sz w:val="24"/>
          <w:szCs w:val="24"/>
          <w:lang w:val="en-ID"/>
        </w:rPr>
        <w:t xml:space="preserve">penelitian ini </w:t>
      </w:r>
      <w:r w:rsidR="0099637C">
        <w:rPr>
          <w:rFonts w:asciiTheme="majorHAnsi" w:hAnsiTheme="majorHAnsi"/>
          <w:noProof/>
          <w:color w:val="000000" w:themeColor="text1"/>
          <w:sz w:val="24"/>
          <w:szCs w:val="24"/>
          <w:lang w:val="en-ID"/>
        </w:rPr>
        <w:t>adalah untuk mengetahui dan menganalisis landasan filosofis, sosiologis, dan yuridis terkait dengan pengaturan E-Voting dalam pelaksanaan pemilihan kepala daerah serentak.</w:t>
      </w:r>
    </w:p>
    <w:p w14:paraId="13B4D065" w14:textId="00EABCDD" w:rsidR="00C142C0" w:rsidRPr="0099637C" w:rsidRDefault="0099637C" w:rsidP="0099637C">
      <w:pPr>
        <w:pStyle w:val="ListParagraph"/>
        <w:ind w:left="0" w:firstLine="709"/>
        <w:jc w:val="both"/>
        <w:rPr>
          <w:rFonts w:asciiTheme="majorHAnsi" w:hAnsiTheme="majorHAnsi"/>
          <w:noProof/>
          <w:color w:val="000000" w:themeColor="text1"/>
          <w:sz w:val="24"/>
          <w:szCs w:val="24"/>
          <w:lang w:val="en-ID"/>
        </w:rPr>
      </w:pPr>
      <w:r>
        <w:rPr>
          <w:rFonts w:asciiTheme="majorHAnsi" w:hAnsiTheme="majorHAnsi"/>
          <w:bCs/>
          <w:noProof/>
          <w:sz w:val="24"/>
          <w:szCs w:val="24"/>
          <w:lang w:val="en-ID"/>
        </w:rPr>
        <w:t xml:space="preserve">Metode penulisan yang </w:t>
      </w:r>
      <w:r w:rsidR="00C142C0" w:rsidRPr="00C142C0">
        <w:rPr>
          <w:rFonts w:asciiTheme="majorHAnsi" w:hAnsiTheme="majorHAnsi"/>
          <w:bCs/>
          <w:noProof/>
          <w:sz w:val="24"/>
          <w:szCs w:val="24"/>
          <w:lang w:val="en-ID"/>
        </w:rPr>
        <w:t>digunakan oleh peneliti dalam penyusunan penelitian ini adalah jenis</w:t>
      </w:r>
      <w:r w:rsidR="00C142C0" w:rsidRPr="00C142C0">
        <w:rPr>
          <w:rFonts w:asciiTheme="majorHAnsi" w:hAnsiTheme="majorHAnsi"/>
          <w:noProof/>
          <w:sz w:val="24"/>
          <w:szCs w:val="24"/>
          <w:lang w:val="en-ID"/>
        </w:rPr>
        <w:t xml:space="preserve"> penelitian hukum normatif.</w:t>
      </w:r>
      <w:r w:rsidR="00C142C0" w:rsidRPr="00C142C0">
        <w:rPr>
          <w:rStyle w:val="FootnoteReference"/>
          <w:rFonts w:asciiTheme="majorHAnsi" w:eastAsiaTheme="minorEastAsia" w:hAnsiTheme="majorHAnsi"/>
          <w:noProof/>
          <w:sz w:val="24"/>
          <w:szCs w:val="24"/>
          <w:lang w:val="en-ID"/>
        </w:rPr>
        <w:footnoteReference w:id="13"/>
      </w:r>
      <w:r w:rsidR="00C142C0" w:rsidRPr="00C142C0">
        <w:rPr>
          <w:rFonts w:asciiTheme="majorHAnsi" w:hAnsiTheme="majorHAnsi"/>
          <w:noProof/>
          <w:sz w:val="24"/>
          <w:szCs w:val="24"/>
          <w:lang w:val="en-ID"/>
        </w:rPr>
        <w:t xml:space="preserve"> Adapun pendekatan yang digunakan dalam penelitian ini adalah, antara lain; Pendekatan Perundang-Undangan </w:t>
      </w:r>
      <w:r w:rsidR="00C142C0" w:rsidRPr="00C142C0">
        <w:rPr>
          <w:rFonts w:asciiTheme="majorHAnsi" w:hAnsiTheme="majorHAnsi"/>
          <w:i/>
          <w:noProof/>
          <w:sz w:val="24"/>
          <w:szCs w:val="24"/>
          <w:lang w:val="en-ID"/>
        </w:rPr>
        <w:t>(Statue Approach</w:t>
      </w:r>
      <w:r w:rsidR="00C142C0" w:rsidRPr="00C142C0">
        <w:rPr>
          <w:rFonts w:asciiTheme="majorHAnsi" w:hAnsiTheme="majorHAnsi"/>
          <w:noProof/>
          <w:sz w:val="24"/>
          <w:szCs w:val="24"/>
          <w:lang w:val="en-ID"/>
        </w:rPr>
        <w:t>), Pendekatan Konseptual (</w:t>
      </w:r>
      <w:r w:rsidR="00C142C0" w:rsidRPr="00C142C0">
        <w:rPr>
          <w:rFonts w:asciiTheme="majorHAnsi" w:hAnsiTheme="majorHAnsi"/>
          <w:i/>
          <w:iCs/>
          <w:noProof/>
          <w:sz w:val="24"/>
          <w:szCs w:val="24"/>
          <w:lang w:val="en-ID"/>
        </w:rPr>
        <w:t xml:space="preserve">Conceptual Approach). </w:t>
      </w:r>
      <w:r w:rsidR="00C142C0" w:rsidRPr="00C142C0">
        <w:rPr>
          <w:rFonts w:asciiTheme="majorHAnsi" w:hAnsiTheme="majorHAnsi"/>
          <w:noProof/>
          <w:sz w:val="24"/>
          <w:szCs w:val="24"/>
          <w:lang w:val="en-ID"/>
        </w:rPr>
        <w:t xml:space="preserve">dan Pendekatan Perbandingan </w:t>
      </w:r>
      <w:r w:rsidR="00C142C0" w:rsidRPr="00C142C0">
        <w:rPr>
          <w:rFonts w:asciiTheme="majorHAnsi" w:hAnsiTheme="majorHAnsi"/>
          <w:i/>
          <w:iCs/>
          <w:noProof/>
          <w:sz w:val="24"/>
          <w:szCs w:val="24"/>
          <w:lang w:val="en-ID"/>
        </w:rPr>
        <w:t xml:space="preserve">(Comparative </w:t>
      </w:r>
      <w:r w:rsidR="00C142C0" w:rsidRPr="00C142C0">
        <w:rPr>
          <w:rFonts w:asciiTheme="majorHAnsi" w:hAnsiTheme="majorHAnsi"/>
          <w:i/>
          <w:iCs/>
          <w:noProof/>
          <w:sz w:val="24"/>
          <w:szCs w:val="24"/>
          <w:lang w:val="en-ID"/>
        </w:rPr>
        <w:lastRenderedPageBreak/>
        <w:t>Approach).</w:t>
      </w:r>
      <w:r w:rsidR="00C142C0" w:rsidRPr="00C142C0">
        <w:rPr>
          <w:rFonts w:asciiTheme="majorHAnsi" w:hAnsiTheme="majorHAnsi"/>
          <w:noProof/>
          <w:sz w:val="24"/>
          <w:szCs w:val="24"/>
          <w:lang w:val="en-ID"/>
        </w:rPr>
        <w:t xml:space="preserve"> analisis bahan hukum yang digunakan dalam penelitian ini</w:t>
      </w:r>
      <w:r w:rsidR="00C142C0" w:rsidRPr="00C142C0">
        <w:rPr>
          <w:rFonts w:asciiTheme="majorHAnsi" w:hAnsiTheme="majorHAnsi"/>
          <w:i/>
          <w:iCs/>
          <w:noProof/>
          <w:sz w:val="24"/>
          <w:szCs w:val="24"/>
          <w:lang w:val="en-ID"/>
        </w:rPr>
        <w:t xml:space="preserve"> </w:t>
      </w:r>
      <w:r w:rsidR="00C142C0" w:rsidRPr="00C142C0">
        <w:rPr>
          <w:rFonts w:asciiTheme="majorHAnsi" w:hAnsiTheme="majorHAnsi"/>
          <w:noProof/>
          <w:sz w:val="24"/>
          <w:szCs w:val="24"/>
          <w:lang w:val="en-ID"/>
        </w:rPr>
        <w:t>adalah analisis secara kualitatif dengan menguraikan secara deskriptif analitis dan preskriptif.</w:t>
      </w:r>
    </w:p>
    <w:p w14:paraId="1AAB7707" w14:textId="77777777" w:rsidR="00C142C0" w:rsidRPr="00C142C0" w:rsidRDefault="00C142C0" w:rsidP="00C142C0">
      <w:pPr>
        <w:ind w:firstLine="709"/>
        <w:jc w:val="both"/>
        <w:rPr>
          <w:rFonts w:asciiTheme="majorHAnsi" w:hAnsiTheme="majorHAnsi"/>
          <w:noProof/>
          <w:sz w:val="24"/>
          <w:szCs w:val="24"/>
          <w:lang w:val="en-ID"/>
        </w:rPr>
      </w:pPr>
    </w:p>
    <w:p w14:paraId="3F021432" w14:textId="664B38C2" w:rsidR="00C142C0" w:rsidRPr="00C142C0" w:rsidRDefault="0099637C" w:rsidP="00C142C0">
      <w:pPr>
        <w:jc w:val="both"/>
        <w:rPr>
          <w:rFonts w:asciiTheme="majorHAnsi" w:hAnsiTheme="majorHAnsi"/>
          <w:b/>
          <w:noProof/>
          <w:sz w:val="24"/>
          <w:szCs w:val="24"/>
          <w:lang w:val="en-ID"/>
        </w:rPr>
      </w:pPr>
      <w:r>
        <w:rPr>
          <w:rFonts w:asciiTheme="majorHAnsi" w:hAnsiTheme="majorHAnsi"/>
          <w:b/>
          <w:noProof/>
          <w:sz w:val="24"/>
          <w:szCs w:val="24"/>
          <w:lang w:val="en-ID"/>
        </w:rPr>
        <w:t xml:space="preserve">HASIL DAN </w:t>
      </w:r>
      <w:r w:rsidR="00C142C0" w:rsidRPr="00C142C0">
        <w:rPr>
          <w:rFonts w:asciiTheme="majorHAnsi" w:hAnsiTheme="majorHAnsi"/>
          <w:b/>
          <w:noProof/>
          <w:sz w:val="24"/>
          <w:szCs w:val="24"/>
          <w:lang w:val="en-ID"/>
        </w:rPr>
        <w:t>PEMBAHASAN</w:t>
      </w:r>
      <w:bookmarkStart w:id="2" w:name="_Toc59522835"/>
    </w:p>
    <w:bookmarkEnd w:id="2"/>
    <w:p w14:paraId="4DCD9509" w14:textId="77777777" w:rsidR="00C142C0" w:rsidRPr="00C142C0" w:rsidRDefault="00C142C0" w:rsidP="00C142C0">
      <w:pPr>
        <w:jc w:val="both"/>
        <w:rPr>
          <w:rFonts w:asciiTheme="majorHAnsi" w:hAnsiTheme="majorHAnsi"/>
          <w:b/>
          <w:bCs/>
          <w:noProof/>
          <w:sz w:val="24"/>
          <w:szCs w:val="24"/>
          <w:lang w:val="en-ID"/>
        </w:rPr>
      </w:pPr>
      <w:r w:rsidRPr="00C142C0">
        <w:rPr>
          <w:rFonts w:asciiTheme="majorHAnsi" w:hAnsiTheme="majorHAnsi"/>
          <w:b/>
          <w:bCs/>
          <w:noProof/>
          <w:sz w:val="24"/>
          <w:szCs w:val="24"/>
          <w:lang w:val="en-ID"/>
        </w:rPr>
        <w:t xml:space="preserve">Landasan Filosofis, Sosiologis Dan Yuridis Pengaturan </w:t>
      </w:r>
      <w:r w:rsidRPr="00C142C0">
        <w:rPr>
          <w:rFonts w:asciiTheme="majorHAnsi" w:hAnsiTheme="majorHAnsi"/>
          <w:b/>
          <w:bCs/>
          <w:i/>
          <w:iCs/>
          <w:noProof/>
          <w:sz w:val="24"/>
          <w:szCs w:val="24"/>
          <w:lang w:val="en-ID"/>
        </w:rPr>
        <w:t>E-Voting</w:t>
      </w:r>
      <w:r w:rsidRPr="00C142C0">
        <w:rPr>
          <w:rFonts w:asciiTheme="majorHAnsi" w:hAnsiTheme="majorHAnsi"/>
          <w:b/>
          <w:bCs/>
          <w:noProof/>
          <w:sz w:val="24"/>
          <w:szCs w:val="24"/>
          <w:lang w:val="en-ID"/>
        </w:rPr>
        <w:t xml:space="preserve"> Dalam Pelaksanaan PILKADA Serentak</w:t>
      </w:r>
    </w:p>
    <w:p w14:paraId="62DB5010" w14:textId="77777777" w:rsidR="00C142C0" w:rsidRPr="00C142C0" w:rsidRDefault="00C142C0" w:rsidP="00C142C0">
      <w:pPr>
        <w:ind w:firstLine="720"/>
        <w:jc w:val="both"/>
        <w:rPr>
          <w:rFonts w:asciiTheme="majorHAnsi" w:hAnsiTheme="majorHAnsi"/>
          <w:noProof/>
          <w:color w:val="222222"/>
          <w:sz w:val="24"/>
          <w:szCs w:val="24"/>
          <w:lang w:val="en-ID" w:eastAsia="en-ID"/>
        </w:rPr>
      </w:pPr>
      <w:bookmarkStart w:id="3" w:name="_Hlk64827645"/>
      <w:r w:rsidRPr="00C142C0">
        <w:rPr>
          <w:rFonts w:asciiTheme="majorHAnsi" w:hAnsiTheme="majorHAnsi"/>
          <w:noProof/>
          <w:sz w:val="24"/>
          <w:szCs w:val="24"/>
          <w:lang w:val="en-ID"/>
        </w:rPr>
        <w:t>Ketentuan pada pasal 7 ayat 1 Undang-Undang Nomor 12 Tahun 2011 Tentang Pembentukan Peraturan perundang-undangan</w:t>
      </w:r>
      <w:r w:rsidRPr="00C142C0">
        <w:rPr>
          <w:rFonts w:asciiTheme="majorHAnsi" w:hAnsiTheme="majorHAnsi"/>
          <w:noProof/>
          <w:color w:val="222222"/>
          <w:sz w:val="24"/>
          <w:szCs w:val="24"/>
          <w:lang w:val="en-ID" w:eastAsia="en-ID"/>
        </w:rPr>
        <w:t>, jenis dan hierarki peraturan perundang-undangan adalah Undang-Undang Dasar Negara Republik Indonesia Tahun 1945, Ketetapan Majelis Permusyawaratan Rakyat, Undang-Undang/Peraturan Pemerintah Pengganti Undang-Undang, Peraturan Pemerintah, Peraturan Presiden, Peraturan Daerah Provinsi, dan Peraturan Daerah Kabupaten/Kota.</w:t>
      </w:r>
      <w:r w:rsidRPr="00C142C0">
        <w:rPr>
          <w:rStyle w:val="FootnoteReference"/>
          <w:rFonts w:asciiTheme="majorHAnsi" w:hAnsiTheme="majorHAnsi"/>
          <w:noProof/>
          <w:color w:val="222222"/>
          <w:sz w:val="24"/>
          <w:szCs w:val="24"/>
          <w:lang w:val="en-ID" w:eastAsia="en-ID"/>
        </w:rPr>
        <w:footnoteReference w:id="14"/>
      </w:r>
    </w:p>
    <w:p w14:paraId="129B4ED5" w14:textId="77777777" w:rsidR="00C142C0" w:rsidRPr="00C142C0" w:rsidRDefault="00C142C0" w:rsidP="00C142C0">
      <w:pPr>
        <w:ind w:firstLine="709"/>
        <w:jc w:val="both"/>
        <w:rPr>
          <w:rFonts w:asciiTheme="majorHAnsi" w:hAnsiTheme="majorHAnsi"/>
          <w:noProof/>
          <w:sz w:val="24"/>
          <w:szCs w:val="24"/>
          <w:lang w:val="en-ID"/>
        </w:rPr>
      </w:pPr>
      <w:r w:rsidRPr="00C142C0">
        <w:rPr>
          <w:rFonts w:asciiTheme="majorHAnsi" w:hAnsiTheme="majorHAnsi"/>
          <w:noProof/>
          <w:color w:val="222222"/>
          <w:sz w:val="24"/>
          <w:szCs w:val="24"/>
          <w:lang w:val="en-ID" w:eastAsia="en-ID"/>
        </w:rPr>
        <w:t xml:space="preserve">Undang-Undang Nomor 12 Tahun 2011 pada Pasal 7 Ayat di atas mencakup peraturan yang ditetapkan oleh Majelis Permusyawaratan Rakyat, Dewan Perwakilan Rakyat, Dewan Perwakilan Daerah, Mahkamah Agung, Mahkamah Konstitusi, Badan Pemeriksa Keuangan, Komisi Yudisial, Bank Indonesia, Menteri, badan, lembaga, atau komisi yang setingkat yang dibentuk dengan Undang-Undang atau Pemerintah atas perintah Undang-Undang, Dewan Perwakilan Rakyat Daerah Provinsi, Gubernur, Dewan Perwakilan Rakyat Daerah Kabupaten/Kota, Bupati/Walikota, Kepala Desa atau yang setingkat. </w:t>
      </w:r>
      <w:proofErr w:type="spellStart"/>
      <w:r w:rsidRPr="00C142C0">
        <w:rPr>
          <w:rFonts w:asciiTheme="majorHAnsi" w:hAnsiTheme="majorHAnsi"/>
          <w:sz w:val="24"/>
          <w:szCs w:val="24"/>
        </w:rPr>
        <w:t>Diakuinya</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keberadaan</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peraturan</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desa</w:t>
      </w:r>
      <w:proofErr w:type="spellEnd"/>
      <w:r w:rsidRPr="00C142C0">
        <w:rPr>
          <w:rFonts w:asciiTheme="majorHAnsi" w:hAnsiTheme="majorHAnsi"/>
          <w:sz w:val="24"/>
          <w:szCs w:val="24"/>
        </w:rPr>
        <w:t xml:space="preserve"> dan </w:t>
      </w:r>
      <w:proofErr w:type="spellStart"/>
      <w:r w:rsidRPr="00C142C0">
        <w:rPr>
          <w:rFonts w:asciiTheme="majorHAnsi" w:hAnsiTheme="majorHAnsi"/>
          <w:sz w:val="24"/>
          <w:szCs w:val="24"/>
        </w:rPr>
        <w:t>mempunyai</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kekuatan</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hukum</w:t>
      </w:r>
      <w:proofErr w:type="spellEnd"/>
      <w:r w:rsidRPr="00C142C0">
        <w:rPr>
          <w:rFonts w:asciiTheme="majorHAnsi" w:hAnsiTheme="majorHAnsi"/>
          <w:sz w:val="24"/>
          <w:szCs w:val="24"/>
        </w:rPr>
        <w:t xml:space="preserve"> yang </w:t>
      </w:r>
      <w:proofErr w:type="spellStart"/>
      <w:r w:rsidRPr="00C142C0">
        <w:rPr>
          <w:rFonts w:asciiTheme="majorHAnsi" w:hAnsiTheme="majorHAnsi"/>
          <w:sz w:val="24"/>
          <w:szCs w:val="24"/>
        </w:rPr>
        <w:t>mengikat</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sepanjang</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diperintahkan</w:t>
      </w:r>
      <w:proofErr w:type="spellEnd"/>
      <w:r w:rsidRPr="00C142C0">
        <w:rPr>
          <w:rFonts w:asciiTheme="majorHAnsi" w:hAnsiTheme="majorHAnsi"/>
          <w:sz w:val="24"/>
          <w:szCs w:val="24"/>
        </w:rPr>
        <w:t xml:space="preserve">  oleh  </w:t>
      </w:r>
      <w:proofErr w:type="spellStart"/>
      <w:r w:rsidRPr="00C142C0">
        <w:rPr>
          <w:rFonts w:asciiTheme="majorHAnsi" w:hAnsiTheme="majorHAnsi"/>
          <w:sz w:val="24"/>
          <w:szCs w:val="24"/>
        </w:rPr>
        <w:t>peraturan</w:t>
      </w:r>
      <w:proofErr w:type="spellEnd"/>
      <w:r w:rsidRPr="00C142C0">
        <w:rPr>
          <w:rFonts w:asciiTheme="majorHAnsi" w:hAnsiTheme="majorHAnsi"/>
          <w:sz w:val="24"/>
          <w:szCs w:val="24"/>
        </w:rPr>
        <w:t xml:space="preserve">  yang  </w:t>
      </w:r>
      <w:proofErr w:type="spellStart"/>
      <w:r w:rsidRPr="00C142C0">
        <w:rPr>
          <w:rFonts w:asciiTheme="majorHAnsi" w:hAnsiTheme="majorHAnsi"/>
          <w:sz w:val="24"/>
          <w:szCs w:val="24"/>
        </w:rPr>
        <w:t>lebih</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tinggi</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atau</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dibentuk</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berdasarkan</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kewenangan</w:t>
      </w:r>
      <w:proofErr w:type="spellEnd"/>
      <w:r w:rsidRPr="00C142C0">
        <w:rPr>
          <w:rFonts w:asciiTheme="majorHAnsi" w:hAnsiTheme="majorHAnsi"/>
          <w:sz w:val="24"/>
          <w:szCs w:val="24"/>
        </w:rPr>
        <w:t xml:space="preserve">  (formal),  </w:t>
      </w:r>
      <w:proofErr w:type="spellStart"/>
      <w:r w:rsidRPr="00C142C0">
        <w:rPr>
          <w:rFonts w:asciiTheme="majorHAnsi" w:hAnsiTheme="majorHAnsi"/>
          <w:sz w:val="24"/>
          <w:szCs w:val="24"/>
        </w:rPr>
        <w:t>dipertegas</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dalam</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Pasal</w:t>
      </w:r>
      <w:proofErr w:type="spellEnd"/>
      <w:r w:rsidRPr="00C142C0">
        <w:rPr>
          <w:rFonts w:asciiTheme="majorHAnsi" w:hAnsiTheme="majorHAnsi"/>
          <w:sz w:val="24"/>
          <w:szCs w:val="24"/>
        </w:rPr>
        <w:t xml:space="preserve">  8  </w:t>
      </w:r>
      <w:proofErr w:type="spellStart"/>
      <w:r w:rsidRPr="00C142C0">
        <w:rPr>
          <w:rFonts w:asciiTheme="majorHAnsi" w:hAnsiTheme="majorHAnsi"/>
          <w:sz w:val="24"/>
          <w:szCs w:val="24"/>
        </w:rPr>
        <w:t>ayat</w:t>
      </w:r>
      <w:proofErr w:type="spellEnd"/>
      <w:r w:rsidRPr="00C142C0">
        <w:rPr>
          <w:rFonts w:asciiTheme="majorHAnsi" w:hAnsiTheme="majorHAnsi"/>
          <w:sz w:val="24"/>
          <w:szCs w:val="24"/>
        </w:rPr>
        <w:t xml:space="preserve">  (2)  </w:t>
      </w:r>
      <w:proofErr w:type="spellStart"/>
      <w:r w:rsidRPr="00C142C0">
        <w:rPr>
          <w:rFonts w:asciiTheme="majorHAnsi" w:hAnsiTheme="majorHAnsi"/>
          <w:sz w:val="24"/>
          <w:szCs w:val="24"/>
        </w:rPr>
        <w:t>Undang-Undang</w:t>
      </w:r>
      <w:proofErr w:type="spellEnd"/>
      <w:r w:rsidRPr="00C142C0">
        <w:rPr>
          <w:rFonts w:asciiTheme="majorHAnsi" w:hAnsiTheme="majorHAnsi"/>
          <w:sz w:val="24"/>
          <w:szCs w:val="24"/>
        </w:rPr>
        <w:t xml:space="preserve">  </w:t>
      </w:r>
      <w:proofErr w:type="spellStart"/>
      <w:r w:rsidRPr="00C142C0">
        <w:rPr>
          <w:rFonts w:asciiTheme="majorHAnsi" w:hAnsiTheme="majorHAnsi"/>
          <w:sz w:val="24"/>
          <w:szCs w:val="24"/>
        </w:rPr>
        <w:t>Nomor</w:t>
      </w:r>
      <w:proofErr w:type="spellEnd"/>
      <w:r w:rsidRPr="00C142C0">
        <w:rPr>
          <w:rFonts w:asciiTheme="majorHAnsi" w:hAnsiTheme="majorHAnsi"/>
          <w:sz w:val="24"/>
          <w:szCs w:val="24"/>
        </w:rPr>
        <w:t xml:space="preserve">  12  </w:t>
      </w:r>
      <w:proofErr w:type="spellStart"/>
      <w:r w:rsidRPr="00C142C0">
        <w:rPr>
          <w:rFonts w:asciiTheme="majorHAnsi" w:hAnsiTheme="majorHAnsi"/>
          <w:sz w:val="24"/>
          <w:szCs w:val="24"/>
        </w:rPr>
        <w:t>Tahun</w:t>
      </w:r>
      <w:proofErr w:type="spellEnd"/>
      <w:r w:rsidRPr="00C142C0">
        <w:rPr>
          <w:rFonts w:asciiTheme="majorHAnsi" w:hAnsiTheme="majorHAnsi"/>
          <w:sz w:val="24"/>
          <w:szCs w:val="24"/>
        </w:rPr>
        <w:t xml:space="preserve"> 2011.</w:t>
      </w:r>
      <w:r w:rsidRPr="00C142C0">
        <w:rPr>
          <w:rStyle w:val="FootnoteReference"/>
          <w:rFonts w:asciiTheme="majorHAnsi" w:eastAsiaTheme="minorEastAsia" w:hAnsiTheme="majorHAnsi"/>
          <w:sz w:val="24"/>
          <w:szCs w:val="24"/>
        </w:rPr>
        <w:footnoteReference w:id="15"/>
      </w:r>
      <w:r w:rsidRPr="00C142C0">
        <w:rPr>
          <w:rFonts w:asciiTheme="majorHAnsi" w:hAnsiTheme="majorHAnsi"/>
          <w:sz w:val="24"/>
          <w:szCs w:val="24"/>
        </w:rPr>
        <w:t xml:space="preserve"> </w:t>
      </w:r>
      <w:r w:rsidRPr="00C142C0">
        <w:rPr>
          <w:rFonts w:asciiTheme="majorHAnsi" w:hAnsiTheme="majorHAnsi"/>
          <w:noProof/>
          <w:color w:val="222222"/>
          <w:sz w:val="24"/>
          <w:szCs w:val="24"/>
          <w:lang w:val="en-ID" w:eastAsia="en-ID"/>
        </w:rPr>
        <w:t xml:space="preserve"> Peraturan Perundang-undangan ini diakui keberadaannya dan mempunyai kekuatan hukum mengikat sepanjang diperintahkan oleh Peratu</w:t>
      </w:r>
      <w:r w:rsidRPr="00C142C0">
        <w:rPr>
          <w:rFonts w:asciiTheme="majorHAnsi" w:hAnsiTheme="majorHAnsi"/>
          <w:noProof/>
          <w:sz w:val="24"/>
          <w:szCs w:val="24"/>
          <w:lang w:val="en-ID"/>
        </w:rPr>
        <w:t>Suatu rangkaian unsur-unsur hukum tertulis yang saling terkait, pengaruh memperngaruhi dan terpadu yang tidak dapat dipisahkan satu sama lainnya itu merupakan Peraturan Perundang-undangan bagian dari sistem hukum yang terdiri atas:</w:t>
      </w:r>
    </w:p>
    <w:p w14:paraId="6B2BECC3" w14:textId="77777777" w:rsidR="00C142C0" w:rsidRPr="00C142C0" w:rsidRDefault="00C142C0" w:rsidP="00C142C0">
      <w:pPr>
        <w:pStyle w:val="ListParagraph"/>
        <w:numPr>
          <w:ilvl w:val="0"/>
          <w:numId w:val="7"/>
        </w:numPr>
        <w:spacing w:after="0"/>
        <w:ind w:left="284" w:hanging="284"/>
        <w:jc w:val="both"/>
        <w:rPr>
          <w:rFonts w:asciiTheme="majorHAnsi" w:hAnsiTheme="majorHAnsi"/>
          <w:noProof/>
          <w:sz w:val="24"/>
          <w:szCs w:val="24"/>
          <w:lang w:val="en-ID"/>
        </w:rPr>
      </w:pPr>
      <w:r w:rsidRPr="00C142C0">
        <w:rPr>
          <w:rFonts w:asciiTheme="majorHAnsi" w:hAnsiTheme="majorHAnsi"/>
          <w:noProof/>
          <w:sz w:val="24"/>
          <w:szCs w:val="24"/>
          <w:lang w:val="en-ID"/>
        </w:rPr>
        <w:t>Asas-asas.</w:t>
      </w:r>
    </w:p>
    <w:p w14:paraId="0F26D533" w14:textId="77777777" w:rsidR="00C142C0" w:rsidRPr="00C142C0" w:rsidRDefault="00C142C0" w:rsidP="00C142C0">
      <w:pPr>
        <w:pStyle w:val="ListParagraph"/>
        <w:numPr>
          <w:ilvl w:val="0"/>
          <w:numId w:val="7"/>
        </w:numPr>
        <w:spacing w:after="0"/>
        <w:ind w:left="284" w:hanging="284"/>
        <w:jc w:val="both"/>
        <w:rPr>
          <w:rFonts w:asciiTheme="majorHAnsi" w:hAnsiTheme="majorHAnsi"/>
          <w:noProof/>
          <w:sz w:val="24"/>
          <w:szCs w:val="24"/>
          <w:lang w:val="en-ID"/>
        </w:rPr>
      </w:pPr>
      <w:r w:rsidRPr="00C142C0">
        <w:rPr>
          <w:rFonts w:asciiTheme="majorHAnsi" w:hAnsiTheme="majorHAnsi"/>
          <w:noProof/>
          <w:sz w:val="24"/>
          <w:szCs w:val="24"/>
          <w:lang w:val="en-ID"/>
        </w:rPr>
        <w:t>Pembentukdan pembentukannnuya.</w:t>
      </w:r>
    </w:p>
    <w:p w14:paraId="5FCDCFC8" w14:textId="77777777" w:rsidR="00C142C0" w:rsidRPr="00C142C0" w:rsidRDefault="00C142C0" w:rsidP="00C142C0">
      <w:pPr>
        <w:pStyle w:val="ListParagraph"/>
        <w:numPr>
          <w:ilvl w:val="0"/>
          <w:numId w:val="7"/>
        </w:numPr>
        <w:spacing w:after="0"/>
        <w:ind w:left="284" w:hanging="284"/>
        <w:jc w:val="both"/>
        <w:rPr>
          <w:rFonts w:asciiTheme="majorHAnsi" w:hAnsiTheme="majorHAnsi"/>
          <w:noProof/>
          <w:sz w:val="24"/>
          <w:szCs w:val="24"/>
          <w:lang w:val="en-ID"/>
        </w:rPr>
      </w:pPr>
      <w:r w:rsidRPr="00C142C0">
        <w:rPr>
          <w:rFonts w:asciiTheme="majorHAnsi" w:hAnsiTheme="majorHAnsi"/>
          <w:noProof/>
          <w:sz w:val="24"/>
          <w:szCs w:val="24"/>
          <w:lang w:val="en-ID"/>
        </w:rPr>
        <w:t>Jenis hirarki.</w:t>
      </w:r>
    </w:p>
    <w:p w14:paraId="75A905B8" w14:textId="77777777" w:rsidR="00C142C0" w:rsidRPr="00C142C0" w:rsidRDefault="00C142C0" w:rsidP="00C142C0">
      <w:pPr>
        <w:pStyle w:val="ListParagraph"/>
        <w:numPr>
          <w:ilvl w:val="0"/>
          <w:numId w:val="7"/>
        </w:numPr>
        <w:spacing w:after="0"/>
        <w:ind w:left="284" w:hanging="284"/>
        <w:jc w:val="both"/>
        <w:rPr>
          <w:rFonts w:asciiTheme="majorHAnsi" w:hAnsiTheme="majorHAnsi"/>
          <w:noProof/>
          <w:sz w:val="24"/>
          <w:szCs w:val="24"/>
          <w:lang w:val="en-ID"/>
        </w:rPr>
      </w:pPr>
      <w:r w:rsidRPr="00C142C0">
        <w:rPr>
          <w:rFonts w:asciiTheme="majorHAnsi" w:hAnsiTheme="majorHAnsi"/>
          <w:noProof/>
          <w:sz w:val="24"/>
          <w:szCs w:val="24"/>
          <w:lang w:val="en-ID"/>
        </w:rPr>
        <w:t>Fungsi.</w:t>
      </w:r>
    </w:p>
    <w:p w14:paraId="704D4A6B" w14:textId="77777777" w:rsidR="00C142C0" w:rsidRPr="00C142C0" w:rsidRDefault="00C142C0" w:rsidP="00C142C0">
      <w:pPr>
        <w:pStyle w:val="ListParagraph"/>
        <w:numPr>
          <w:ilvl w:val="0"/>
          <w:numId w:val="7"/>
        </w:numPr>
        <w:spacing w:after="0"/>
        <w:ind w:left="284" w:hanging="284"/>
        <w:jc w:val="both"/>
        <w:rPr>
          <w:rFonts w:asciiTheme="majorHAnsi" w:hAnsiTheme="majorHAnsi"/>
          <w:noProof/>
          <w:sz w:val="24"/>
          <w:szCs w:val="24"/>
          <w:lang w:val="en-ID"/>
        </w:rPr>
      </w:pPr>
      <w:r w:rsidRPr="00C142C0">
        <w:rPr>
          <w:rFonts w:asciiTheme="majorHAnsi" w:hAnsiTheme="majorHAnsi"/>
          <w:noProof/>
          <w:sz w:val="24"/>
          <w:szCs w:val="24"/>
          <w:lang w:val="en-ID"/>
        </w:rPr>
        <w:t>Materi.</w:t>
      </w:r>
    </w:p>
    <w:p w14:paraId="602CDE55" w14:textId="77777777" w:rsidR="00C142C0" w:rsidRPr="00C142C0" w:rsidRDefault="00C142C0" w:rsidP="00C142C0">
      <w:pPr>
        <w:pStyle w:val="ListParagraph"/>
        <w:numPr>
          <w:ilvl w:val="0"/>
          <w:numId w:val="7"/>
        </w:numPr>
        <w:spacing w:after="0"/>
        <w:ind w:left="284" w:hanging="284"/>
        <w:jc w:val="both"/>
        <w:rPr>
          <w:rFonts w:asciiTheme="majorHAnsi" w:hAnsiTheme="majorHAnsi"/>
          <w:noProof/>
          <w:sz w:val="24"/>
          <w:szCs w:val="24"/>
          <w:lang w:val="en-ID"/>
        </w:rPr>
      </w:pPr>
      <w:r w:rsidRPr="00C142C0">
        <w:rPr>
          <w:rFonts w:asciiTheme="majorHAnsi" w:hAnsiTheme="majorHAnsi"/>
          <w:noProof/>
          <w:sz w:val="24"/>
          <w:szCs w:val="24"/>
          <w:lang w:val="en-ID"/>
        </w:rPr>
        <w:t>Muatan pengundangan penyebarluasan.</w:t>
      </w:r>
    </w:p>
    <w:p w14:paraId="345A5FA3" w14:textId="77777777" w:rsidR="00C142C0" w:rsidRPr="00C142C0" w:rsidRDefault="00C142C0" w:rsidP="00C142C0">
      <w:pPr>
        <w:pStyle w:val="ListParagraph"/>
        <w:numPr>
          <w:ilvl w:val="0"/>
          <w:numId w:val="7"/>
        </w:numPr>
        <w:spacing w:after="0"/>
        <w:ind w:left="284" w:hanging="284"/>
        <w:jc w:val="both"/>
        <w:rPr>
          <w:rFonts w:asciiTheme="majorHAnsi" w:hAnsiTheme="majorHAnsi"/>
          <w:noProof/>
          <w:sz w:val="24"/>
          <w:szCs w:val="24"/>
          <w:lang w:val="en-ID"/>
        </w:rPr>
      </w:pPr>
      <w:r w:rsidRPr="00C142C0">
        <w:rPr>
          <w:rFonts w:asciiTheme="majorHAnsi" w:hAnsiTheme="majorHAnsi"/>
          <w:noProof/>
          <w:sz w:val="24"/>
          <w:szCs w:val="24"/>
          <w:lang w:val="en-ID"/>
        </w:rPr>
        <w:t>Penegakan dan pengujian yang dilandasi pancasila dan UUD 1945.</w:t>
      </w:r>
    </w:p>
    <w:p w14:paraId="0A13B441" w14:textId="77777777" w:rsidR="00C142C0" w:rsidRPr="00C142C0" w:rsidRDefault="00C142C0" w:rsidP="00C142C0">
      <w:pPr>
        <w:jc w:val="both"/>
        <w:rPr>
          <w:rFonts w:asciiTheme="majorHAnsi" w:hAnsiTheme="majorHAnsi"/>
          <w:noProof/>
          <w:sz w:val="24"/>
          <w:szCs w:val="24"/>
          <w:lang w:val="en-ID"/>
        </w:rPr>
      </w:pPr>
      <w:r w:rsidRPr="00C142C0">
        <w:rPr>
          <w:rFonts w:asciiTheme="majorHAnsi" w:hAnsiTheme="majorHAnsi"/>
          <w:noProof/>
          <w:sz w:val="24"/>
          <w:szCs w:val="24"/>
          <w:lang w:val="en-ID"/>
        </w:rPr>
        <w:t>Asas Pembentukan Peraturan Perundang-Undangan yang baik harus dilakukan berdasarkan pada Pembentukan Peraturan Perundang-Undangan terhadap kejelasan tujuan, kelembagaan atau pejabat pembentuk yang tepat, kesesuaian antara jenis, hierarki, dan materi muatan, dapat dilaksanakan, kedayagunaan dan kehasilgunaan, kejelasan rumusan, dan keterbukaan.</w:t>
      </w:r>
    </w:p>
    <w:p w14:paraId="30F6D265" w14:textId="77777777" w:rsidR="00C142C0" w:rsidRPr="00C142C0" w:rsidRDefault="00C142C0" w:rsidP="00C142C0">
      <w:pPr>
        <w:jc w:val="both"/>
        <w:rPr>
          <w:rFonts w:asciiTheme="majorHAnsi" w:hAnsiTheme="majorHAnsi"/>
          <w:noProof/>
          <w:sz w:val="24"/>
          <w:szCs w:val="24"/>
          <w:lang w:val="en-ID"/>
        </w:rPr>
      </w:pPr>
      <w:r w:rsidRPr="00C142C0">
        <w:rPr>
          <w:rFonts w:asciiTheme="majorHAnsi" w:hAnsiTheme="majorHAnsi"/>
          <w:noProof/>
          <w:sz w:val="24"/>
          <w:szCs w:val="24"/>
          <w:lang w:val="en-ID"/>
        </w:rPr>
        <w:t>Salah satu asas di atas yaitu asas dapat dilaksanakan yang memiliki arti bahwa setiap Pembentukan Peraturan Perundang-Undangan harus memperhitungkan efektivitas Peraturan Perundang-undangan tersebut didalam masyarakat, baik secara filosofis, sosiologis, maupun yuridis.</w:t>
      </w:r>
      <w:bookmarkEnd w:id="3"/>
    </w:p>
    <w:p w14:paraId="07F229B0" w14:textId="77777777" w:rsidR="00C142C0" w:rsidRPr="00C142C0" w:rsidRDefault="00C142C0" w:rsidP="00C142C0">
      <w:pPr>
        <w:pStyle w:val="ListParagraph"/>
        <w:numPr>
          <w:ilvl w:val="1"/>
          <w:numId w:val="6"/>
        </w:numPr>
        <w:spacing w:after="0"/>
        <w:jc w:val="both"/>
        <w:rPr>
          <w:rFonts w:asciiTheme="majorHAnsi" w:hAnsiTheme="majorHAnsi"/>
          <w:b/>
          <w:bCs/>
          <w:noProof/>
          <w:sz w:val="24"/>
          <w:szCs w:val="24"/>
          <w:lang w:val="en-ID"/>
        </w:rPr>
      </w:pPr>
      <w:r w:rsidRPr="00C142C0">
        <w:rPr>
          <w:rFonts w:asciiTheme="majorHAnsi" w:hAnsiTheme="majorHAnsi"/>
          <w:b/>
          <w:bCs/>
          <w:noProof/>
          <w:sz w:val="24"/>
          <w:szCs w:val="24"/>
          <w:lang w:val="en-ID"/>
        </w:rPr>
        <w:t>Landasan Filosofis</w:t>
      </w:r>
    </w:p>
    <w:p w14:paraId="7035F2DE" w14:textId="77777777" w:rsidR="00C142C0" w:rsidRPr="00C142C0" w:rsidRDefault="00C142C0" w:rsidP="00C142C0">
      <w:pPr>
        <w:ind w:firstLine="360"/>
        <w:jc w:val="both"/>
        <w:rPr>
          <w:rFonts w:asciiTheme="majorHAnsi" w:hAnsiTheme="majorHAnsi"/>
          <w:noProof/>
          <w:sz w:val="24"/>
          <w:szCs w:val="24"/>
          <w:lang w:val="en-ID"/>
        </w:rPr>
      </w:pPr>
      <w:r w:rsidRPr="00C142C0">
        <w:rPr>
          <w:rFonts w:asciiTheme="majorHAnsi" w:hAnsiTheme="majorHAnsi"/>
          <w:noProof/>
          <w:sz w:val="24"/>
          <w:szCs w:val="24"/>
          <w:lang w:val="en-ID"/>
        </w:rPr>
        <w:lastRenderedPageBreak/>
        <w:t>Suatu peraturan tentu bersumber dari landasan filosofis sebagai dasarnya yang kemudian terkandung didalam peraturan tersebut. Sebagaimana dapat dipahami bahwa semua peraturan bersumber dari nilai-nilai Pancasila, Pancasila sebagai ideologi bangsa adalah sudah final, nilai-nilai keluhuran bangsa Indonesia yang bersifat universal dan selalu hidup dalam setiap hembusan nafas bagi siapa saja kelompok manapun dan adat maupun istiadat bangsa Indonesia yang menjadi nilai-nilai persatuan dan kesatuan yang seharusnya terimplementasi secara konsisten. Oleh karena itu, pencerminan nilai-nilai Pancasila bagi kehidupan berbangsa dan bernegara penting untuk diterapkan dalam kehidupan sehari-hari, salah satunya demokrasi. namun implimentasi sila-sila Pancasila sebagai landasan bernegara. Praktiknya disadarai atau tidak selalu menarik untuk diperbincangkan serta tidak habis-habisnya untuk dikupas dan dijadikan sebagai landasan berkontemplasi sebagai dasar pijakan untuk membawa bahtera negara menuju tercapainya mimpi-mimpi kehidupan yang sejahtera adil, makmur, aman dan sentosa.</w:t>
      </w:r>
      <w:r w:rsidRPr="00C142C0">
        <w:rPr>
          <w:rStyle w:val="FootnoteReference"/>
          <w:rFonts w:asciiTheme="majorHAnsi" w:eastAsiaTheme="minorEastAsia" w:hAnsiTheme="majorHAnsi"/>
          <w:noProof/>
          <w:sz w:val="24"/>
          <w:szCs w:val="24"/>
          <w:lang w:val="en-ID"/>
        </w:rPr>
        <w:footnoteReference w:id="16"/>
      </w:r>
    </w:p>
    <w:p w14:paraId="60B315C0" w14:textId="77777777" w:rsidR="00C142C0" w:rsidRPr="00C142C0" w:rsidRDefault="00C142C0" w:rsidP="00C142C0">
      <w:pPr>
        <w:pStyle w:val="ListParagraph"/>
        <w:ind w:left="0" w:firstLine="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Demokrasi yang merupakan pencerminan Pancasila dapat dilihat berkaitan dengan pemilihan umum yang menjadi pilihan cara saat ini yang dilakukan. Hal ini berangkat dari beberapa negara yang menganggap negaranya demokratis untuk menjembatani terpilihnya wakil-wakil rakyat yang mencerminkan sebuah gambaran dari rakyat, oleh rakyat dan untuk rakyat (demokrasi). Tentunya penglihatan yang dipakai adalah dengan kacamata Pancasila tepatnya dalam implimentasi nilai-nilai Pancasila sila ke- 4 yang berbunyi bahwa </w:t>
      </w:r>
      <w:r w:rsidRPr="00C142C0">
        <w:rPr>
          <w:rFonts w:asciiTheme="majorHAnsi" w:hAnsiTheme="majorHAnsi"/>
          <w:i/>
          <w:iCs/>
          <w:noProof/>
          <w:sz w:val="24"/>
          <w:szCs w:val="24"/>
          <w:lang w:val="en-ID"/>
        </w:rPr>
        <w:t>“</w:t>
      </w:r>
      <w:r w:rsidRPr="00C142C0">
        <w:rPr>
          <w:rFonts w:asciiTheme="majorHAnsi" w:hAnsiTheme="majorHAnsi"/>
          <w:noProof/>
          <w:sz w:val="24"/>
          <w:szCs w:val="24"/>
          <w:lang w:val="en-ID"/>
        </w:rPr>
        <w:t>Kerakyatan yang dipimpin oleh hikmat kebijaksanaan dalam permusawaratan perwakilan</w:t>
      </w:r>
      <w:r w:rsidRPr="00C142C0">
        <w:rPr>
          <w:rFonts w:asciiTheme="majorHAnsi" w:hAnsiTheme="majorHAnsi"/>
          <w:i/>
          <w:iCs/>
          <w:noProof/>
          <w:sz w:val="24"/>
          <w:szCs w:val="24"/>
          <w:lang w:val="en-ID"/>
        </w:rPr>
        <w:t>”</w:t>
      </w:r>
      <w:r w:rsidRPr="00C142C0">
        <w:rPr>
          <w:rFonts w:asciiTheme="majorHAnsi" w:hAnsiTheme="majorHAnsi"/>
          <w:noProof/>
          <w:sz w:val="24"/>
          <w:szCs w:val="24"/>
          <w:lang w:val="en-ID"/>
        </w:rPr>
        <w:t>.</w:t>
      </w:r>
      <w:r w:rsidRPr="00C142C0">
        <w:rPr>
          <w:rStyle w:val="FootnoteReference"/>
          <w:rFonts w:asciiTheme="majorHAnsi" w:eastAsiaTheme="minorEastAsia" w:hAnsiTheme="majorHAnsi"/>
          <w:noProof/>
          <w:sz w:val="24"/>
          <w:szCs w:val="24"/>
          <w:lang w:val="en-ID"/>
        </w:rPr>
        <w:footnoteReference w:id="17"/>
      </w:r>
      <w:r w:rsidRPr="00C142C0">
        <w:rPr>
          <w:rFonts w:asciiTheme="majorHAnsi" w:hAnsiTheme="majorHAnsi"/>
          <w:noProof/>
          <w:sz w:val="24"/>
          <w:szCs w:val="24"/>
          <w:lang w:val="en-ID"/>
        </w:rPr>
        <w:t xml:space="preserve"> Pada dasarnya,  pilkada langsung merupakan daulat rakyat sebagai salah satu realisasi prinsip-prinsip demokrasi yang meliputi jaminan atas prinsip- prinsip kebebasan individu dan persamaan, khususnya dalam hak politik.</w:t>
      </w:r>
      <w:r w:rsidRPr="00C142C0">
        <w:rPr>
          <w:rStyle w:val="FootnoteReference"/>
          <w:rFonts w:asciiTheme="majorHAnsi" w:eastAsiaTheme="minorEastAsia" w:hAnsiTheme="majorHAnsi"/>
          <w:noProof/>
          <w:sz w:val="24"/>
          <w:szCs w:val="24"/>
          <w:lang w:val="en-ID"/>
        </w:rPr>
        <w:footnoteReference w:id="18"/>
      </w:r>
    </w:p>
    <w:p w14:paraId="51563E31" w14:textId="77777777" w:rsidR="00C142C0" w:rsidRPr="00C142C0" w:rsidRDefault="00C142C0" w:rsidP="00C142C0">
      <w:pPr>
        <w:pStyle w:val="ListParagraph"/>
        <w:spacing w:after="0"/>
        <w:ind w:left="0" w:firstLine="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Menurut peneliti sila ke-4 pada Pancasila mengamanatkan bahwa ada ihwal musyawarah yang harus dijunjung atas nama rakyat. Musyawarah tersebut merupakan proses berbangsa dan bernegara yang harus dilaksanakan, kontemporer hal itu diwujudkan melalui implementasi dan penerapan demokrasi. Esensi dari sila ke-4 itu adalah demokrasi, salah satu poin demokrasi yaitu sebuah proses pergantian kepemimpinan melalui proses pemilihan. </w:t>
      </w:r>
    </w:p>
    <w:p w14:paraId="749CB6AA" w14:textId="77777777" w:rsidR="00C142C0" w:rsidRPr="00C142C0" w:rsidRDefault="00C142C0" w:rsidP="00C142C0">
      <w:pPr>
        <w:pStyle w:val="ListParagraph"/>
        <w:spacing w:after="0"/>
        <w:ind w:left="0" w:firstLine="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Menurut peneliti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itu harus disesuikan dengan perkembangan zaman, kajian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berdasarkan nilai Pancasila tidak ada yang bertentangan justru karena posisi Pancasila yang memiliki nilai terbuka, maka dia terus bisa menyesuaikan dengan perkembangan zaman nilai-nilai yang ada pada Pancasila. Nilai Pancasila itu bersifat Universal artinya terjadi perkembangan apapun dalam kehidupan manusia, tetap nilai Pancasila itu dapat diterima karena terkandung nilai ketuhanan, kemanusia, dan demokarasi. Penyebutan nilai demokrasi pada Pancasila tidak terlepas dari Indonesia menjunjung tinggi prinsip demokrasi, sehingga demokrasi yang terjadi dinamika kehidupannya maka kita juga akan menyesuaikannya dan Pancasila sebagai nilai terbuka tidak menutup ruang tersebut dengan menggunakan metode </w:t>
      </w:r>
      <w:r w:rsidRPr="00C142C0">
        <w:rPr>
          <w:rFonts w:asciiTheme="majorHAnsi" w:hAnsiTheme="majorHAnsi"/>
          <w:i/>
          <w:iCs/>
          <w:noProof/>
          <w:sz w:val="24"/>
          <w:szCs w:val="24"/>
          <w:lang w:val="en-ID"/>
        </w:rPr>
        <w:t>E-Voting.</w:t>
      </w:r>
    </w:p>
    <w:p w14:paraId="3B1881EF" w14:textId="77777777" w:rsidR="00C142C0" w:rsidRPr="00C142C0" w:rsidRDefault="00C142C0" w:rsidP="00C142C0">
      <w:pPr>
        <w:pStyle w:val="ListParagraph"/>
        <w:spacing w:after="0"/>
        <w:ind w:left="0" w:firstLine="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Konteks pemilihan kepala daerah di Indonesia dewasa ini dilakukan berdasarkan pemungutan suara secara langsung sebagaimana lazimnya pemungutan suara dengan </w:t>
      </w:r>
      <w:r w:rsidRPr="00C142C0">
        <w:rPr>
          <w:rFonts w:asciiTheme="majorHAnsi" w:hAnsiTheme="majorHAnsi"/>
          <w:noProof/>
          <w:sz w:val="24"/>
          <w:szCs w:val="24"/>
          <w:lang w:val="en-ID"/>
        </w:rPr>
        <w:lastRenderedPageBreak/>
        <w:t xml:space="preserve">metode yang kurang memanfaatkan teknologi. Terhadap penelitian ini, demokrasi Indonesia seharusnya mampu menyikapi </w:t>
      </w:r>
      <w:r w:rsidRPr="00C142C0">
        <w:rPr>
          <w:rFonts w:asciiTheme="majorHAnsi" w:hAnsiTheme="majorHAnsi"/>
          <w:i/>
          <w:iCs/>
          <w:noProof/>
          <w:sz w:val="24"/>
          <w:szCs w:val="24"/>
          <w:lang w:val="en-ID"/>
        </w:rPr>
        <w:t>chalange</w:t>
      </w:r>
      <w:r w:rsidRPr="00C142C0">
        <w:rPr>
          <w:rFonts w:asciiTheme="majorHAnsi" w:hAnsiTheme="majorHAnsi"/>
          <w:noProof/>
          <w:sz w:val="24"/>
          <w:szCs w:val="24"/>
          <w:lang w:val="en-ID"/>
        </w:rPr>
        <w:t xml:space="preserve"> atau tantangan peradaban dunia di tengah pandemi yang ganas. Negara demokrasi terbesar seperti Republik Indonesia mestinya mampu mengamati dan menyikapi peluang yang tepat guna dalam pelaksanaa dan perkembangan demokrasinya. Merupakan sebuah keunikan sekaligus keanehan jika dalam masa pandemi yang sangat berkembang, Indonesia menyelenggarakan pemilihan kepala daerah yang tentu akan sangat membuka ruang berkumpulnya masyarakat. Pemerintah berusaha mengendalikan penyebaran pandemi dengan sangat serius membatasi pergerakan sosial masyarakat, namun sangat longgar dalam memahami risiko dari penyelenggaraan pemilihan kepala daerah. Indonesia tentu tidak siap dengan pelaksanaan pemilihan kepala daerah di tengah pandemi sebab Indonesia tidak atau belum mengenal metode pemilihan melalui </w:t>
      </w:r>
      <w:r w:rsidRPr="00C142C0">
        <w:rPr>
          <w:rFonts w:asciiTheme="majorHAnsi" w:hAnsiTheme="majorHAnsi"/>
          <w:i/>
          <w:iCs/>
          <w:noProof/>
          <w:sz w:val="24"/>
          <w:szCs w:val="24"/>
          <w:lang w:val="en-ID"/>
        </w:rPr>
        <w:t xml:space="preserve">E-Voting </w:t>
      </w:r>
      <w:r w:rsidRPr="00C142C0">
        <w:rPr>
          <w:rFonts w:asciiTheme="majorHAnsi" w:hAnsiTheme="majorHAnsi"/>
          <w:noProof/>
          <w:sz w:val="24"/>
          <w:szCs w:val="24"/>
          <w:lang w:val="en-ID"/>
        </w:rPr>
        <w:t xml:space="preserve">yang sejatinya mulai digunakan oleh beberapa negara demokrasi, semisal Amerika Serikat, Kanada dan lainnya. </w:t>
      </w:r>
    </w:p>
    <w:p w14:paraId="363D7023" w14:textId="77777777" w:rsidR="00C142C0" w:rsidRPr="00C142C0" w:rsidRDefault="00C142C0" w:rsidP="00C142C0">
      <w:pPr>
        <w:pStyle w:val="ListParagraph"/>
        <w:spacing w:after="0"/>
        <w:ind w:left="0" w:firstLine="709"/>
        <w:jc w:val="both"/>
        <w:rPr>
          <w:rFonts w:asciiTheme="majorHAnsi" w:hAnsiTheme="majorHAnsi"/>
          <w:noProof/>
          <w:sz w:val="24"/>
          <w:szCs w:val="24"/>
          <w:lang w:val="en-ID"/>
        </w:rPr>
      </w:pP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merupakan jawaban dari hidupnya atau berkembangnya penyelenggaran demokrasi di suatu negara. Indonesia tidak asing dengan metode ini, sebab metode ini mulai digunakan untuk pemilihan dalam skala yang kecil, seperti pemilihan kepala desa dan pemilihan organisasi kemahasiswaan. Pada masa depan yang semakin ramai dengan kecanggihan tekonologi, Indonesia wajib melaksanakan pemilihan kepala daerah apalagi dengan situasi mencemaskan seperti masa pandemi. Era revolusi industry 4.0 yang dewasa ini berdampak pada segala hal dan efek disrupsi menjadi potret nyata untuk Indonesia menggunakan tekonlogi sebagai metode pemilihan kepala daerah. Penggunaan tekonologi Indonesia pada masa hajatan demokrasi hanya sangat terbatas dengan kehadiran situs atau </w:t>
      </w:r>
      <w:r w:rsidRPr="00C142C0">
        <w:rPr>
          <w:rFonts w:asciiTheme="majorHAnsi" w:hAnsiTheme="majorHAnsi"/>
          <w:i/>
          <w:iCs/>
          <w:noProof/>
          <w:sz w:val="24"/>
          <w:szCs w:val="24"/>
          <w:lang w:val="en-ID"/>
        </w:rPr>
        <w:t xml:space="preserve">website </w:t>
      </w:r>
      <w:r w:rsidRPr="00C142C0">
        <w:rPr>
          <w:rFonts w:asciiTheme="majorHAnsi" w:hAnsiTheme="majorHAnsi"/>
          <w:noProof/>
          <w:sz w:val="24"/>
          <w:szCs w:val="24"/>
          <w:lang w:val="en-ID"/>
        </w:rPr>
        <w:t>penyelenggara pemilihan, iklan, untuk memantau hitung cepat (</w:t>
      </w:r>
      <w:r w:rsidRPr="00C142C0">
        <w:rPr>
          <w:rFonts w:asciiTheme="majorHAnsi" w:hAnsiTheme="majorHAnsi"/>
          <w:i/>
          <w:iCs/>
          <w:noProof/>
          <w:sz w:val="24"/>
          <w:szCs w:val="24"/>
          <w:lang w:val="en-ID"/>
        </w:rPr>
        <w:t>quick count</w:t>
      </w:r>
      <w:r w:rsidRPr="00C142C0">
        <w:rPr>
          <w:rFonts w:asciiTheme="majorHAnsi" w:hAnsiTheme="majorHAnsi"/>
          <w:noProof/>
          <w:sz w:val="24"/>
          <w:szCs w:val="24"/>
          <w:lang w:val="en-ID"/>
        </w:rPr>
        <w:t xml:space="preserve">) yang semuanya terkesan kuno, sebab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tidak diperhitungkan penggunaannya.  </w:t>
      </w:r>
    </w:p>
    <w:p w14:paraId="6E03BF09" w14:textId="77777777" w:rsidR="00C142C0" w:rsidRPr="00C142C0" w:rsidRDefault="00C142C0" w:rsidP="00C142C0">
      <w:pPr>
        <w:pStyle w:val="ListParagraph"/>
        <w:ind w:left="0" w:firstLine="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Metode pemilihan yang harus dikembangkan dalam </w:t>
      </w:r>
      <w:r w:rsidRPr="00C142C0">
        <w:rPr>
          <w:rFonts w:asciiTheme="majorHAnsi" w:hAnsiTheme="majorHAnsi"/>
          <w:i/>
          <w:iCs/>
          <w:noProof/>
          <w:sz w:val="24"/>
          <w:szCs w:val="24"/>
          <w:lang w:val="en-ID"/>
        </w:rPr>
        <w:t>election</w:t>
      </w:r>
      <w:r w:rsidRPr="00C142C0">
        <w:rPr>
          <w:rFonts w:asciiTheme="majorHAnsi" w:hAnsiTheme="majorHAnsi"/>
          <w:noProof/>
          <w:sz w:val="24"/>
          <w:szCs w:val="24"/>
          <w:lang w:val="en-ID"/>
        </w:rPr>
        <w:t xml:space="preserve"> sangat perlu bahkan </w:t>
      </w:r>
      <w:r w:rsidRPr="00C142C0">
        <w:rPr>
          <w:rFonts w:asciiTheme="majorHAnsi" w:hAnsiTheme="majorHAnsi"/>
          <w:i/>
          <w:iCs/>
          <w:noProof/>
          <w:sz w:val="24"/>
          <w:szCs w:val="24"/>
          <w:lang w:val="en-ID"/>
        </w:rPr>
        <w:t>urgent</w:t>
      </w:r>
      <w:r w:rsidRPr="00C142C0">
        <w:rPr>
          <w:rFonts w:asciiTheme="majorHAnsi" w:hAnsiTheme="majorHAnsi"/>
          <w:noProof/>
          <w:sz w:val="24"/>
          <w:szCs w:val="24"/>
          <w:lang w:val="en-ID"/>
        </w:rPr>
        <w:t xml:space="preserve"> diterapkan, metode yang wajib serta tetap menjamin prinsip demokrasi dalam sila Pancasila tersebut dapat diwujudkan. Artinya bahwa hak warga negara untuk dipilih dan memilih dapat tersalurkan dengan baik.</w:t>
      </w:r>
    </w:p>
    <w:p w14:paraId="703EB64C" w14:textId="7D6CEDC7" w:rsidR="006E6936" w:rsidRPr="00964EA6" w:rsidRDefault="00C142C0" w:rsidP="00964EA6">
      <w:pPr>
        <w:pStyle w:val="ListParagraph"/>
        <w:ind w:left="0" w:firstLine="709"/>
        <w:jc w:val="both"/>
        <w:rPr>
          <w:rFonts w:asciiTheme="majorHAnsi" w:hAnsiTheme="majorHAnsi"/>
          <w:noProof/>
          <w:color w:val="000000" w:themeColor="text1"/>
          <w:sz w:val="24"/>
          <w:szCs w:val="24"/>
          <w:lang w:val="en-ID"/>
        </w:rPr>
      </w:pPr>
      <w:r w:rsidRPr="00C142C0">
        <w:rPr>
          <w:rFonts w:asciiTheme="majorHAnsi" w:hAnsiTheme="majorHAnsi"/>
          <w:noProof/>
          <w:sz w:val="24"/>
          <w:szCs w:val="24"/>
          <w:lang w:val="en-ID"/>
        </w:rPr>
        <w:t xml:space="preserve">Dihubungkan dalam pemilihan kepala daerah harusnya Indonesia siap akannya perubahan dengan melakukan metode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untuk pengaturan </w:t>
      </w:r>
      <w:r w:rsidRPr="00C142C0">
        <w:rPr>
          <w:rFonts w:asciiTheme="majorHAnsi" w:hAnsiTheme="majorHAnsi"/>
          <w:i/>
          <w:iCs/>
          <w:noProof/>
          <w:sz w:val="24"/>
          <w:szCs w:val="24"/>
          <w:lang w:val="en-ID"/>
        </w:rPr>
        <w:t xml:space="preserve">E-Voting </w:t>
      </w:r>
      <w:r w:rsidRPr="00C142C0">
        <w:rPr>
          <w:rFonts w:asciiTheme="majorHAnsi" w:hAnsiTheme="majorHAnsi"/>
          <w:noProof/>
          <w:sz w:val="24"/>
          <w:szCs w:val="24"/>
          <w:lang w:val="en-ID"/>
        </w:rPr>
        <w:t xml:space="preserve">dalam kondisi pandemi sangat diperlukan dengan alasan </w:t>
      </w:r>
      <w:r w:rsidRPr="00C142C0">
        <w:rPr>
          <w:rFonts w:asciiTheme="majorHAnsi" w:hAnsiTheme="majorHAnsi"/>
          <w:noProof/>
          <w:color w:val="000000" w:themeColor="text1"/>
          <w:sz w:val="24"/>
          <w:szCs w:val="24"/>
          <w:lang w:val="en-ID"/>
        </w:rPr>
        <w:t xml:space="preserve">untuk menyikapi pengendalian angka penyebaran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dalam hal memilih para wakil rakyat yang akan duduk di bangku pemerintahan provinsi, kabupaten dan kota. Pandangan hidup bermasyarakat harus mempunyai prinsip akan kesadaran untuk menentukan mana yang menjadi cita hukum nasional sesuai dengan Pancasila dan pembukaan Undang-Undang Dasar Negara Republik Indonesia Tahun 1945.</w:t>
      </w:r>
    </w:p>
    <w:p w14:paraId="43202C7E" w14:textId="77777777" w:rsidR="00C142C0" w:rsidRPr="00C142C0" w:rsidRDefault="00C142C0" w:rsidP="00C142C0">
      <w:pPr>
        <w:pStyle w:val="ListParagraph"/>
        <w:numPr>
          <w:ilvl w:val="1"/>
          <w:numId w:val="6"/>
        </w:numPr>
        <w:spacing w:before="240" w:after="0"/>
        <w:jc w:val="both"/>
        <w:rPr>
          <w:rFonts w:asciiTheme="majorHAnsi" w:hAnsiTheme="majorHAnsi"/>
          <w:b/>
          <w:bCs/>
          <w:noProof/>
          <w:sz w:val="24"/>
          <w:szCs w:val="24"/>
          <w:lang w:val="en-ID"/>
        </w:rPr>
      </w:pPr>
      <w:r w:rsidRPr="00C142C0">
        <w:rPr>
          <w:rFonts w:asciiTheme="majorHAnsi" w:hAnsiTheme="majorHAnsi"/>
          <w:b/>
          <w:bCs/>
          <w:noProof/>
          <w:sz w:val="24"/>
          <w:szCs w:val="24"/>
          <w:lang w:val="en-ID"/>
        </w:rPr>
        <w:t>Landasan Sosilogis</w:t>
      </w:r>
    </w:p>
    <w:p w14:paraId="4457BEA8" w14:textId="77777777" w:rsidR="00C142C0" w:rsidRPr="00C142C0" w:rsidRDefault="00C142C0" w:rsidP="00C142C0">
      <w:pPr>
        <w:ind w:firstLine="720"/>
        <w:jc w:val="both"/>
        <w:rPr>
          <w:rFonts w:asciiTheme="majorHAnsi" w:hAnsiTheme="majorHAnsi"/>
          <w:noProof/>
          <w:sz w:val="24"/>
          <w:szCs w:val="24"/>
          <w:lang w:val="en-ID"/>
        </w:rPr>
      </w:pPr>
      <w:r w:rsidRPr="00C142C0">
        <w:rPr>
          <w:rFonts w:asciiTheme="majorHAnsi" w:hAnsiTheme="majorHAnsi"/>
          <w:noProof/>
          <w:sz w:val="24"/>
          <w:szCs w:val="24"/>
          <w:lang w:val="en-ID"/>
        </w:rPr>
        <w:t xml:space="preserve">Indonesia sedang mengalami pandemi dalam kondisi ini tidak ada desain pemilihan terkait pemilihan kepala daerah dimasa terjadinya wabah. Meskipun telah terlaksana ada beberapa kendala, banyak kalangan yang mengatakan Indonesia tidak siap dalam kondisi pandemi terkait pemilihan kepala daerah karena ada beberapa faktor yang sangat mengkhawatirkan contohnya penyebaran </w:t>
      </w:r>
      <w:r w:rsidRPr="00C142C0">
        <w:rPr>
          <w:rFonts w:asciiTheme="majorHAnsi" w:hAnsiTheme="majorHAnsi"/>
          <w:i/>
          <w:iCs/>
          <w:noProof/>
          <w:sz w:val="24"/>
          <w:szCs w:val="24"/>
          <w:lang w:val="en-ID"/>
        </w:rPr>
        <w:t>COVID-19</w:t>
      </w:r>
      <w:r w:rsidRPr="00C142C0">
        <w:rPr>
          <w:rFonts w:asciiTheme="majorHAnsi" w:hAnsiTheme="majorHAnsi"/>
          <w:noProof/>
          <w:sz w:val="24"/>
          <w:szCs w:val="24"/>
          <w:lang w:val="en-ID"/>
        </w:rPr>
        <w:t xml:space="preserve">. </w:t>
      </w:r>
    </w:p>
    <w:p w14:paraId="753A078C" w14:textId="77777777" w:rsidR="00C142C0" w:rsidRPr="00C142C0" w:rsidRDefault="00C142C0" w:rsidP="00C142C0">
      <w:pPr>
        <w:ind w:firstLine="720"/>
        <w:jc w:val="both"/>
        <w:rPr>
          <w:rFonts w:asciiTheme="majorHAnsi" w:hAnsiTheme="majorHAnsi"/>
          <w:noProof/>
          <w:sz w:val="24"/>
          <w:szCs w:val="24"/>
          <w:lang w:val="en-ID"/>
        </w:rPr>
      </w:pPr>
      <w:r w:rsidRPr="00C142C0">
        <w:rPr>
          <w:rFonts w:asciiTheme="majorHAnsi" w:hAnsiTheme="majorHAnsi"/>
          <w:noProof/>
          <w:sz w:val="24"/>
          <w:szCs w:val="24"/>
          <w:lang w:val="en-ID"/>
        </w:rPr>
        <w:t xml:space="preserve">Provinsi Gorontalo terdapat 3 daerah yang melaksanakan PILKADA serentak tahun 2020 yakni Kabupaten Gorontalo, Kabupaten Bone Bolango, dan Kabupaten Pohuwato. </w:t>
      </w:r>
      <w:r w:rsidRPr="00C142C0">
        <w:rPr>
          <w:rFonts w:asciiTheme="majorHAnsi" w:hAnsiTheme="majorHAnsi"/>
          <w:noProof/>
          <w:sz w:val="24"/>
          <w:szCs w:val="24"/>
          <w:lang w:val="en-ID"/>
        </w:rPr>
        <w:lastRenderedPageBreak/>
        <w:t>Masing-masing daerah telah menyetujui dan menandatangani Naskah Perjanjian Hibah Daerah (NPHD). Berikut NPHD PILKADA 2020 di Gorontalo yang disetujui:</w:t>
      </w:r>
      <w:r w:rsidRPr="00C142C0">
        <w:rPr>
          <w:rStyle w:val="FootnoteReference"/>
          <w:rFonts w:asciiTheme="majorHAnsi" w:eastAsiaTheme="minorEastAsia" w:hAnsiTheme="majorHAnsi"/>
          <w:noProof/>
          <w:sz w:val="24"/>
          <w:szCs w:val="24"/>
          <w:lang w:val="en-ID"/>
        </w:rPr>
        <w:footnoteReference w:id="19"/>
      </w:r>
    </w:p>
    <w:p w14:paraId="4E4081DD" w14:textId="77777777" w:rsidR="00C142C0" w:rsidRPr="00C142C0" w:rsidRDefault="00C142C0" w:rsidP="00C142C0">
      <w:pPr>
        <w:pStyle w:val="ListParagraph"/>
        <w:numPr>
          <w:ilvl w:val="0"/>
          <w:numId w:val="9"/>
        </w:numPr>
        <w:spacing w:after="0"/>
        <w:jc w:val="both"/>
        <w:rPr>
          <w:rFonts w:asciiTheme="majorHAnsi" w:hAnsiTheme="majorHAnsi"/>
          <w:noProof/>
          <w:sz w:val="24"/>
          <w:szCs w:val="24"/>
          <w:lang w:val="en-ID"/>
        </w:rPr>
      </w:pPr>
      <w:r w:rsidRPr="00C142C0">
        <w:rPr>
          <w:rFonts w:asciiTheme="majorHAnsi" w:hAnsiTheme="majorHAnsi"/>
          <w:noProof/>
          <w:sz w:val="24"/>
          <w:szCs w:val="24"/>
          <w:lang w:val="en-ID"/>
        </w:rPr>
        <w:t>Kabupaten Pohuwato, NPHD disetujui Rp. 19.185.256.000.</w:t>
      </w:r>
    </w:p>
    <w:p w14:paraId="1BC2ECCE" w14:textId="77777777" w:rsidR="00C142C0" w:rsidRPr="00C142C0" w:rsidRDefault="00C142C0" w:rsidP="00C142C0">
      <w:pPr>
        <w:pStyle w:val="ListParagraph"/>
        <w:numPr>
          <w:ilvl w:val="0"/>
          <w:numId w:val="9"/>
        </w:numPr>
        <w:spacing w:after="0"/>
        <w:jc w:val="both"/>
        <w:rPr>
          <w:rFonts w:asciiTheme="majorHAnsi" w:hAnsiTheme="majorHAnsi"/>
          <w:noProof/>
          <w:sz w:val="24"/>
          <w:szCs w:val="24"/>
          <w:lang w:val="en-ID"/>
        </w:rPr>
      </w:pPr>
      <w:r w:rsidRPr="00C142C0">
        <w:rPr>
          <w:rFonts w:asciiTheme="majorHAnsi" w:hAnsiTheme="majorHAnsi"/>
          <w:noProof/>
          <w:sz w:val="24"/>
          <w:szCs w:val="24"/>
          <w:lang w:val="en-ID"/>
        </w:rPr>
        <w:t>Kabupaten Gorontalo, NPHD disetujui Rp. 32.150.000.000.</w:t>
      </w:r>
    </w:p>
    <w:p w14:paraId="2003556F" w14:textId="77777777" w:rsidR="00C142C0" w:rsidRPr="00C142C0" w:rsidRDefault="00C142C0" w:rsidP="00C142C0">
      <w:pPr>
        <w:pStyle w:val="ListParagraph"/>
        <w:numPr>
          <w:ilvl w:val="0"/>
          <w:numId w:val="9"/>
        </w:numPr>
        <w:spacing w:after="0"/>
        <w:jc w:val="both"/>
        <w:rPr>
          <w:rFonts w:asciiTheme="majorHAnsi" w:hAnsiTheme="majorHAnsi"/>
          <w:noProof/>
          <w:sz w:val="24"/>
          <w:szCs w:val="24"/>
          <w:lang w:val="en-ID"/>
        </w:rPr>
      </w:pPr>
      <w:r w:rsidRPr="00C142C0">
        <w:rPr>
          <w:rFonts w:asciiTheme="majorHAnsi" w:hAnsiTheme="majorHAnsi"/>
          <w:noProof/>
          <w:sz w:val="24"/>
          <w:szCs w:val="24"/>
          <w:lang w:val="en-ID"/>
        </w:rPr>
        <w:t>Kabupaten Bone Bolango, NPHD disetujui Rp. 22.050.000.000.</w:t>
      </w:r>
    </w:p>
    <w:p w14:paraId="3AF13873" w14:textId="77777777" w:rsidR="00C142C0" w:rsidRPr="00C142C0" w:rsidRDefault="00C142C0" w:rsidP="00C142C0">
      <w:pPr>
        <w:ind w:firstLine="720"/>
        <w:jc w:val="both"/>
        <w:rPr>
          <w:rFonts w:asciiTheme="majorHAnsi" w:hAnsiTheme="majorHAnsi"/>
          <w:noProof/>
          <w:sz w:val="24"/>
          <w:szCs w:val="24"/>
          <w:lang w:val="en-ID"/>
        </w:rPr>
      </w:pPr>
      <w:r w:rsidRPr="00C142C0">
        <w:rPr>
          <w:rFonts w:asciiTheme="majorHAnsi" w:hAnsiTheme="majorHAnsi"/>
          <w:noProof/>
          <w:sz w:val="24"/>
          <w:szCs w:val="24"/>
          <w:lang w:val="en-ID"/>
        </w:rPr>
        <w:t>Salah satu kabupaten yang diketahui dana surat suara yang bersumber dari website Komisi Pemilihan Umum (KPU) Kabupaten Gorontalo dengan jumlah anggaran lebih dari Rp. 200jt dari ukuran kertas 34,5x27cm, itu pun penawarannya harga yang dibawah.</w:t>
      </w:r>
      <w:r w:rsidRPr="00C142C0">
        <w:rPr>
          <w:rStyle w:val="FootnoteReference"/>
          <w:rFonts w:asciiTheme="majorHAnsi" w:eastAsiaTheme="minorEastAsia" w:hAnsiTheme="majorHAnsi"/>
          <w:noProof/>
          <w:sz w:val="24"/>
          <w:szCs w:val="24"/>
          <w:lang w:val="en-ID"/>
        </w:rPr>
        <w:footnoteReference w:id="20"/>
      </w:r>
    </w:p>
    <w:p w14:paraId="530F654C" w14:textId="77777777" w:rsidR="00C142C0" w:rsidRPr="00C142C0" w:rsidRDefault="00C142C0" w:rsidP="00C142C0">
      <w:pPr>
        <w:ind w:firstLine="720"/>
        <w:jc w:val="both"/>
        <w:rPr>
          <w:rFonts w:asciiTheme="majorHAnsi" w:hAnsiTheme="majorHAnsi"/>
          <w:noProof/>
          <w:color w:val="000000" w:themeColor="text1"/>
          <w:sz w:val="24"/>
          <w:szCs w:val="24"/>
          <w:lang w:val="en-ID"/>
        </w:rPr>
      </w:pPr>
      <w:r w:rsidRPr="00C142C0">
        <w:rPr>
          <w:rFonts w:asciiTheme="majorHAnsi" w:hAnsiTheme="majorHAnsi"/>
          <w:noProof/>
          <w:sz w:val="24"/>
          <w:szCs w:val="24"/>
          <w:lang w:val="en-ID"/>
        </w:rPr>
        <w:t xml:space="preserve">Menurut peneliti dengan melihat total anggaran PILKADA 2020 di Gorontalo sangatlah besar anggarannya tetapi dengan menggunakan metode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mampu </w:t>
      </w:r>
      <w:r w:rsidRPr="00C142C0">
        <w:rPr>
          <w:rFonts w:asciiTheme="majorHAnsi" w:hAnsiTheme="majorHAnsi"/>
          <w:noProof/>
          <w:color w:val="000000" w:themeColor="text1"/>
          <w:sz w:val="24"/>
          <w:szCs w:val="24"/>
          <w:lang w:val="en-ID"/>
        </w:rPr>
        <w:t xml:space="preserve">menghindari banyaknya kecurangan, kerugian, dan mengurangi anggaran pemilihan kepala daerah serentak di masa pandemi dengan tidak lagi mencetak surat suara dan sumber daya manusia tidak perlu begitu banyak dalam pelaksanaan pemilihan kepala daerah. </w:t>
      </w:r>
    </w:p>
    <w:p w14:paraId="10AE066E" w14:textId="77777777" w:rsidR="00C142C0" w:rsidRPr="00C142C0" w:rsidRDefault="00C142C0" w:rsidP="00C142C0">
      <w:pPr>
        <w:ind w:firstLine="720"/>
        <w:jc w:val="both"/>
        <w:rPr>
          <w:rFonts w:asciiTheme="majorHAnsi" w:hAnsiTheme="majorHAnsi"/>
          <w:noProof/>
          <w:sz w:val="24"/>
          <w:szCs w:val="24"/>
          <w:lang w:val="en-ID"/>
        </w:rPr>
      </w:pPr>
      <w:r w:rsidRPr="00C142C0">
        <w:rPr>
          <w:rFonts w:asciiTheme="majorHAnsi" w:hAnsiTheme="majorHAnsi"/>
          <w:noProof/>
          <w:sz w:val="24"/>
          <w:szCs w:val="24"/>
          <w:lang w:val="en-ID"/>
        </w:rPr>
        <w:t xml:space="preserve">Kondisi Indonesia tidak semua didukung oleh infrastruktur yang kuat terkait jaringan sistem informasi karena masing-masing daerah punya ruang berbeda, metode </w:t>
      </w:r>
      <w:r w:rsidRPr="00C142C0">
        <w:rPr>
          <w:rFonts w:asciiTheme="majorHAnsi" w:hAnsiTheme="majorHAnsi"/>
          <w:i/>
          <w:iCs/>
          <w:noProof/>
          <w:sz w:val="24"/>
          <w:szCs w:val="24"/>
          <w:lang w:val="en-ID"/>
        </w:rPr>
        <w:t xml:space="preserve">E-Voting </w:t>
      </w:r>
      <w:r w:rsidRPr="00C142C0">
        <w:rPr>
          <w:rFonts w:asciiTheme="majorHAnsi" w:hAnsiTheme="majorHAnsi"/>
          <w:noProof/>
          <w:sz w:val="24"/>
          <w:szCs w:val="24"/>
          <w:lang w:val="en-ID"/>
        </w:rPr>
        <w:t xml:space="preserve">belum bisa diterapkan sekaligus sehingan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dilakukan secara bertahap disesuaikan dengan kondisi infrakstruktur daerah.</w:t>
      </w:r>
    </w:p>
    <w:p w14:paraId="7F395A10" w14:textId="77777777" w:rsidR="00C142C0" w:rsidRPr="00C142C0" w:rsidRDefault="00C142C0" w:rsidP="00C142C0">
      <w:pPr>
        <w:ind w:firstLine="720"/>
        <w:jc w:val="both"/>
        <w:rPr>
          <w:rFonts w:asciiTheme="majorHAnsi" w:hAnsiTheme="majorHAnsi"/>
          <w:noProof/>
          <w:sz w:val="24"/>
          <w:szCs w:val="24"/>
          <w:lang w:val="en-ID"/>
        </w:rPr>
      </w:pPr>
      <w:r w:rsidRPr="00C142C0">
        <w:rPr>
          <w:rFonts w:asciiTheme="majorHAnsi" w:hAnsiTheme="majorHAnsi"/>
          <w:noProof/>
          <w:sz w:val="24"/>
          <w:szCs w:val="24"/>
          <w:lang w:val="en-ID"/>
        </w:rPr>
        <w:t>Data terkait yang dilansir dari publikasi resmi dinas kesehatan Provinsi Gorontao menunjukkan bahwa terdapat peningkatan yang cukup signifikan terhadap jumlah terpapar covid-19 sebelum dan setelah pelaksanaan PILKADA. Secara keseluruhan, pada skala provinsi Gorontalo dari tanggal 9 – 23 Desember (hitungan 14 hari) terjadi peningkatan jumlah hampir 200 jiwa kasus positif covid-19. Dalam hitungan khusus terkait daerah yang melaksanakan PILKADA, Kabupaten Pohuwato meningkat 15 iwa; Kabupaten Gorontalo 30 jiwa, sekaligus dari resiko rendah menjadi resiko tinggi; Kabupaten Bone Bolango meningkat 20 jiwa. Jika dibandingkan dengan persentasi peningkatan sebelum dilaksanakannya PILKADA, 14 hari sebelumnya (25 November – 9 Desember) Kabupaten Pohuwato memiliki persentasi yang sangat rendah dalam peningkatan covid-19 yakni dari 118 menjadi 121 jiwa (meningkat 3). Sehingga bisa dikatakan di Kabupaten Pohuwato mengalami peningkatan 5 kali lipat kasus terpapar covid-19 setelah dilaksanakannya PILKADA. Dengan mengambil sampel dari Kabupaten Pohuwato sebagai daerah dengan persentasi terendah covid-19, peneliti menyimpulkan bahwa pelaksanaan PILKADA cukup besar mempengaruhi peningkatan covid-19 di provinsi Gorontalo.</w:t>
      </w:r>
      <w:r w:rsidRPr="00C142C0">
        <w:rPr>
          <w:rStyle w:val="FootnoteReference"/>
          <w:rFonts w:asciiTheme="majorHAnsi" w:eastAsiaTheme="minorEastAsia" w:hAnsiTheme="majorHAnsi"/>
          <w:noProof/>
          <w:sz w:val="24"/>
          <w:szCs w:val="24"/>
          <w:lang w:val="en-ID"/>
        </w:rPr>
        <w:footnoteReference w:id="21"/>
      </w:r>
    </w:p>
    <w:p w14:paraId="5641092E" w14:textId="77777777" w:rsidR="00C142C0" w:rsidRPr="00C142C0" w:rsidRDefault="00C142C0" w:rsidP="00C142C0">
      <w:pPr>
        <w:ind w:firstLine="720"/>
        <w:jc w:val="both"/>
        <w:rPr>
          <w:rFonts w:asciiTheme="majorHAnsi" w:hAnsiTheme="majorHAnsi"/>
          <w:noProof/>
          <w:sz w:val="24"/>
          <w:szCs w:val="24"/>
          <w:lang w:val="en-ID"/>
        </w:rPr>
      </w:pPr>
      <w:r w:rsidRPr="00C142C0">
        <w:rPr>
          <w:rFonts w:asciiTheme="majorHAnsi" w:hAnsiTheme="majorHAnsi"/>
          <w:noProof/>
          <w:sz w:val="24"/>
          <w:szCs w:val="24"/>
          <w:lang w:val="en-ID"/>
        </w:rPr>
        <w:t>Menurut peneliti dengan menggunakan pendekatan perbandingan tersebut kita dapat mengetahui pada pemilihan serektak Tahun 2019, banyak korban yang berjatuhan dengan presentasi ada 894 petugas yang meninggal dunia dan 5.175 petugas mengalami sakit, artinya dalam PILKADA serentak  Tahun 2020 harusnya dapat melihat pemilihan serentak Tahun 2019 sebagai pembelajaran dalam mengevaluasi tingkat korban yang berjatuhan apalagi Indonesia sekarang mengalami kondisi pandemi. sehingga perlu adanya metode</w:t>
      </w:r>
      <w:r w:rsidRPr="00C142C0">
        <w:rPr>
          <w:rFonts w:asciiTheme="majorHAnsi" w:hAnsiTheme="majorHAnsi"/>
          <w:i/>
          <w:iCs/>
          <w:noProof/>
          <w:sz w:val="24"/>
          <w:szCs w:val="24"/>
          <w:lang w:val="en-ID"/>
        </w:rPr>
        <w:t xml:space="preserve"> E-Voting</w:t>
      </w:r>
      <w:r w:rsidRPr="00C142C0">
        <w:rPr>
          <w:rFonts w:asciiTheme="majorHAnsi" w:hAnsiTheme="majorHAnsi"/>
          <w:noProof/>
          <w:sz w:val="24"/>
          <w:szCs w:val="24"/>
          <w:lang w:val="en-ID"/>
        </w:rPr>
        <w:t xml:space="preserve"> karena sumber daya tidak perlu begitu banyak untuk penyelenggaran PILKADA dan proses penyelenggaran aktifitas sumber daya manusia berkurang karena sudah menggunakan metode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w:t>
      </w:r>
    </w:p>
    <w:p w14:paraId="1809FCCF" w14:textId="77777777" w:rsidR="00C142C0" w:rsidRPr="00C142C0" w:rsidRDefault="00C142C0" w:rsidP="00C142C0">
      <w:pPr>
        <w:ind w:firstLine="720"/>
        <w:jc w:val="both"/>
        <w:rPr>
          <w:rFonts w:asciiTheme="majorHAnsi" w:hAnsiTheme="majorHAnsi"/>
          <w:noProof/>
          <w:sz w:val="24"/>
          <w:szCs w:val="24"/>
          <w:lang w:val="en-ID"/>
        </w:rPr>
      </w:pPr>
      <w:r w:rsidRPr="00C142C0">
        <w:rPr>
          <w:rFonts w:asciiTheme="majorHAnsi" w:hAnsiTheme="majorHAnsi"/>
          <w:noProof/>
          <w:sz w:val="24"/>
          <w:szCs w:val="24"/>
          <w:lang w:val="en-ID"/>
        </w:rPr>
        <w:lastRenderedPageBreak/>
        <w:t xml:space="preserve">Menurut peneliti fakta yang terjadi pada pelaksanaan PILKADA serentak pada 9 Desember 2020 itu belum bisa menjadi bentuk atas berhasilnya PILKADA tersebut karena dilihat dari segi sosiologis sangat berpengaruh pada kesehatan masyarakat, masalah yang terjadi pada PILKADA serentak yaitu euphoria yang mampu mengumpulkan banyak orang dalam berbagai tahapan PILKADA, pada masa kampanye, konsolidasi tim pemenangan yang tentu sering dilakukaan secara tatap muka atau berkumpul, hingga berkumpulnya masyarakat pada tempat pemungutan suara sebab meski dengan penerapan protokol kesehatan tidak ada jaminan konkret masyarakat melaksanakannya secara optimal. Solusi yang terbaik dengan mempertimbangkan pelaksanaan PILKADA dengan konsep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Sebab, hal ini sangat bermanfaat dalam pendayagunaan teknologi yang tepat guna, serta meminimalisir resiko penyebaran pandemi.</w:t>
      </w:r>
    </w:p>
    <w:p w14:paraId="52345588" w14:textId="77777777" w:rsidR="00C142C0" w:rsidRPr="00C142C0" w:rsidRDefault="00C142C0" w:rsidP="00C142C0">
      <w:pPr>
        <w:pStyle w:val="ListParagraph"/>
        <w:numPr>
          <w:ilvl w:val="0"/>
          <w:numId w:val="10"/>
        </w:numPr>
        <w:tabs>
          <w:tab w:val="left" w:pos="709"/>
        </w:tabs>
        <w:spacing w:after="0"/>
        <w:ind w:hanging="720"/>
        <w:jc w:val="both"/>
        <w:rPr>
          <w:rFonts w:asciiTheme="majorHAnsi" w:hAnsiTheme="majorHAnsi"/>
          <w:b/>
          <w:bCs/>
          <w:noProof/>
          <w:sz w:val="24"/>
          <w:szCs w:val="24"/>
          <w:lang w:val="en-ID"/>
        </w:rPr>
      </w:pPr>
      <w:r w:rsidRPr="00C142C0">
        <w:rPr>
          <w:rFonts w:asciiTheme="majorHAnsi" w:hAnsiTheme="majorHAnsi"/>
          <w:b/>
          <w:bCs/>
          <w:noProof/>
          <w:sz w:val="24"/>
          <w:szCs w:val="24"/>
          <w:lang w:val="en-ID"/>
        </w:rPr>
        <w:t>Landasan Yuridis</w:t>
      </w:r>
    </w:p>
    <w:p w14:paraId="3CC2356C" w14:textId="77777777" w:rsidR="00C142C0" w:rsidRPr="00C142C0" w:rsidRDefault="00C142C0" w:rsidP="00C142C0">
      <w:pPr>
        <w:ind w:firstLine="709"/>
        <w:jc w:val="both"/>
        <w:rPr>
          <w:rFonts w:asciiTheme="majorHAnsi" w:hAnsiTheme="majorHAnsi"/>
          <w:noProof/>
          <w:sz w:val="24"/>
          <w:szCs w:val="24"/>
          <w:lang w:val="en-ID"/>
        </w:rPr>
      </w:pPr>
      <w:r w:rsidRPr="00C142C0">
        <w:rPr>
          <w:rFonts w:asciiTheme="majorHAnsi" w:hAnsiTheme="majorHAnsi"/>
          <w:noProof/>
          <w:color w:val="000000" w:themeColor="text1"/>
          <w:sz w:val="24"/>
          <w:szCs w:val="24"/>
          <w:lang w:val="en-ID"/>
        </w:rPr>
        <w:t>Pemilihan kepala daerah pada Pasal 18 Ayat 4 Undang-Undang Dasar 1945 dijelaskan secara Konstitusi memberi dasar bahwa pemilihan umum kepala daerah diselenggarakan secara demokratis.</w:t>
      </w:r>
    </w:p>
    <w:p w14:paraId="0188431C" w14:textId="77777777" w:rsidR="00C142C0" w:rsidRPr="00C142C0" w:rsidRDefault="00C142C0" w:rsidP="00C142C0">
      <w:pPr>
        <w:ind w:firstLine="709"/>
        <w:jc w:val="both"/>
        <w:rPr>
          <w:rFonts w:asciiTheme="majorHAnsi" w:hAnsiTheme="majorHAnsi"/>
          <w:noProof/>
          <w:color w:val="000000" w:themeColor="text1"/>
          <w:sz w:val="24"/>
          <w:szCs w:val="24"/>
          <w:lang w:val="en-ID"/>
        </w:rPr>
      </w:pPr>
      <w:r w:rsidRPr="00C142C0">
        <w:rPr>
          <w:rFonts w:asciiTheme="majorHAnsi" w:hAnsiTheme="majorHAnsi"/>
          <w:noProof/>
          <w:sz w:val="24"/>
          <w:szCs w:val="24"/>
          <w:lang w:val="en-ID"/>
        </w:rPr>
        <w:t xml:space="preserve">Dasar aturan terkait pemilihan kepala daerah yaitu Pacasila sila ke-4 kerakyatan yang dipimpin oleh hikmat kebijaksaaan dalam permusyawaran perwakilan yang dijadikan dasar usulan Rancangan Undang-Undang (RUU) PILKADA, Undang-Undang Nomor 10 Tahun 2016 Tentang tentang perubahan kedua atas Undang-Undang Nomor 1 Tahun 2015 tentang penetapan peraturan pemerintah pengganti Undang-Undang Nomor 1 Tahun 2014 tentang pemilihan gubernur, bupati, dan walikota menjadi Undang-Undang Pada Pasal 85 Ayat (1) Pemberian suara untuk Pemilihan dapat dilakukan dengan cara memberi tanda satu kali pada surat suara; atau memberi suara melalui peralatan Pemilihan suara secara elektronik dan pada Pasal 98 Ayat 3 dijelaskan Dalam hal pemberian suara dilakukan dengan cara elektronik, penghitungan suara dilakukan dengan cara manual dan/atau elektronik, tetapi pada ketentuan ini tidak dijelaskan secara jelas tentang penganturan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hanya diberikan Batasan secara luas pada Pasal 85 Ayat 1 dan Pasal 98 Ayat 3, kemudian aturan tersebut diberikan pendelegasian kepada KPU untuk melakukan pengaturan secara teknis artinya bahwa ada ruang KPU untuk masuk melakukan pengaturan terkait </w:t>
      </w:r>
      <w:r w:rsidRPr="00C142C0">
        <w:rPr>
          <w:rFonts w:asciiTheme="majorHAnsi" w:hAnsiTheme="majorHAnsi"/>
          <w:i/>
          <w:iCs/>
          <w:noProof/>
          <w:sz w:val="24"/>
          <w:szCs w:val="24"/>
          <w:lang w:val="en-ID"/>
        </w:rPr>
        <w:t xml:space="preserve">E-Voting </w:t>
      </w:r>
      <w:r w:rsidRPr="00C142C0">
        <w:rPr>
          <w:rFonts w:asciiTheme="majorHAnsi" w:hAnsiTheme="majorHAnsi"/>
          <w:noProof/>
          <w:sz w:val="24"/>
          <w:szCs w:val="24"/>
          <w:lang w:val="en-ID"/>
        </w:rPr>
        <w:t xml:space="preserve">tetapi itu tidak dilakukan oleh KPU. </w:t>
      </w:r>
      <w:r w:rsidRPr="00C142C0">
        <w:rPr>
          <w:rFonts w:asciiTheme="majorHAnsi" w:hAnsiTheme="majorHAnsi"/>
          <w:noProof/>
          <w:color w:val="000000" w:themeColor="text1"/>
          <w:sz w:val="24"/>
          <w:szCs w:val="24"/>
          <w:lang w:val="en-ID"/>
        </w:rPr>
        <w:t>Selain itu, PILKADA secara langsung juga diharapkan bisa menghasilkan kepala daerah yang memiliki akuntabilitas lebih tinggi kepada rakyat.</w:t>
      </w:r>
      <w:r w:rsidRPr="00C142C0">
        <w:rPr>
          <w:rStyle w:val="FootnoteReference"/>
          <w:rFonts w:asciiTheme="majorHAnsi" w:eastAsiaTheme="minorEastAsia" w:hAnsiTheme="majorHAnsi"/>
          <w:noProof/>
          <w:color w:val="000000" w:themeColor="text1"/>
          <w:sz w:val="24"/>
          <w:szCs w:val="24"/>
          <w:lang w:val="en-ID"/>
        </w:rPr>
        <w:footnoteReference w:id="22"/>
      </w:r>
    </w:p>
    <w:p w14:paraId="6383389A" w14:textId="77777777" w:rsidR="00C142C0" w:rsidRPr="00C142C0" w:rsidRDefault="00C142C0" w:rsidP="00C142C0">
      <w:pPr>
        <w:ind w:firstLine="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 Menggunakan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menjadi salah satu alternatif dalam sistem pemberian suara secara elektorik seperti yang diatur dalam undang-undang namun perlu diatur dengan Peraturan KPU yang dijelaskan dalam poin 3 Undang-Undang Nomor 10 Tahun 2016 yaitu Ketentuan lebih lanjut mengenai tata cara pemberian</w:t>
      </w:r>
    </w:p>
    <w:p w14:paraId="3C1F44F6" w14:textId="77777777" w:rsidR="00C142C0" w:rsidRPr="00C142C0" w:rsidRDefault="00C142C0" w:rsidP="00C142C0">
      <w:pPr>
        <w:jc w:val="both"/>
        <w:rPr>
          <w:rFonts w:asciiTheme="majorHAnsi" w:hAnsiTheme="majorHAnsi"/>
          <w:noProof/>
          <w:color w:val="000000" w:themeColor="text1"/>
          <w:sz w:val="24"/>
          <w:szCs w:val="24"/>
          <w:lang w:val="en-ID"/>
        </w:rPr>
      </w:pPr>
      <w:r w:rsidRPr="00C142C0">
        <w:rPr>
          <w:rFonts w:asciiTheme="majorHAnsi" w:hAnsiTheme="majorHAnsi"/>
          <w:noProof/>
          <w:sz w:val="24"/>
          <w:szCs w:val="24"/>
          <w:lang w:val="en-ID"/>
        </w:rPr>
        <w:t xml:space="preserve">suara sebagaimana dimaksud pada Ayat (1) diatur dengan Peraturan KPU. Sayangnya pemberian suara melalui sistem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belum dapat dilaksanakan pada kondisi pandemi saat ini, sehingga perlu dilakukan gagasan terbaru dengan Peraturan KPU dalam kondisi pandemi tersebut dan KPU harus dapat melaksanakan proses pelaksanaan </w:t>
      </w:r>
      <w:r w:rsidRPr="00C142C0">
        <w:rPr>
          <w:rFonts w:asciiTheme="majorHAnsi" w:hAnsiTheme="majorHAnsi"/>
          <w:i/>
          <w:iCs/>
          <w:noProof/>
          <w:sz w:val="24"/>
          <w:szCs w:val="24"/>
          <w:lang w:val="en-ID"/>
        </w:rPr>
        <w:t xml:space="preserve">E-Voting </w:t>
      </w:r>
      <w:r w:rsidRPr="00C142C0">
        <w:rPr>
          <w:rFonts w:asciiTheme="majorHAnsi" w:hAnsiTheme="majorHAnsi"/>
          <w:noProof/>
          <w:sz w:val="24"/>
          <w:szCs w:val="24"/>
          <w:lang w:val="en-ID"/>
        </w:rPr>
        <w:t>dalam kondisi pandemi agar bisa</w:t>
      </w:r>
      <w:r w:rsidRPr="00C142C0">
        <w:rPr>
          <w:rFonts w:asciiTheme="majorHAnsi" w:hAnsiTheme="majorHAnsi"/>
          <w:noProof/>
          <w:color w:val="000000" w:themeColor="text1"/>
          <w:sz w:val="24"/>
          <w:szCs w:val="24"/>
          <w:lang w:val="en-ID"/>
        </w:rPr>
        <w:t xml:space="preserve"> menghindari banyaknya kecurangan, kerugian, mengurangi anggaran pemilihan kepala daerah serentak di masa pandemi, dan hal yang paling penting bisa memutuskan mata rantai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 xml:space="preserve"> dan menurunkan angka </w:t>
      </w:r>
      <w:r w:rsidRPr="00C142C0">
        <w:rPr>
          <w:rFonts w:asciiTheme="majorHAnsi" w:hAnsiTheme="majorHAnsi"/>
          <w:i/>
          <w:iCs/>
          <w:noProof/>
          <w:color w:val="000000" w:themeColor="text1"/>
          <w:sz w:val="24"/>
          <w:szCs w:val="24"/>
          <w:lang w:val="en-ID"/>
        </w:rPr>
        <w:t>COVID-19</w:t>
      </w:r>
      <w:r w:rsidRPr="00C142C0">
        <w:rPr>
          <w:rFonts w:asciiTheme="majorHAnsi" w:hAnsiTheme="majorHAnsi"/>
          <w:noProof/>
          <w:color w:val="000000" w:themeColor="text1"/>
          <w:sz w:val="24"/>
          <w:szCs w:val="24"/>
          <w:lang w:val="en-ID"/>
        </w:rPr>
        <w:t>.</w:t>
      </w:r>
    </w:p>
    <w:p w14:paraId="16A56E95" w14:textId="77777777" w:rsidR="00C142C0" w:rsidRPr="00C142C0" w:rsidRDefault="00C142C0" w:rsidP="00C142C0">
      <w:pPr>
        <w:ind w:firstLine="720"/>
        <w:jc w:val="both"/>
        <w:rPr>
          <w:rFonts w:asciiTheme="majorHAnsi" w:hAnsiTheme="majorHAnsi"/>
          <w:noProof/>
          <w:sz w:val="24"/>
          <w:szCs w:val="24"/>
          <w:lang w:val="en-ID"/>
        </w:rPr>
      </w:pPr>
      <w:r w:rsidRPr="00C142C0">
        <w:rPr>
          <w:rFonts w:asciiTheme="majorHAnsi" w:hAnsiTheme="majorHAnsi"/>
          <w:noProof/>
          <w:sz w:val="24"/>
          <w:szCs w:val="24"/>
          <w:lang w:val="en-ID"/>
        </w:rPr>
        <w:t xml:space="preserve">Menurut peneliti dengan menggunakan pendekatan perbandingan KPU harusnya dapat menganalisis Metode </w:t>
      </w:r>
      <w:r w:rsidRPr="00C142C0">
        <w:rPr>
          <w:rFonts w:asciiTheme="majorHAnsi" w:hAnsiTheme="majorHAnsi"/>
          <w:i/>
          <w:iCs/>
          <w:noProof/>
          <w:sz w:val="24"/>
          <w:szCs w:val="24"/>
          <w:lang w:val="en-ID"/>
        </w:rPr>
        <w:t xml:space="preserve">E-Voting </w:t>
      </w:r>
      <w:r w:rsidRPr="00C142C0">
        <w:rPr>
          <w:rFonts w:asciiTheme="majorHAnsi" w:hAnsiTheme="majorHAnsi"/>
          <w:noProof/>
          <w:sz w:val="24"/>
          <w:szCs w:val="24"/>
          <w:lang w:val="en-ID"/>
        </w:rPr>
        <w:t>yang sudah dilaksanakan diberbagi negara, yaitu:</w:t>
      </w:r>
    </w:p>
    <w:p w14:paraId="638FFC1B" w14:textId="77777777" w:rsidR="00C142C0" w:rsidRPr="00C142C0" w:rsidRDefault="00C142C0" w:rsidP="00C142C0">
      <w:pPr>
        <w:pStyle w:val="ListParagraph"/>
        <w:numPr>
          <w:ilvl w:val="0"/>
          <w:numId w:val="8"/>
        </w:numPr>
        <w:spacing w:after="0"/>
        <w:ind w:left="993" w:hanging="284"/>
        <w:jc w:val="both"/>
        <w:rPr>
          <w:rFonts w:asciiTheme="majorHAnsi" w:hAnsiTheme="majorHAnsi"/>
          <w:noProof/>
          <w:color w:val="000000" w:themeColor="text1"/>
          <w:sz w:val="24"/>
          <w:szCs w:val="24"/>
          <w:lang w:val="en-ID"/>
        </w:rPr>
      </w:pPr>
      <w:r w:rsidRPr="00C142C0">
        <w:rPr>
          <w:rFonts w:asciiTheme="majorHAnsi" w:hAnsiTheme="majorHAnsi"/>
          <w:i/>
          <w:iCs/>
          <w:noProof/>
          <w:color w:val="000000" w:themeColor="text1"/>
          <w:sz w:val="24"/>
          <w:szCs w:val="24"/>
          <w:lang w:val="en-ID"/>
        </w:rPr>
        <w:t>E-Voting</w:t>
      </w:r>
      <w:r w:rsidRPr="00C142C0">
        <w:rPr>
          <w:rFonts w:asciiTheme="majorHAnsi" w:hAnsiTheme="majorHAnsi"/>
          <w:noProof/>
          <w:color w:val="000000" w:themeColor="text1"/>
          <w:sz w:val="24"/>
          <w:szCs w:val="24"/>
          <w:lang w:val="en-ID"/>
        </w:rPr>
        <w:t xml:space="preserve"> dengan mesin pemilihan (meningkat secara hukum). negara telah mempraktekan adalah negara Australia, Brasil, Kanada, Prancis, India, Jepang, Kazakhstan, Peru, Rusia, Amerika Serikat, Uni Emirat Arab, Venezuela.</w:t>
      </w:r>
    </w:p>
    <w:p w14:paraId="25C77792" w14:textId="77777777" w:rsidR="00C142C0" w:rsidRPr="00C142C0" w:rsidRDefault="00C142C0" w:rsidP="00C142C0">
      <w:pPr>
        <w:pStyle w:val="ListParagraph"/>
        <w:numPr>
          <w:ilvl w:val="0"/>
          <w:numId w:val="8"/>
        </w:numPr>
        <w:spacing w:after="0"/>
        <w:ind w:left="993" w:hanging="284"/>
        <w:jc w:val="both"/>
        <w:rPr>
          <w:rFonts w:asciiTheme="majorHAnsi" w:hAnsiTheme="majorHAnsi"/>
          <w:noProof/>
          <w:color w:val="000000" w:themeColor="text1"/>
          <w:sz w:val="24"/>
          <w:szCs w:val="24"/>
          <w:lang w:val="en-ID"/>
        </w:rPr>
      </w:pPr>
      <w:r w:rsidRPr="00C142C0">
        <w:rPr>
          <w:rFonts w:asciiTheme="majorHAnsi" w:hAnsiTheme="majorHAnsi"/>
          <w:i/>
          <w:iCs/>
          <w:noProof/>
          <w:color w:val="000000" w:themeColor="text1"/>
          <w:sz w:val="24"/>
          <w:szCs w:val="24"/>
          <w:lang w:val="en-ID"/>
        </w:rPr>
        <w:lastRenderedPageBreak/>
        <w:t>E-Voting</w:t>
      </w:r>
      <w:r w:rsidRPr="00C142C0">
        <w:rPr>
          <w:rFonts w:asciiTheme="majorHAnsi" w:hAnsiTheme="majorHAnsi"/>
          <w:noProof/>
          <w:color w:val="000000" w:themeColor="text1"/>
          <w:sz w:val="24"/>
          <w:szCs w:val="24"/>
          <w:lang w:val="en-ID"/>
        </w:rPr>
        <w:t xml:space="preserve"> dengan internet voting (meningkat secara hukum). negara yang telah mempraktekan adalah negara Australia, Austria, Kanada, Estonia, Prancis, Jepang, Swiss.</w:t>
      </w:r>
      <w:r w:rsidRPr="00C142C0">
        <w:rPr>
          <w:rStyle w:val="FootnoteReference"/>
          <w:rFonts w:asciiTheme="majorHAnsi" w:eastAsiaTheme="minorEastAsia" w:hAnsiTheme="majorHAnsi"/>
          <w:noProof/>
          <w:color w:val="000000" w:themeColor="text1"/>
          <w:sz w:val="24"/>
          <w:szCs w:val="24"/>
          <w:lang w:val="en-ID"/>
        </w:rPr>
        <w:footnoteReference w:id="23"/>
      </w:r>
    </w:p>
    <w:p w14:paraId="7042D4C2" w14:textId="77777777" w:rsidR="00C142C0" w:rsidRPr="00C142C0" w:rsidRDefault="00C142C0" w:rsidP="00C142C0">
      <w:pPr>
        <w:ind w:firstLine="709"/>
        <w:jc w:val="both"/>
        <w:rPr>
          <w:rFonts w:asciiTheme="majorHAnsi" w:hAnsiTheme="majorHAnsi"/>
          <w:noProof/>
          <w:sz w:val="24"/>
          <w:szCs w:val="24"/>
          <w:lang w:val="en-ID"/>
        </w:rPr>
      </w:pPr>
      <w:r w:rsidRPr="00C142C0">
        <w:rPr>
          <w:rFonts w:asciiTheme="majorHAnsi" w:hAnsiTheme="majorHAnsi"/>
          <w:noProof/>
          <w:color w:val="000000" w:themeColor="text1"/>
          <w:sz w:val="24"/>
          <w:szCs w:val="24"/>
          <w:lang w:val="en-ID"/>
        </w:rPr>
        <w:t xml:space="preserve">Menurut peneliti </w:t>
      </w:r>
      <w:r w:rsidRPr="00C142C0">
        <w:rPr>
          <w:rFonts w:asciiTheme="majorHAnsi" w:hAnsiTheme="majorHAnsi"/>
          <w:noProof/>
          <w:sz w:val="24"/>
          <w:szCs w:val="24"/>
          <w:lang w:val="en-ID"/>
        </w:rPr>
        <w:t xml:space="preserve">dalam kondisi pandemi saat ini dengan melihat negara-negara yang sudah melaksanakan metode </w:t>
      </w:r>
      <w:r w:rsidRPr="00C142C0">
        <w:rPr>
          <w:rFonts w:asciiTheme="majorHAnsi" w:hAnsiTheme="majorHAnsi"/>
          <w:i/>
          <w:iCs/>
          <w:noProof/>
          <w:sz w:val="24"/>
          <w:szCs w:val="24"/>
          <w:lang w:val="en-ID"/>
        </w:rPr>
        <w:t>E-Votinng</w:t>
      </w:r>
      <w:r w:rsidRPr="00C142C0">
        <w:rPr>
          <w:rFonts w:asciiTheme="majorHAnsi" w:hAnsiTheme="majorHAnsi"/>
          <w:noProof/>
          <w:sz w:val="24"/>
          <w:szCs w:val="24"/>
          <w:lang w:val="en-ID"/>
        </w:rPr>
        <w:t xml:space="preserve"> harusnya Indonesia siap dengan perubahan, dunia sekarang terjadi perubahan, semua orang mengunakan sistem informasi dalam kehidupan, maka istilahnya dunia dalam genggaman semua dikendalikan lewat handphone ada sisi informasinya.</w:t>
      </w:r>
    </w:p>
    <w:p w14:paraId="4EE90392" w14:textId="77777777" w:rsidR="00C142C0" w:rsidRPr="00C142C0" w:rsidRDefault="00C142C0" w:rsidP="00C142C0">
      <w:pPr>
        <w:ind w:firstLine="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Dalam kondisi ini juga, desa sudah mempraktekan metode pelaksanaan pemilihan secara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dalam pemilihan kepala desa yang dilaksanakan pada daerah Provinsi Gorontalo khususnya Kabupaten Boalemo. Tetapi dari Undang-Undang Desa, Peraturan Pemerintah Tentang Pelaksana Desa sampai Permendagri Tentang Pemilihan Kepala Desa tidak pernah melakukan pengaturan bagaimana proses pemilihan kepala desa melalu metode </w:t>
      </w:r>
      <w:r w:rsidRPr="00C142C0">
        <w:rPr>
          <w:rFonts w:asciiTheme="majorHAnsi" w:hAnsiTheme="majorHAnsi"/>
          <w:i/>
          <w:iCs/>
          <w:noProof/>
          <w:sz w:val="24"/>
          <w:szCs w:val="24"/>
          <w:lang w:val="en-ID"/>
        </w:rPr>
        <w:t>E-Voting</w:t>
      </w:r>
      <w:r w:rsidRPr="00C142C0">
        <w:rPr>
          <w:rFonts w:asciiTheme="majorHAnsi" w:hAnsiTheme="majorHAnsi"/>
          <w:noProof/>
          <w:sz w:val="24"/>
          <w:szCs w:val="24"/>
          <w:lang w:val="en-ID"/>
        </w:rPr>
        <w:t xml:space="preserve"> padahal prakteknya sudah dilakukan, artinya desa melalui instrumen yang ada sudah lebih maju dari negara dan proses demokrasi pemilihan kepala desa sudah lebih maju dari proses demokrasi pemilihan kepala daerah. Sehingganya perlu dilakukan gagasan terbaru dengan melaksanakan metode </w:t>
      </w:r>
      <w:r w:rsidRPr="00C142C0">
        <w:rPr>
          <w:rFonts w:asciiTheme="majorHAnsi" w:hAnsiTheme="majorHAnsi"/>
          <w:i/>
          <w:iCs/>
          <w:noProof/>
          <w:sz w:val="24"/>
          <w:szCs w:val="24"/>
          <w:lang w:val="en-ID"/>
        </w:rPr>
        <w:t xml:space="preserve">E-Voting </w:t>
      </w:r>
      <w:r w:rsidRPr="00C142C0">
        <w:rPr>
          <w:rFonts w:asciiTheme="majorHAnsi" w:hAnsiTheme="majorHAnsi"/>
          <w:noProof/>
          <w:sz w:val="24"/>
          <w:szCs w:val="24"/>
          <w:lang w:val="en-ID"/>
        </w:rPr>
        <w:t>dalam pelaksanaan pemilihan kepala daerah yang akan datang. Penggunaan E-Votting dalam   pemungutansuara   dimaksudkan   untuk memudahkan  tata  pelaksanaan  pemungutansuara.</w:t>
      </w:r>
      <w:r w:rsidRPr="00C142C0">
        <w:rPr>
          <w:rStyle w:val="FootnoteReference"/>
          <w:rFonts w:asciiTheme="majorHAnsi" w:eastAsiaTheme="minorEastAsia" w:hAnsiTheme="majorHAnsi"/>
          <w:noProof/>
          <w:sz w:val="24"/>
          <w:szCs w:val="24"/>
          <w:lang w:val="en-ID"/>
        </w:rPr>
        <w:footnoteReference w:id="24"/>
      </w:r>
    </w:p>
    <w:p w14:paraId="5C3AE3DC" w14:textId="77777777" w:rsidR="00C142C0" w:rsidRPr="00C142C0" w:rsidRDefault="00C142C0" w:rsidP="00C142C0">
      <w:pPr>
        <w:jc w:val="both"/>
        <w:rPr>
          <w:rFonts w:asciiTheme="majorHAnsi" w:hAnsiTheme="majorHAnsi"/>
          <w:noProof/>
          <w:sz w:val="24"/>
          <w:szCs w:val="24"/>
          <w:lang w:val="en-ID"/>
        </w:rPr>
      </w:pPr>
    </w:p>
    <w:p w14:paraId="7EA6A39C" w14:textId="33D251CE" w:rsidR="00964EA6" w:rsidRDefault="00C142C0" w:rsidP="00C142C0">
      <w:pPr>
        <w:jc w:val="both"/>
        <w:rPr>
          <w:rFonts w:asciiTheme="majorHAnsi" w:hAnsiTheme="majorHAnsi"/>
          <w:b/>
          <w:noProof/>
          <w:sz w:val="24"/>
          <w:szCs w:val="24"/>
          <w:lang w:val="en-ID"/>
        </w:rPr>
      </w:pPr>
      <w:r w:rsidRPr="00C142C0">
        <w:rPr>
          <w:rFonts w:asciiTheme="majorHAnsi" w:hAnsiTheme="majorHAnsi"/>
          <w:b/>
          <w:noProof/>
          <w:sz w:val="24"/>
          <w:szCs w:val="24"/>
          <w:lang w:val="en-ID"/>
        </w:rPr>
        <w:t>PENUTUP</w:t>
      </w:r>
    </w:p>
    <w:p w14:paraId="0AD8B94C" w14:textId="282716E9" w:rsidR="00C142C0" w:rsidRPr="00C142C0" w:rsidRDefault="00C142C0" w:rsidP="00C142C0">
      <w:pPr>
        <w:jc w:val="both"/>
        <w:rPr>
          <w:rFonts w:asciiTheme="majorHAnsi" w:hAnsiTheme="majorHAnsi"/>
          <w:b/>
          <w:noProof/>
          <w:sz w:val="24"/>
          <w:szCs w:val="24"/>
          <w:lang w:val="en-ID"/>
        </w:rPr>
      </w:pPr>
      <w:r w:rsidRPr="00C142C0">
        <w:rPr>
          <w:rFonts w:asciiTheme="majorHAnsi" w:hAnsiTheme="majorHAnsi"/>
          <w:b/>
          <w:noProof/>
          <w:sz w:val="24"/>
          <w:szCs w:val="24"/>
          <w:lang w:val="en-ID"/>
        </w:rPr>
        <w:t>Kesimpulan</w:t>
      </w:r>
    </w:p>
    <w:p w14:paraId="71D8E070" w14:textId="1B2349C9" w:rsidR="00964EA6" w:rsidRPr="00964EA6" w:rsidRDefault="00964EA6" w:rsidP="00964EA6">
      <w:pPr>
        <w:ind w:firstLine="720"/>
        <w:jc w:val="both"/>
        <w:rPr>
          <w:rFonts w:asciiTheme="majorHAnsi" w:hAnsiTheme="majorHAnsi"/>
          <w:noProof/>
          <w:sz w:val="24"/>
          <w:szCs w:val="24"/>
          <w:lang w:val="en-ID"/>
        </w:rPr>
      </w:pPr>
      <w:r>
        <w:rPr>
          <w:rFonts w:asciiTheme="majorHAnsi" w:hAnsiTheme="majorHAnsi"/>
          <w:noProof/>
          <w:sz w:val="24"/>
          <w:szCs w:val="24"/>
          <w:lang w:val="en-ID"/>
        </w:rPr>
        <w:t>K</w:t>
      </w:r>
      <w:r w:rsidR="00C142C0" w:rsidRPr="00C142C0">
        <w:rPr>
          <w:rFonts w:asciiTheme="majorHAnsi" w:hAnsiTheme="majorHAnsi"/>
          <w:noProof/>
          <w:sz w:val="24"/>
          <w:szCs w:val="24"/>
          <w:lang w:val="en-ID"/>
        </w:rPr>
        <w:t>esimpulan dari rumusan masalah landasan filosoofis, sosilogis dan yuridis dalam pelaksanaan pemilihan kepala daerah serentak adalah</w:t>
      </w:r>
      <w:r>
        <w:rPr>
          <w:rFonts w:asciiTheme="majorHAnsi" w:hAnsiTheme="majorHAnsi"/>
          <w:noProof/>
          <w:sz w:val="24"/>
          <w:szCs w:val="24"/>
          <w:lang w:val="en-ID"/>
        </w:rPr>
        <w:t xml:space="preserve"> adanya </w:t>
      </w:r>
      <w:r w:rsidR="00C142C0" w:rsidRPr="00C142C0">
        <w:rPr>
          <w:rFonts w:asciiTheme="majorHAnsi" w:hAnsiTheme="majorHAnsi"/>
          <w:noProof/>
          <w:color w:val="000000" w:themeColor="text1"/>
          <w:sz w:val="24"/>
          <w:szCs w:val="24"/>
          <w:lang w:val="en-ID"/>
        </w:rPr>
        <w:t xml:space="preserve">Pengaturan </w:t>
      </w:r>
      <w:r w:rsidR="00C142C0" w:rsidRPr="00C142C0">
        <w:rPr>
          <w:rFonts w:asciiTheme="majorHAnsi" w:hAnsiTheme="majorHAnsi"/>
          <w:i/>
          <w:iCs/>
          <w:noProof/>
          <w:color w:val="000000" w:themeColor="text1"/>
          <w:sz w:val="24"/>
          <w:szCs w:val="24"/>
          <w:lang w:val="en-ID"/>
        </w:rPr>
        <w:t xml:space="preserve">E-Voting </w:t>
      </w:r>
      <w:r w:rsidR="00C142C0" w:rsidRPr="00C142C0">
        <w:rPr>
          <w:rFonts w:asciiTheme="majorHAnsi" w:hAnsiTheme="majorHAnsi"/>
          <w:noProof/>
          <w:color w:val="000000" w:themeColor="text1"/>
          <w:sz w:val="24"/>
          <w:szCs w:val="24"/>
          <w:lang w:val="en-ID"/>
        </w:rPr>
        <w:t>berkesesuian dengan Pembentukan Peraturan Perundang-Undangan karena memiliki basis landasan filosofis, sosiologis, dan yuridis.</w:t>
      </w:r>
    </w:p>
    <w:p w14:paraId="19BE37DB" w14:textId="6FD8F917" w:rsidR="00C142C0" w:rsidRPr="00C142C0" w:rsidRDefault="00C142C0" w:rsidP="00C142C0">
      <w:pPr>
        <w:jc w:val="both"/>
        <w:rPr>
          <w:rFonts w:asciiTheme="majorHAnsi" w:hAnsiTheme="majorHAnsi"/>
          <w:b/>
          <w:bCs/>
          <w:noProof/>
          <w:sz w:val="24"/>
          <w:szCs w:val="24"/>
          <w:lang w:val="en-ID"/>
        </w:rPr>
      </w:pPr>
      <w:r w:rsidRPr="00C142C0">
        <w:rPr>
          <w:rFonts w:asciiTheme="majorHAnsi" w:hAnsiTheme="majorHAnsi"/>
          <w:b/>
          <w:bCs/>
          <w:noProof/>
          <w:sz w:val="24"/>
          <w:szCs w:val="24"/>
          <w:lang w:val="en-ID"/>
        </w:rPr>
        <w:t>Saran</w:t>
      </w:r>
    </w:p>
    <w:p w14:paraId="155A5EF2" w14:textId="269915A4" w:rsidR="00964EA6" w:rsidRPr="00964EA6" w:rsidRDefault="00C142C0" w:rsidP="00964EA6">
      <w:pPr>
        <w:ind w:firstLine="720"/>
        <w:jc w:val="both"/>
        <w:rPr>
          <w:rFonts w:asciiTheme="majorHAnsi" w:hAnsiTheme="majorHAnsi"/>
          <w:b/>
          <w:bCs/>
          <w:noProof/>
          <w:sz w:val="24"/>
          <w:szCs w:val="24"/>
          <w:lang w:val="en-ID"/>
        </w:rPr>
      </w:pPr>
      <w:r w:rsidRPr="00C142C0">
        <w:rPr>
          <w:rFonts w:asciiTheme="majorHAnsi" w:hAnsiTheme="majorHAnsi"/>
          <w:noProof/>
          <w:color w:val="000000" w:themeColor="text1"/>
          <w:sz w:val="24"/>
          <w:szCs w:val="24"/>
          <w:lang w:val="en-ID"/>
        </w:rPr>
        <w:t xml:space="preserve">Berdasarkan kesimpulan diatas maka </w:t>
      </w:r>
      <w:r w:rsidR="00964EA6">
        <w:rPr>
          <w:rFonts w:asciiTheme="majorHAnsi" w:hAnsiTheme="majorHAnsi"/>
          <w:noProof/>
          <w:color w:val="000000" w:themeColor="text1"/>
          <w:sz w:val="24"/>
          <w:szCs w:val="24"/>
          <w:lang w:val="en-ID"/>
        </w:rPr>
        <w:t xml:space="preserve">saran yang penulis berikan adalah </w:t>
      </w:r>
      <w:r w:rsidRPr="00C142C0">
        <w:rPr>
          <w:rFonts w:asciiTheme="majorHAnsi" w:hAnsiTheme="majorHAnsi"/>
          <w:noProof/>
          <w:color w:val="000000" w:themeColor="text1"/>
          <w:sz w:val="24"/>
          <w:szCs w:val="24"/>
          <w:lang w:val="en-ID"/>
        </w:rPr>
        <w:t xml:space="preserve">KPU segera menindak lanjuti perintah Undang-Undang Nomor 10 Tahun 2016 pada Pasal 85 ayat 1 dan Pasal 98 Ayat 3 terkait pengaturan </w:t>
      </w:r>
      <w:r w:rsidRPr="00C142C0">
        <w:rPr>
          <w:rFonts w:asciiTheme="majorHAnsi" w:hAnsiTheme="majorHAnsi"/>
          <w:i/>
          <w:iCs/>
          <w:noProof/>
          <w:color w:val="000000" w:themeColor="text1"/>
          <w:sz w:val="24"/>
          <w:szCs w:val="24"/>
          <w:lang w:val="en-ID"/>
        </w:rPr>
        <w:t xml:space="preserve">E-Voting </w:t>
      </w:r>
      <w:r w:rsidRPr="00C142C0">
        <w:rPr>
          <w:rFonts w:asciiTheme="majorHAnsi" w:hAnsiTheme="majorHAnsi"/>
          <w:noProof/>
          <w:color w:val="000000" w:themeColor="text1"/>
          <w:sz w:val="24"/>
          <w:szCs w:val="24"/>
          <w:lang w:val="en-ID"/>
        </w:rPr>
        <w:t>dalam pelaksanaan pemilihan kepala daerah serentak.</w:t>
      </w:r>
    </w:p>
    <w:p w14:paraId="3AB76499" w14:textId="68FEE314" w:rsidR="00C142C0" w:rsidRPr="00C142C0" w:rsidRDefault="00C142C0" w:rsidP="00C142C0">
      <w:pPr>
        <w:spacing w:before="240"/>
        <w:jc w:val="both"/>
        <w:rPr>
          <w:rFonts w:asciiTheme="majorHAnsi" w:hAnsiTheme="majorHAnsi"/>
          <w:b/>
          <w:noProof/>
          <w:sz w:val="24"/>
          <w:szCs w:val="24"/>
          <w:lang w:val="en-ID"/>
        </w:rPr>
      </w:pPr>
      <w:r w:rsidRPr="00C142C0">
        <w:rPr>
          <w:rFonts w:asciiTheme="majorHAnsi" w:hAnsiTheme="majorHAnsi"/>
          <w:b/>
          <w:noProof/>
          <w:sz w:val="24"/>
          <w:szCs w:val="24"/>
          <w:lang w:val="en-ID"/>
        </w:rPr>
        <w:t>DAFTAR PUSTAKA</w:t>
      </w:r>
    </w:p>
    <w:p w14:paraId="289B0804" w14:textId="77777777" w:rsidR="00C142C0" w:rsidRPr="00C142C0" w:rsidRDefault="00C142C0" w:rsidP="00C142C0">
      <w:pPr>
        <w:pStyle w:val="FootnoteText"/>
        <w:spacing w:after="240" w:line="276" w:lineRule="auto"/>
        <w:ind w:left="709" w:hanging="709"/>
        <w:jc w:val="both"/>
        <w:rPr>
          <w:rFonts w:asciiTheme="majorHAnsi" w:hAnsiTheme="majorHAnsi"/>
          <w:b/>
          <w:bCs/>
          <w:noProof/>
          <w:sz w:val="24"/>
          <w:szCs w:val="24"/>
          <w:lang w:val="en-ID"/>
        </w:rPr>
      </w:pPr>
      <w:r w:rsidRPr="00C142C0">
        <w:rPr>
          <w:rFonts w:asciiTheme="majorHAnsi" w:hAnsiTheme="majorHAnsi"/>
          <w:b/>
          <w:bCs/>
          <w:noProof/>
          <w:sz w:val="24"/>
          <w:szCs w:val="24"/>
          <w:lang w:val="en-ID"/>
        </w:rPr>
        <w:t>Buku</w:t>
      </w:r>
    </w:p>
    <w:p w14:paraId="5E8F5166"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Lutfi, Mustafa. (2010) </w:t>
      </w:r>
      <w:r w:rsidRPr="00C142C0">
        <w:rPr>
          <w:rFonts w:asciiTheme="majorHAnsi" w:hAnsiTheme="majorHAnsi"/>
          <w:i/>
          <w:iCs/>
          <w:noProof/>
          <w:sz w:val="24"/>
          <w:szCs w:val="24"/>
          <w:lang w:val="en-ID"/>
        </w:rPr>
        <w:t>Hukum Sengketa Pemilukada di Indonesia; Gagasan Perluasan Kewenangan Konstitusional Mahkamah Konstitusi</w:t>
      </w:r>
      <w:r w:rsidRPr="00C142C0">
        <w:rPr>
          <w:rFonts w:asciiTheme="majorHAnsi" w:hAnsiTheme="majorHAnsi"/>
          <w:noProof/>
          <w:sz w:val="24"/>
          <w:szCs w:val="24"/>
          <w:lang w:val="en-ID"/>
        </w:rPr>
        <w:t>. Yogyakarta, UII Press</w:t>
      </w:r>
    </w:p>
    <w:p w14:paraId="3B32AEFD"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Marijan, Kacung. (2010) </w:t>
      </w:r>
      <w:r w:rsidRPr="00C142C0">
        <w:rPr>
          <w:rFonts w:asciiTheme="majorHAnsi" w:hAnsiTheme="majorHAnsi"/>
          <w:i/>
          <w:iCs/>
          <w:noProof/>
          <w:sz w:val="24"/>
          <w:szCs w:val="24"/>
          <w:lang w:val="en-ID"/>
        </w:rPr>
        <w:t>Sistem Politik Indonesia: Konsolidasi Demokrasi Pasca-Orde Baru</w:t>
      </w:r>
      <w:r w:rsidRPr="00C142C0">
        <w:rPr>
          <w:rFonts w:asciiTheme="majorHAnsi" w:hAnsiTheme="majorHAnsi"/>
          <w:noProof/>
          <w:sz w:val="24"/>
          <w:szCs w:val="24"/>
          <w:lang w:val="en-ID"/>
        </w:rPr>
        <w:t>. Jakarta, Kencana Prenada Media Group</w:t>
      </w:r>
    </w:p>
    <w:p w14:paraId="22700032"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Siti Zuhro, R.  </w:t>
      </w:r>
      <w:r w:rsidRPr="00C142C0">
        <w:rPr>
          <w:rFonts w:asciiTheme="majorHAnsi" w:hAnsiTheme="majorHAnsi"/>
          <w:i/>
          <w:iCs/>
          <w:noProof/>
          <w:sz w:val="24"/>
          <w:szCs w:val="24"/>
          <w:lang w:val="en-ID"/>
        </w:rPr>
        <w:t>dkk</w:t>
      </w:r>
      <w:r w:rsidRPr="00C142C0">
        <w:rPr>
          <w:rFonts w:asciiTheme="majorHAnsi" w:hAnsiTheme="majorHAnsi"/>
          <w:noProof/>
          <w:sz w:val="24"/>
          <w:szCs w:val="24"/>
          <w:lang w:val="en-ID"/>
        </w:rPr>
        <w:t xml:space="preserve">. (2011). </w:t>
      </w:r>
      <w:r w:rsidRPr="00C142C0">
        <w:rPr>
          <w:rFonts w:asciiTheme="majorHAnsi" w:hAnsiTheme="majorHAnsi"/>
          <w:i/>
          <w:iCs/>
          <w:noProof/>
          <w:sz w:val="24"/>
          <w:szCs w:val="24"/>
          <w:lang w:val="en-ID"/>
        </w:rPr>
        <w:t>Model Demokrasi Lokal</w:t>
      </w:r>
      <w:r w:rsidRPr="00C142C0">
        <w:rPr>
          <w:rFonts w:asciiTheme="majorHAnsi" w:hAnsiTheme="majorHAnsi"/>
          <w:noProof/>
          <w:sz w:val="24"/>
          <w:szCs w:val="24"/>
          <w:lang w:val="en-ID"/>
        </w:rPr>
        <w:t>. Jakarta, PT. THC Mandiri</w:t>
      </w:r>
    </w:p>
    <w:p w14:paraId="3DC4414D"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Supriyanto, Didik. (</w:t>
      </w:r>
      <w:r w:rsidRPr="00C142C0">
        <w:rPr>
          <w:rFonts w:asciiTheme="majorHAnsi" w:hAnsiTheme="majorHAnsi"/>
          <w:i/>
          <w:iCs/>
          <w:noProof/>
          <w:sz w:val="24"/>
          <w:szCs w:val="24"/>
          <w:lang w:val="en-ID"/>
        </w:rPr>
        <w:t>Ed</w:t>
      </w:r>
      <w:r w:rsidRPr="00C142C0">
        <w:rPr>
          <w:rFonts w:asciiTheme="majorHAnsi" w:hAnsiTheme="majorHAnsi"/>
          <w:noProof/>
          <w:sz w:val="24"/>
          <w:szCs w:val="24"/>
          <w:lang w:val="en-ID"/>
        </w:rPr>
        <w:t xml:space="preserve">). (2014). </w:t>
      </w:r>
      <w:r w:rsidRPr="00C142C0">
        <w:rPr>
          <w:rFonts w:asciiTheme="majorHAnsi" w:hAnsiTheme="majorHAnsi"/>
          <w:i/>
          <w:iCs/>
          <w:noProof/>
          <w:sz w:val="24"/>
          <w:szCs w:val="24"/>
          <w:lang w:val="en-ID"/>
        </w:rPr>
        <w:t>Kajian Kodifikasi Undang-Undang Pemilu</w:t>
      </w:r>
      <w:r w:rsidRPr="00C142C0">
        <w:rPr>
          <w:rFonts w:asciiTheme="majorHAnsi" w:hAnsiTheme="majorHAnsi"/>
          <w:noProof/>
          <w:sz w:val="24"/>
          <w:szCs w:val="24"/>
          <w:lang w:val="en-ID"/>
        </w:rPr>
        <w:t>. Jakarta, Yayasan Perludem</w:t>
      </w:r>
    </w:p>
    <w:p w14:paraId="470399A3" w14:textId="086596DD" w:rsidR="00964EA6"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Suratman. Dillah, Philips. (2013). </w:t>
      </w:r>
      <w:r w:rsidRPr="00C142C0">
        <w:rPr>
          <w:rFonts w:asciiTheme="majorHAnsi" w:hAnsiTheme="majorHAnsi"/>
          <w:i/>
          <w:noProof/>
          <w:sz w:val="24"/>
          <w:szCs w:val="24"/>
          <w:lang w:val="en-ID"/>
        </w:rPr>
        <w:t>Metode Penelitian Hukum</w:t>
      </w:r>
      <w:r w:rsidRPr="00C142C0">
        <w:rPr>
          <w:rFonts w:asciiTheme="majorHAnsi" w:hAnsiTheme="majorHAnsi"/>
          <w:noProof/>
          <w:sz w:val="24"/>
          <w:szCs w:val="24"/>
          <w:lang w:val="en-ID"/>
        </w:rPr>
        <w:t>. Bandung, Penertbit Alfabeta</w:t>
      </w:r>
      <w:r w:rsidR="00964EA6">
        <w:rPr>
          <w:rFonts w:asciiTheme="majorHAnsi" w:hAnsiTheme="majorHAnsi"/>
          <w:noProof/>
          <w:sz w:val="24"/>
          <w:szCs w:val="24"/>
          <w:lang w:val="en-ID"/>
        </w:rPr>
        <w:t>.</w:t>
      </w:r>
    </w:p>
    <w:p w14:paraId="3C595CCD" w14:textId="77777777" w:rsidR="00964EA6" w:rsidRPr="00964EA6" w:rsidRDefault="00964EA6" w:rsidP="00964EA6">
      <w:pPr>
        <w:pStyle w:val="FootnoteText"/>
        <w:ind w:left="709" w:hanging="709"/>
        <w:jc w:val="both"/>
        <w:rPr>
          <w:rFonts w:asciiTheme="majorHAnsi" w:hAnsiTheme="majorHAnsi"/>
          <w:noProof/>
          <w:sz w:val="24"/>
          <w:szCs w:val="24"/>
          <w:lang w:val="en-ID"/>
        </w:rPr>
      </w:pPr>
    </w:p>
    <w:p w14:paraId="725E0DC9" w14:textId="5F01115A" w:rsidR="00C142C0" w:rsidRPr="00C142C0" w:rsidRDefault="00C142C0" w:rsidP="00964EA6">
      <w:pPr>
        <w:pStyle w:val="FootnoteText"/>
        <w:spacing w:after="240" w:line="276" w:lineRule="auto"/>
        <w:ind w:left="709" w:hanging="709"/>
        <w:jc w:val="both"/>
        <w:rPr>
          <w:rFonts w:asciiTheme="majorHAnsi" w:hAnsiTheme="majorHAnsi"/>
          <w:b/>
          <w:bCs/>
          <w:noProof/>
          <w:sz w:val="24"/>
          <w:szCs w:val="24"/>
          <w:lang w:val="en-ID"/>
        </w:rPr>
      </w:pPr>
      <w:r w:rsidRPr="00C142C0">
        <w:rPr>
          <w:rFonts w:asciiTheme="majorHAnsi" w:hAnsiTheme="majorHAnsi"/>
          <w:b/>
          <w:bCs/>
          <w:noProof/>
          <w:sz w:val="24"/>
          <w:szCs w:val="24"/>
          <w:lang w:val="en-ID"/>
        </w:rPr>
        <w:t>Jurnal</w:t>
      </w:r>
      <w:r w:rsidR="00964EA6">
        <w:rPr>
          <w:rFonts w:asciiTheme="majorHAnsi" w:hAnsiTheme="majorHAnsi"/>
          <w:b/>
          <w:bCs/>
          <w:noProof/>
          <w:sz w:val="24"/>
          <w:szCs w:val="24"/>
          <w:lang w:val="en-ID"/>
        </w:rPr>
        <w:t>:</w:t>
      </w:r>
    </w:p>
    <w:p w14:paraId="1D43CE2F"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lastRenderedPageBreak/>
        <w:t xml:space="preserve">Abdussamad, Zamroni. (2010, September). </w:t>
      </w:r>
      <w:r w:rsidRPr="00C142C0">
        <w:rPr>
          <w:rFonts w:asciiTheme="majorHAnsi" w:hAnsiTheme="majorHAnsi"/>
          <w:i/>
          <w:iCs/>
          <w:noProof/>
          <w:sz w:val="24"/>
          <w:szCs w:val="24"/>
          <w:lang w:val="en-ID"/>
        </w:rPr>
        <w:t xml:space="preserve">Kebijakan hukum menuju sistem hukum nasional. </w:t>
      </w:r>
      <w:r w:rsidRPr="00C142C0">
        <w:rPr>
          <w:rFonts w:asciiTheme="majorHAnsi" w:hAnsiTheme="majorHAnsi"/>
          <w:noProof/>
          <w:sz w:val="24"/>
          <w:szCs w:val="24"/>
          <w:lang w:val="en-ID"/>
        </w:rPr>
        <w:t>Jurnal inovasi. 7, (3). 1-13</w:t>
      </w:r>
    </w:p>
    <w:p w14:paraId="4D49A5C8"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Burhan, Erlina. (2020, Februari). </w:t>
      </w:r>
      <w:r w:rsidRPr="00C142C0">
        <w:rPr>
          <w:rFonts w:asciiTheme="majorHAnsi" w:hAnsiTheme="majorHAnsi"/>
          <w:i/>
          <w:iCs/>
          <w:noProof/>
          <w:sz w:val="24"/>
          <w:szCs w:val="24"/>
          <w:lang w:val="en-ID"/>
        </w:rPr>
        <w:t>Coronavirus yang Meresahkan Dunia</w:t>
      </w:r>
      <w:r w:rsidRPr="00C142C0">
        <w:rPr>
          <w:rFonts w:asciiTheme="majorHAnsi" w:hAnsiTheme="majorHAnsi"/>
          <w:noProof/>
          <w:sz w:val="24"/>
          <w:szCs w:val="24"/>
          <w:lang w:val="en-ID"/>
        </w:rPr>
        <w:t>. Jurnal Indon Med Assoc. 70 (2). 1-3</w:t>
      </w:r>
    </w:p>
    <w:p w14:paraId="1D69D927"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rPr>
        <w:t xml:space="preserve">Habibi, Muhammad. (2018, June). </w:t>
      </w:r>
      <w:r w:rsidRPr="00C142C0">
        <w:rPr>
          <w:rFonts w:asciiTheme="majorHAnsi" w:hAnsiTheme="majorHAnsi"/>
          <w:i/>
          <w:iCs/>
          <w:noProof/>
          <w:sz w:val="24"/>
          <w:szCs w:val="24"/>
        </w:rPr>
        <w:t xml:space="preserve">Dinamika Implementasi E-Voting di Berbagai Negara. </w:t>
      </w:r>
      <w:r w:rsidRPr="00C142C0">
        <w:rPr>
          <w:rFonts w:asciiTheme="majorHAnsi" w:hAnsiTheme="majorHAnsi"/>
          <w:noProof/>
          <w:sz w:val="24"/>
          <w:szCs w:val="24"/>
        </w:rPr>
        <w:t>Article.</w:t>
      </w:r>
      <w:r w:rsidRPr="00C142C0">
        <w:rPr>
          <w:rFonts w:asciiTheme="majorHAnsi" w:hAnsiTheme="majorHAnsi"/>
          <w:i/>
          <w:iCs/>
          <w:noProof/>
          <w:sz w:val="24"/>
          <w:szCs w:val="24"/>
        </w:rPr>
        <w:t xml:space="preserve"> </w:t>
      </w:r>
      <w:r w:rsidRPr="00C142C0">
        <w:rPr>
          <w:rFonts w:asciiTheme="majorHAnsi" w:hAnsiTheme="majorHAnsi"/>
          <w:noProof/>
          <w:sz w:val="24"/>
          <w:szCs w:val="24"/>
        </w:rPr>
        <w:t>(7-8). 1-23</w:t>
      </w:r>
    </w:p>
    <w:p w14:paraId="00BC6B70"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Margareth,  Lusiana. </w:t>
      </w:r>
      <w:r w:rsidRPr="00C142C0">
        <w:rPr>
          <w:rFonts w:asciiTheme="majorHAnsi" w:hAnsiTheme="majorHAnsi"/>
          <w:i/>
          <w:iCs/>
          <w:noProof/>
          <w:sz w:val="24"/>
          <w:szCs w:val="24"/>
          <w:lang w:val="en-ID"/>
        </w:rPr>
        <w:t>Dkk</w:t>
      </w:r>
      <w:r w:rsidRPr="00C142C0">
        <w:rPr>
          <w:rFonts w:asciiTheme="majorHAnsi" w:hAnsiTheme="majorHAnsi"/>
          <w:noProof/>
          <w:sz w:val="24"/>
          <w:szCs w:val="24"/>
          <w:lang w:val="en-ID"/>
        </w:rPr>
        <w:t>. (2020, Oktober). Kedudukan Peraturan Desa Dalam Sistem Pembentukan Peraturan Perundang Undangan Nasional. 4, (2). 198-219</w:t>
      </w:r>
    </w:p>
    <w:p w14:paraId="577258FD" w14:textId="77777777" w:rsidR="00C142C0" w:rsidRPr="00C142C0" w:rsidRDefault="00C142C0" w:rsidP="00964EA6">
      <w:pPr>
        <w:pStyle w:val="FootnoteText"/>
        <w:ind w:left="709" w:hanging="709"/>
        <w:jc w:val="both"/>
        <w:rPr>
          <w:rFonts w:asciiTheme="majorHAnsi" w:hAnsiTheme="majorHAnsi"/>
          <w:noProof/>
          <w:sz w:val="24"/>
          <w:szCs w:val="24"/>
          <w:lang w:val="en-ID"/>
        </w:rPr>
      </w:pPr>
      <w:bookmarkStart w:id="6" w:name="_Hlk65056769"/>
      <w:r w:rsidRPr="00C142C0">
        <w:rPr>
          <w:rFonts w:asciiTheme="majorHAnsi" w:hAnsiTheme="majorHAnsi"/>
          <w:noProof/>
          <w:sz w:val="24"/>
          <w:szCs w:val="24"/>
          <w:lang w:val="en-ID"/>
        </w:rPr>
        <w:t xml:space="preserve">Nahuddin, Yusuf Eko. (2017, Desember). </w:t>
      </w:r>
      <w:r w:rsidRPr="00C142C0">
        <w:rPr>
          <w:rFonts w:asciiTheme="majorHAnsi" w:hAnsiTheme="majorHAnsi"/>
          <w:i/>
          <w:iCs/>
          <w:noProof/>
          <w:sz w:val="24"/>
          <w:szCs w:val="24"/>
          <w:lang w:val="en-ID"/>
        </w:rPr>
        <w:t xml:space="preserve">Pemilihan Umum Dalam Sistem Demokrasi Prespektif Sila Ke- 4 Pancasila. </w:t>
      </w:r>
      <w:r w:rsidRPr="00C142C0">
        <w:rPr>
          <w:rFonts w:asciiTheme="majorHAnsi" w:hAnsiTheme="majorHAnsi"/>
          <w:noProof/>
          <w:sz w:val="24"/>
          <w:szCs w:val="24"/>
          <w:lang w:val="en-ID"/>
        </w:rPr>
        <w:t>Jurnal Cakrawala Hukum. 8, (2). 240-249</w:t>
      </w:r>
    </w:p>
    <w:bookmarkEnd w:id="6"/>
    <w:p w14:paraId="58CCCFAE"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Respationo, H.M. Soerya. (2013, Juli). </w:t>
      </w:r>
      <w:r w:rsidRPr="00C142C0">
        <w:rPr>
          <w:rFonts w:asciiTheme="majorHAnsi" w:hAnsiTheme="majorHAnsi"/>
          <w:i/>
          <w:iCs/>
          <w:noProof/>
          <w:sz w:val="24"/>
          <w:szCs w:val="24"/>
          <w:lang w:val="en-ID"/>
        </w:rPr>
        <w:t>Pemilihan kepala daerah dalam demokrasi electoral</w:t>
      </w:r>
      <w:r w:rsidRPr="00C142C0">
        <w:rPr>
          <w:rFonts w:asciiTheme="majorHAnsi" w:hAnsiTheme="majorHAnsi"/>
          <w:noProof/>
          <w:sz w:val="24"/>
          <w:szCs w:val="24"/>
          <w:lang w:val="en-ID"/>
        </w:rPr>
        <w:t>. Jurnal MMH. 42, (3). 356-361</w:t>
      </w:r>
    </w:p>
    <w:p w14:paraId="44482F7C" w14:textId="77777777" w:rsidR="00C142C0" w:rsidRPr="00C142C0" w:rsidRDefault="00C142C0" w:rsidP="00964EA6">
      <w:pPr>
        <w:pStyle w:val="FootnoteText"/>
        <w:ind w:left="709" w:hanging="709"/>
        <w:jc w:val="both"/>
        <w:rPr>
          <w:rFonts w:asciiTheme="majorHAnsi" w:hAnsiTheme="majorHAnsi"/>
          <w:i/>
          <w:iCs/>
          <w:noProof/>
          <w:sz w:val="24"/>
          <w:szCs w:val="24"/>
          <w:lang w:val="en-ID"/>
        </w:rPr>
      </w:pPr>
      <w:r w:rsidRPr="00C142C0">
        <w:rPr>
          <w:rFonts w:asciiTheme="majorHAnsi" w:hAnsiTheme="majorHAnsi"/>
          <w:noProof/>
          <w:sz w:val="24"/>
          <w:szCs w:val="24"/>
          <w:lang w:val="en-ID"/>
        </w:rPr>
        <w:t xml:space="preserve">Suryono, </w:t>
      </w:r>
      <w:r w:rsidRPr="00C142C0">
        <w:rPr>
          <w:rFonts w:asciiTheme="majorHAnsi" w:hAnsiTheme="majorHAnsi"/>
          <w:i/>
          <w:iCs/>
          <w:noProof/>
          <w:sz w:val="24"/>
          <w:szCs w:val="24"/>
          <w:lang w:val="en-ID"/>
        </w:rPr>
        <w:t>dkk</w:t>
      </w:r>
      <w:r w:rsidRPr="00C142C0">
        <w:rPr>
          <w:rFonts w:asciiTheme="majorHAnsi" w:hAnsiTheme="majorHAnsi"/>
          <w:noProof/>
          <w:sz w:val="24"/>
          <w:szCs w:val="24"/>
          <w:lang w:val="en-ID"/>
        </w:rPr>
        <w:t xml:space="preserve">. (2014, Maret). </w:t>
      </w:r>
      <w:r w:rsidRPr="00C142C0">
        <w:rPr>
          <w:rFonts w:asciiTheme="majorHAnsi" w:hAnsiTheme="majorHAnsi"/>
          <w:i/>
          <w:iCs/>
          <w:noProof/>
          <w:sz w:val="24"/>
          <w:szCs w:val="24"/>
          <w:lang w:val="en-ID"/>
        </w:rPr>
        <w:t xml:space="preserve">Sistem Pemungutan Suara Elektronik Menggunakan Model Poll Site E-Voting. </w:t>
      </w:r>
      <w:r w:rsidRPr="00C142C0">
        <w:rPr>
          <w:rFonts w:asciiTheme="majorHAnsi" w:hAnsiTheme="majorHAnsi"/>
          <w:noProof/>
          <w:sz w:val="24"/>
          <w:szCs w:val="24"/>
          <w:lang w:val="en-ID"/>
        </w:rPr>
        <w:t>Jurnal sistem informasi bisnis. 4, (1). 67-74</w:t>
      </w:r>
    </w:p>
    <w:p w14:paraId="205289C1"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Susilo, Adityo</w:t>
      </w:r>
      <w:r w:rsidRPr="00C142C0">
        <w:rPr>
          <w:rFonts w:asciiTheme="majorHAnsi" w:hAnsiTheme="majorHAnsi"/>
          <w:i/>
          <w:iCs/>
          <w:noProof/>
          <w:sz w:val="24"/>
          <w:szCs w:val="24"/>
          <w:lang w:val="en-ID"/>
        </w:rPr>
        <w:t xml:space="preserve">. Dkk. </w:t>
      </w:r>
      <w:r w:rsidRPr="00C142C0">
        <w:rPr>
          <w:rFonts w:asciiTheme="majorHAnsi" w:hAnsiTheme="majorHAnsi"/>
          <w:noProof/>
          <w:sz w:val="24"/>
          <w:szCs w:val="24"/>
          <w:lang w:val="en-ID"/>
        </w:rPr>
        <w:t>(2020, Maret)</w:t>
      </w:r>
      <w:r w:rsidRPr="00C142C0">
        <w:rPr>
          <w:rFonts w:asciiTheme="majorHAnsi" w:hAnsiTheme="majorHAnsi"/>
          <w:i/>
          <w:iCs/>
          <w:noProof/>
          <w:sz w:val="24"/>
          <w:szCs w:val="24"/>
          <w:lang w:val="en-ID"/>
        </w:rPr>
        <w:t>. Coronavirus Disease 2019: Tinjauan Literatur Terkini</w:t>
      </w:r>
      <w:r w:rsidRPr="00C142C0">
        <w:rPr>
          <w:rFonts w:asciiTheme="majorHAnsi" w:hAnsiTheme="majorHAnsi"/>
          <w:noProof/>
          <w:sz w:val="24"/>
          <w:szCs w:val="24"/>
          <w:lang w:val="en-ID"/>
        </w:rPr>
        <w:t>. Jurnal Penyakit Dalam Indonesia. 7, (1). 45-67</w:t>
      </w:r>
    </w:p>
    <w:p w14:paraId="197B858F"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sz w:val="24"/>
          <w:szCs w:val="24"/>
          <w:lang w:val="en-ID"/>
        </w:rPr>
        <w:t xml:space="preserve">Tome, Abdul Hamid. </w:t>
      </w:r>
      <w:r w:rsidRPr="00C142C0">
        <w:rPr>
          <w:rFonts w:asciiTheme="majorHAnsi" w:hAnsiTheme="majorHAnsi"/>
          <w:i/>
          <w:iCs/>
          <w:noProof/>
          <w:sz w:val="24"/>
          <w:szCs w:val="24"/>
          <w:lang w:val="en-ID"/>
        </w:rPr>
        <w:t>Dkk.</w:t>
      </w:r>
      <w:r w:rsidRPr="00C142C0">
        <w:rPr>
          <w:rFonts w:asciiTheme="majorHAnsi" w:hAnsiTheme="majorHAnsi"/>
          <w:noProof/>
          <w:sz w:val="24"/>
          <w:szCs w:val="24"/>
          <w:lang w:val="en-ID"/>
        </w:rPr>
        <w:t xml:space="preserve"> (2021, Januari). Pelaksanaan Pemilihan Kepala Desa. Jurnal Al-Adalah : Jurnal Hukum dan Politik Islam. 6, (1). 37-50</w:t>
      </w:r>
    </w:p>
    <w:p w14:paraId="61A4BD35" w14:textId="77777777" w:rsidR="006E6936" w:rsidRDefault="006E6936" w:rsidP="00964EA6">
      <w:pPr>
        <w:pStyle w:val="FootnoteText"/>
        <w:spacing w:after="240"/>
        <w:ind w:left="709" w:hanging="709"/>
        <w:jc w:val="both"/>
        <w:rPr>
          <w:rFonts w:asciiTheme="majorHAnsi" w:hAnsiTheme="majorHAnsi"/>
          <w:b/>
          <w:bCs/>
          <w:noProof/>
          <w:sz w:val="24"/>
          <w:szCs w:val="24"/>
          <w:lang w:val="en-ID"/>
        </w:rPr>
      </w:pPr>
    </w:p>
    <w:p w14:paraId="32BF8DA0" w14:textId="1182CAA4" w:rsidR="00C142C0" w:rsidRPr="00C142C0" w:rsidRDefault="00C142C0" w:rsidP="00964EA6">
      <w:pPr>
        <w:pStyle w:val="FootnoteText"/>
        <w:spacing w:after="240"/>
        <w:ind w:left="709" w:hanging="709"/>
        <w:jc w:val="both"/>
        <w:rPr>
          <w:rFonts w:asciiTheme="majorHAnsi" w:hAnsiTheme="majorHAnsi"/>
          <w:b/>
          <w:bCs/>
          <w:noProof/>
          <w:sz w:val="24"/>
          <w:szCs w:val="24"/>
          <w:lang w:val="en-ID"/>
        </w:rPr>
      </w:pPr>
      <w:r w:rsidRPr="00C142C0">
        <w:rPr>
          <w:rFonts w:asciiTheme="majorHAnsi" w:hAnsiTheme="majorHAnsi"/>
          <w:b/>
          <w:bCs/>
          <w:noProof/>
          <w:sz w:val="24"/>
          <w:szCs w:val="24"/>
          <w:lang w:val="en-ID"/>
        </w:rPr>
        <w:t>Website Resmi</w:t>
      </w:r>
    </w:p>
    <w:p w14:paraId="79A90252" w14:textId="77777777" w:rsidR="00C142C0" w:rsidRPr="00C142C0" w:rsidRDefault="00C142C0" w:rsidP="00964EA6">
      <w:pPr>
        <w:pStyle w:val="FootnoteText"/>
        <w:ind w:left="709" w:hanging="709"/>
        <w:jc w:val="both"/>
        <w:rPr>
          <w:rFonts w:asciiTheme="majorHAnsi" w:hAnsiTheme="majorHAnsi"/>
          <w:noProof/>
          <w:color w:val="000000" w:themeColor="text1"/>
          <w:sz w:val="24"/>
          <w:szCs w:val="24"/>
          <w:lang w:val="en-ID"/>
        </w:rPr>
      </w:pPr>
      <w:bookmarkStart w:id="7" w:name="_Hlk64927485"/>
      <w:r w:rsidRPr="00C142C0">
        <w:rPr>
          <w:rFonts w:asciiTheme="majorHAnsi" w:hAnsiTheme="majorHAnsi"/>
          <w:noProof/>
          <w:color w:val="000000" w:themeColor="text1"/>
          <w:sz w:val="24"/>
          <w:szCs w:val="24"/>
          <w:lang w:val="en-ID"/>
        </w:rPr>
        <w:t xml:space="preserve">RRI Gorontalo. (2019, Oktober 19) KPU Provinsi Gorontalo Dorong Dana Hibah Pilkada 2020 Efektif &amp; Efisien. Akses Februari 1, 2021, dari </w:t>
      </w:r>
      <w:hyperlink r:id="rId11" w:history="1">
        <w:r w:rsidRPr="00C142C0">
          <w:rPr>
            <w:rStyle w:val="Hyperlink"/>
            <w:rFonts w:asciiTheme="majorHAnsi" w:hAnsiTheme="majorHAnsi"/>
            <w:noProof/>
            <w:sz w:val="24"/>
            <w:szCs w:val="24"/>
            <w:lang w:val="en-ID"/>
          </w:rPr>
          <w:t>http://rri.co.id</w:t>
        </w:r>
      </w:hyperlink>
      <w:r w:rsidRPr="00C142C0">
        <w:rPr>
          <w:rFonts w:asciiTheme="majorHAnsi" w:hAnsiTheme="majorHAnsi"/>
          <w:noProof/>
          <w:color w:val="000000" w:themeColor="text1"/>
          <w:sz w:val="24"/>
          <w:szCs w:val="24"/>
          <w:lang w:val="en-ID"/>
        </w:rPr>
        <w:t xml:space="preserve"> </w:t>
      </w:r>
    </w:p>
    <w:p w14:paraId="63CB03C4" w14:textId="77777777" w:rsidR="00C142C0" w:rsidRPr="00C142C0" w:rsidRDefault="00C142C0" w:rsidP="00964EA6">
      <w:pPr>
        <w:pStyle w:val="FootnoteText"/>
        <w:ind w:left="709" w:hanging="709"/>
        <w:jc w:val="both"/>
        <w:rPr>
          <w:rFonts w:asciiTheme="majorHAnsi" w:hAnsiTheme="majorHAnsi"/>
          <w:noProof/>
          <w:sz w:val="24"/>
          <w:szCs w:val="24"/>
          <w:lang w:val="en-ID"/>
        </w:rPr>
      </w:pPr>
      <w:r w:rsidRPr="00C142C0">
        <w:rPr>
          <w:rFonts w:asciiTheme="majorHAnsi" w:hAnsiTheme="majorHAnsi"/>
          <w:noProof/>
          <w:color w:val="000000" w:themeColor="text1"/>
          <w:sz w:val="24"/>
          <w:szCs w:val="24"/>
          <w:lang w:val="en-ID"/>
        </w:rPr>
        <w:t xml:space="preserve">KPU Kab. Gorontalo. (2015, September 23). Dana Cetak Suara Lebih Dari Rp. 200 juta. Akses 1 Februari 2021, </w:t>
      </w:r>
      <w:hyperlink r:id="rId12" w:history="1">
        <w:r w:rsidRPr="00C142C0">
          <w:rPr>
            <w:rStyle w:val="Hyperlink"/>
            <w:rFonts w:asciiTheme="majorHAnsi" w:hAnsiTheme="majorHAnsi"/>
            <w:noProof/>
            <w:sz w:val="24"/>
            <w:szCs w:val="24"/>
            <w:lang w:val="en-ID"/>
          </w:rPr>
          <w:t>https://kab-gorontalo.kpu.go.id</w:t>
        </w:r>
      </w:hyperlink>
    </w:p>
    <w:p w14:paraId="7E5C5954" w14:textId="77777777" w:rsidR="00C142C0" w:rsidRPr="00C142C0" w:rsidRDefault="00C142C0" w:rsidP="00964EA6">
      <w:pPr>
        <w:pStyle w:val="FootnoteText"/>
        <w:ind w:left="709" w:hanging="709"/>
        <w:jc w:val="both"/>
        <w:rPr>
          <w:rFonts w:asciiTheme="majorHAnsi" w:hAnsiTheme="majorHAnsi"/>
          <w:noProof/>
          <w:color w:val="000000" w:themeColor="text1"/>
          <w:sz w:val="24"/>
          <w:szCs w:val="24"/>
          <w:lang w:val="en-ID"/>
        </w:rPr>
      </w:pPr>
      <w:r w:rsidRPr="00C142C0">
        <w:rPr>
          <w:rFonts w:asciiTheme="majorHAnsi" w:hAnsiTheme="majorHAnsi"/>
          <w:noProof/>
          <w:sz w:val="24"/>
          <w:szCs w:val="24"/>
          <w:lang w:val="en-ID"/>
        </w:rPr>
        <w:t xml:space="preserve">Dinas Kesehatan Provinsi Gorontalo. (25 November – 9 Desember 2020) dan (9 Desemeber – 23 Desember 2020). Jumlah Terpapar Positif Covid-19 Di Gorontalo. Akses 1 Februari 2021. </w:t>
      </w:r>
      <w:hyperlink r:id="rId13" w:history="1">
        <w:r w:rsidRPr="00C142C0">
          <w:rPr>
            <w:rStyle w:val="Hyperlink"/>
            <w:rFonts w:asciiTheme="majorHAnsi" w:hAnsiTheme="majorHAnsi"/>
            <w:noProof/>
            <w:sz w:val="24"/>
            <w:szCs w:val="24"/>
            <w:lang w:val="en-ID"/>
          </w:rPr>
          <w:t>https://dinkes.gorontaloprov.go.id/covid-19</w:t>
        </w:r>
      </w:hyperlink>
      <w:bookmarkEnd w:id="7"/>
      <w:r w:rsidRPr="00C142C0">
        <w:rPr>
          <w:rFonts w:asciiTheme="majorHAnsi" w:hAnsiTheme="majorHAnsi"/>
          <w:noProof/>
          <w:sz w:val="24"/>
          <w:szCs w:val="24"/>
          <w:lang w:val="en-ID"/>
        </w:rPr>
        <w:t xml:space="preserve"> </w:t>
      </w:r>
    </w:p>
    <w:p w14:paraId="37DBF7A2" w14:textId="77777777" w:rsidR="00C142C0" w:rsidRPr="00C142C0" w:rsidRDefault="00C142C0" w:rsidP="00964EA6">
      <w:pPr>
        <w:pStyle w:val="FootnoteText"/>
        <w:spacing w:after="240"/>
        <w:jc w:val="both"/>
        <w:rPr>
          <w:rFonts w:asciiTheme="majorHAnsi" w:hAnsiTheme="majorHAnsi"/>
          <w:b/>
          <w:bCs/>
          <w:noProof/>
          <w:color w:val="000000" w:themeColor="text1"/>
          <w:sz w:val="24"/>
          <w:szCs w:val="24"/>
          <w:lang w:val="en-ID"/>
        </w:rPr>
      </w:pPr>
      <w:r w:rsidRPr="00C142C0">
        <w:rPr>
          <w:rFonts w:asciiTheme="majorHAnsi" w:hAnsiTheme="majorHAnsi"/>
          <w:b/>
          <w:bCs/>
          <w:noProof/>
          <w:color w:val="000000" w:themeColor="text1"/>
          <w:sz w:val="24"/>
          <w:szCs w:val="24"/>
          <w:lang w:val="en-ID"/>
        </w:rPr>
        <w:t>Undang-Undang</w:t>
      </w:r>
    </w:p>
    <w:p w14:paraId="0CB7CF1B" w14:textId="6718972B" w:rsidR="00C142C0" w:rsidRPr="00C142C0" w:rsidRDefault="00C142C0" w:rsidP="00964EA6">
      <w:pPr>
        <w:pStyle w:val="FootnoteText"/>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Undang-Undang Dasar 1945</w:t>
      </w:r>
      <w:r w:rsidR="00BC74D2">
        <w:rPr>
          <w:rFonts w:asciiTheme="majorHAnsi" w:hAnsiTheme="majorHAnsi"/>
          <w:noProof/>
          <w:color w:val="000000" w:themeColor="text1"/>
          <w:sz w:val="24"/>
          <w:szCs w:val="24"/>
          <w:lang w:val="en-ID"/>
        </w:rPr>
        <w:t>.</w:t>
      </w:r>
    </w:p>
    <w:p w14:paraId="0290FCB4" w14:textId="356C300D" w:rsidR="00C142C0" w:rsidRPr="00C142C0" w:rsidRDefault="00C142C0" w:rsidP="00964EA6">
      <w:pPr>
        <w:pStyle w:val="FootnoteText"/>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Undang-Undang Nomor 23 Tahun 2014 Tentang Pemerintah Daerah</w:t>
      </w:r>
      <w:r w:rsidR="00BC74D2">
        <w:rPr>
          <w:rFonts w:asciiTheme="majorHAnsi" w:hAnsiTheme="majorHAnsi"/>
          <w:noProof/>
          <w:color w:val="000000" w:themeColor="text1"/>
          <w:sz w:val="24"/>
          <w:szCs w:val="24"/>
          <w:lang w:val="en-ID"/>
        </w:rPr>
        <w:t>.</w:t>
      </w:r>
    </w:p>
    <w:p w14:paraId="0F3B3A38" w14:textId="772BD1B2" w:rsidR="00C142C0" w:rsidRPr="00C142C0" w:rsidRDefault="00C142C0" w:rsidP="00964EA6">
      <w:pPr>
        <w:pStyle w:val="FootnoteText"/>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Undang-Undang Nomor 10 Tahun 2016 Tentang Tentang Pemilihan Gubernur, Bupati, Dan Walikota Menjadi Undang-Undang</w:t>
      </w:r>
      <w:r w:rsidR="00BC74D2">
        <w:rPr>
          <w:rFonts w:asciiTheme="majorHAnsi" w:hAnsiTheme="majorHAnsi"/>
          <w:noProof/>
          <w:color w:val="000000" w:themeColor="text1"/>
          <w:sz w:val="24"/>
          <w:szCs w:val="24"/>
          <w:lang w:val="en-ID"/>
        </w:rPr>
        <w:t>.</w:t>
      </w:r>
    </w:p>
    <w:p w14:paraId="0BB6577A" w14:textId="75C3E4C2" w:rsidR="00D249D8" w:rsidRPr="00BC74D2" w:rsidRDefault="00C142C0" w:rsidP="00964EA6">
      <w:pPr>
        <w:pStyle w:val="FootnoteText"/>
        <w:jc w:val="both"/>
        <w:rPr>
          <w:rFonts w:asciiTheme="majorHAnsi" w:hAnsiTheme="majorHAnsi"/>
          <w:noProof/>
          <w:color w:val="000000" w:themeColor="text1"/>
          <w:sz w:val="24"/>
          <w:szCs w:val="24"/>
          <w:lang w:val="en-ID"/>
        </w:rPr>
      </w:pPr>
      <w:r w:rsidRPr="00C142C0">
        <w:rPr>
          <w:rFonts w:asciiTheme="majorHAnsi" w:hAnsiTheme="majorHAnsi"/>
          <w:noProof/>
          <w:color w:val="000000" w:themeColor="text1"/>
          <w:sz w:val="24"/>
          <w:szCs w:val="24"/>
          <w:lang w:val="en-ID"/>
        </w:rPr>
        <w:t>Undang-Undang Nomor 12 Tahun 2011 Tentang Pembentukan Peraturan Perundang-Undangan</w:t>
      </w:r>
      <w:r w:rsidR="00194655">
        <w:rPr>
          <w:rFonts w:ascii="Times New Roman" w:eastAsia="Times New Roman" w:hAnsi="Times New Roman"/>
        </w:rPr>
        <w:pict w14:anchorId="4DF5AE1D">
          <v:group id="_x0000_s1028" style="position:absolute;left:0;text-align:left;margin-left:56.7pt;margin-top:72.3pt;width:453.55pt;height:0;z-index:-251645952;mso-position-horizontal-relative:page;mso-position-vertical-relative:page" coordorigin="1134,1446" coordsize="9071,0">
            <v:shape id="_x0000_s1029" style="position:absolute;left:1134;top:1446;width:9071;height:0" coordorigin="1134,1446" coordsize="9071,0" path="m1134,1446r9071,e" filled="f" strokeweight="1.5pt">
              <v:path arrowok="t"/>
            </v:shape>
            <w10:wrap anchorx="page" anchory="page"/>
          </v:group>
        </w:pict>
      </w:r>
      <w:r w:rsidR="00BC74D2">
        <w:rPr>
          <w:rFonts w:asciiTheme="majorHAnsi" w:hAnsiTheme="majorHAnsi"/>
          <w:noProof/>
          <w:color w:val="000000" w:themeColor="text1"/>
          <w:sz w:val="24"/>
          <w:szCs w:val="24"/>
          <w:lang w:val="en-ID"/>
        </w:rPr>
        <w:t>.</w:t>
      </w:r>
    </w:p>
    <w:sectPr w:rsidR="00D249D8" w:rsidRPr="00BC74D2" w:rsidSect="00964EA6">
      <w:headerReference w:type="default" r:id="rId14"/>
      <w:footerReference w:type="default" r:id="rId15"/>
      <w:type w:val="continuous"/>
      <w:pgSz w:w="11907" w:h="16840" w:code="9"/>
      <w:pgMar w:top="1219" w:right="1219" w:bottom="1219" w:left="1219" w:header="1032"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8E64E" w14:textId="77777777" w:rsidR="00194655" w:rsidRDefault="00194655">
      <w:r>
        <w:separator/>
      </w:r>
    </w:p>
  </w:endnote>
  <w:endnote w:type="continuationSeparator" w:id="0">
    <w:p w14:paraId="4AD99188" w14:textId="77777777" w:rsidR="00194655" w:rsidRDefault="0019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2BED" w14:textId="385ACD85" w:rsidR="007B2372" w:rsidRDefault="007B2372" w:rsidP="005841E4">
    <w:pPr>
      <w:pStyle w:val="Footer"/>
    </w:pPr>
    <w:r>
      <w:rPr>
        <w:noProof/>
      </w:rPr>
      <mc:AlternateContent>
        <mc:Choice Requires="wpg">
          <w:drawing>
            <wp:anchor distT="0" distB="0" distL="114300" distR="114300" simplePos="0" relativeHeight="251662848" behindDoc="1" locked="0" layoutInCell="1" allowOverlap="1" wp14:anchorId="6EDD00E6" wp14:editId="630241A1">
              <wp:simplePos x="0" y="0"/>
              <wp:positionH relativeFrom="margin">
                <wp:align>right</wp:align>
              </wp:positionH>
              <wp:positionV relativeFrom="page">
                <wp:posOffset>9892072</wp:posOffset>
              </wp:positionV>
              <wp:extent cx="5860568" cy="4571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0568" cy="45719"/>
                        <a:chOff x="1134" y="15374"/>
                        <a:chExt cx="9071" cy="0"/>
                      </a:xfrm>
                    </wpg:grpSpPr>
                    <wps:wsp>
                      <wps:cNvPr id="6" name="Freeform 18"/>
                      <wps:cNvSpPr>
                        <a:spLocks/>
                      </wps:cNvSpPr>
                      <wps:spPr bwMode="auto">
                        <a:xfrm>
                          <a:off x="1134" y="15374"/>
                          <a:ext cx="9071" cy="0"/>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C4C5" id="Group 5" o:spid="_x0000_s1026" style="position:absolute;margin-left:410.25pt;margin-top:778.9pt;width:461.45pt;height:3.6pt;z-index:-251653632;mso-position-horizontal:right;mso-position-horizontal-relative:margin;mso-position-vertical-relative:page" coordorigin="1134,15374"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">
              <v:shape id="Freeform 18" o:spid="_x0000_s1027" style="position:absolute;left:1134;top:15374;width:9071;height:0;visibility:visible;mso-wrap-style:square;v-text-anchor:top" coordsize="9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" path="m,l9071,e" filled="f" strokeweight="1.5pt">
                <v:path arrowok="t" o:connecttype="custom" o:connectlocs="0,0;9071,0" o:connectangles="0,0"/>
              </v:shape>
              <w10:wrap anchorx="margin" anchory="page"/>
            </v:group>
          </w:pict>
        </mc:Fallback>
      </mc:AlternateContent>
    </w:r>
  </w:p>
  <w:sdt>
    <w:sdtPr>
      <w:id w:val="289863247"/>
      <w:docPartObj>
        <w:docPartGallery w:val="Page Numbers (Bottom of Page)"/>
        <w:docPartUnique/>
      </w:docPartObj>
    </w:sdtPr>
    <w:sdtEndPr>
      <w:rPr>
        <w:noProof/>
      </w:rPr>
    </w:sdtEndPr>
    <w:sdtContent>
      <w:p w14:paraId="439F18B6" w14:textId="751EC43A" w:rsidR="007B2372" w:rsidRDefault="007B23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8886C" w14:textId="55CACD88" w:rsidR="00D249D8" w:rsidRDefault="00D249D8">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B3D2A" w14:textId="77777777" w:rsidR="00194655" w:rsidRDefault="00194655">
      <w:r>
        <w:separator/>
      </w:r>
    </w:p>
  </w:footnote>
  <w:footnote w:type="continuationSeparator" w:id="0">
    <w:p w14:paraId="78FDF252" w14:textId="77777777" w:rsidR="00194655" w:rsidRDefault="00194655">
      <w:r>
        <w:continuationSeparator/>
      </w:r>
    </w:p>
  </w:footnote>
  <w:footnote w:id="1">
    <w:p w14:paraId="08E5A238"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H.M. </w:t>
      </w:r>
      <w:proofErr w:type="spellStart"/>
      <w:r w:rsidRPr="00D208E2">
        <w:rPr>
          <w:rFonts w:asciiTheme="majorHAnsi" w:hAnsiTheme="majorHAnsi"/>
        </w:rPr>
        <w:t>Soerya</w:t>
      </w:r>
      <w:proofErr w:type="spellEnd"/>
      <w:r w:rsidRPr="00D208E2">
        <w:rPr>
          <w:rFonts w:asciiTheme="majorHAnsi" w:hAnsiTheme="majorHAnsi"/>
        </w:rPr>
        <w:t xml:space="preserve"> </w:t>
      </w:r>
      <w:proofErr w:type="spellStart"/>
      <w:r w:rsidRPr="00D208E2">
        <w:rPr>
          <w:rFonts w:asciiTheme="majorHAnsi" w:hAnsiTheme="majorHAnsi"/>
        </w:rPr>
        <w:t>Respationo</w:t>
      </w:r>
      <w:proofErr w:type="spellEnd"/>
      <w:r w:rsidRPr="00D208E2">
        <w:rPr>
          <w:rFonts w:asciiTheme="majorHAnsi" w:hAnsiTheme="majorHAnsi"/>
        </w:rPr>
        <w:t xml:space="preserve">. 2013. </w:t>
      </w:r>
      <w:proofErr w:type="spellStart"/>
      <w:r w:rsidRPr="00D208E2">
        <w:rPr>
          <w:rFonts w:asciiTheme="majorHAnsi" w:hAnsiTheme="majorHAnsi"/>
          <w:i/>
          <w:iCs/>
        </w:rPr>
        <w:t>Pemilihan</w:t>
      </w:r>
      <w:proofErr w:type="spellEnd"/>
      <w:r w:rsidRPr="00D208E2">
        <w:rPr>
          <w:rFonts w:asciiTheme="majorHAnsi" w:hAnsiTheme="majorHAnsi"/>
          <w:i/>
          <w:iCs/>
        </w:rPr>
        <w:t xml:space="preserve"> </w:t>
      </w:r>
      <w:proofErr w:type="spellStart"/>
      <w:r w:rsidRPr="00D208E2">
        <w:rPr>
          <w:rFonts w:asciiTheme="majorHAnsi" w:hAnsiTheme="majorHAnsi"/>
          <w:i/>
          <w:iCs/>
        </w:rPr>
        <w:t>kepala</w:t>
      </w:r>
      <w:proofErr w:type="spellEnd"/>
      <w:r w:rsidRPr="00D208E2">
        <w:rPr>
          <w:rFonts w:asciiTheme="majorHAnsi" w:hAnsiTheme="majorHAnsi"/>
          <w:i/>
          <w:iCs/>
        </w:rPr>
        <w:t xml:space="preserve"> </w:t>
      </w:r>
      <w:proofErr w:type="spellStart"/>
      <w:r w:rsidRPr="00D208E2">
        <w:rPr>
          <w:rFonts w:asciiTheme="majorHAnsi" w:hAnsiTheme="majorHAnsi"/>
          <w:i/>
          <w:iCs/>
        </w:rPr>
        <w:t>daerah</w:t>
      </w:r>
      <w:proofErr w:type="spellEnd"/>
      <w:r w:rsidRPr="00D208E2">
        <w:rPr>
          <w:rFonts w:asciiTheme="majorHAnsi" w:hAnsiTheme="majorHAnsi"/>
          <w:i/>
          <w:iCs/>
        </w:rPr>
        <w:t xml:space="preserve"> </w:t>
      </w:r>
      <w:proofErr w:type="spellStart"/>
      <w:r w:rsidRPr="00D208E2">
        <w:rPr>
          <w:rFonts w:asciiTheme="majorHAnsi" w:hAnsiTheme="majorHAnsi"/>
          <w:i/>
          <w:iCs/>
        </w:rPr>
        <w:t>dalam</w:t>
      </w:r>
      <w:proofErr w:type="spellEnd"/>
      <w:r w:rsidRPr="00D208E2">
        <w:rPr>
          <w:rFonts w:asciiTheme="majorHAnsi" w:hAnsiTheme="majorHAnsi"/>
          <w:i/>
          <w:iCs/>
        </w:rPr>
        <w:t xml:space="preserve"> </w:t>
      </w:r>
      <w:proofErr w:type="spellStart"/>
      <w:r w:rsidRPr="00D208E2">
        <w:rPr>
          <w:rFonts w:asciiTheme="majorHAnsi" w:hAnsiTheme="majorHAnsi"/>
          <w:i/>
          <w:iCs/>
        </w:rPr>
        <w:t>demokrasi</w:t>
      </w:r>
      <w:proofErr w:type="spellEnd"/>
      <w:r w:rsidRPr="00D208E2">
        <w:rPr>
          <w:rFonts w:asciiTheme="majorHAnsi" w:hAnsiTheme="majorHAnsi"/>
          <w:i/>
          <w:iCs/>
        </w:rPr>
        <w:t xml:space="preserve"> electoral. </w:t>
      </w:r>
      <w:proofErr w:type="spellStart"/>
      <w:r w:rsidRPr="00D208E2">
        <w:rPr>
          <w:rFonts w:asciiTheme="majorHAnsi" w:hAnsiTheme="majorHAnsi"/>
        </w:rPr>
        <w:t>Juli</w:t>
      </w:r>
      <w:proofErr w:type="spellEnd"/>
      <w:r w:rsidRPr="00D208E2">
        <w:rPr>
          <w:rFonts w:asciiTheme="majorHAnsi" w:hAnsiTheme="majorHAnsi"/>
        </w:rPr>
        <w:t xml:space="preserve">. </w:t>
      </w:r>
      <w:proofErr w:type="spellStart"/>
      <w:r w:rsidRPr="00D208E2">
        <w:rPr>
          <w:rFonts w:asciiTheme="majorHAnsi" w:hAnsiTheme="majorHAnsi"/>
        </w:rPr>
        <w:t>Jilid</w:t>
      </w:r>
      <w:proofErr w:type="spellEnd"/>
      <w:r w:rsidRPr="00D208E2">
        <w:rPr>
          <w:rFonts w:asciiTheme="majorHAnsi" w:hAnsiTheme="majorHAnsi"/>
        </w:rPr>
        <w:t xml:space="preserve"> 42. No 3. </w:t>
      </w:r>
      <w:proofErr w:type="spellStart"/>
      <w:r w:rsidRPr="00D208E2">
        <w:rPr>
          <w:rFonts w:asciiTheme="majorHAnsi" w:hAnsiTheme="majorHAnsi"/>
        </w:rPr>
        <w:t>Hlm</w:t>
      </w:r>
      <w:proofErr w:type="spellEnd"/>
      <w:r w:rsidRPr="00D208E2">
        <w:rPr>
          <w:rFonts w:asciiTheme="majorHAnsi" w:hAnsiTheme="majorHAnsi"/>
        </w:rPr>
        <w:t>. 335</w:t>
      </w:r>
    </w:p>
  </w:footnote>
  <w:footnote w:id="2">
    <w:p w14:paraId="6C8CE408"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Mustafa Lutfi, Hukum </w:t>
      </w:r>
      <w:proofErr w:type="spellStart"/>
      <w:r w:rsidRPr="00D208E2">
        <w:rPr>
          <w:rFonts w:asciiTheme="majorHAnsi" w:hAnsiTheme="majorHAnsi"/>
        </w:rPr>
        <w:t>Sengketa</w:t>
      </w:r>
      <w:proofErr w:type="spellEnd"/>
      <w:r w:rsidRPr="00D208E2">
        <w:rPr>
          <w:rFonts w:asciiTheme="majorHAnsi" w:hAnsiTheme="majorHAnsi"/>
        </w:rPr>
        <w:t xml:space="preserve"> </w:t>
      </w:r>
      <w:proofErr w:type="spellStart"/>
      <w:r w:rsidRPr="00D208E2">
        <w:rPr>
          <w:rFonts w:asciiTheme="majorHAnsi" w:hAnsiTheme="majorHAnsi"/>
        </w:rPr>
        <w:t>Pemilukada</w:t>
      </w:r>
      <w:proofErr w:type="spellEnd"/>
      <w:r w:rsidRPr="00D208E2">
        <w:rPr>
          <w:rFonts w:asciiTheme="majorHAnsi" w:hAnsiTheme="majorHAnsi"/>
        </w:rPr>
        <w:t xml:space="preserve"> di Indonesia; </w:t>
      </w:r>
      <w:proofErr w:type="spellStart"/>
      <w:r w:rsidRPr="00D208E2">
        <w:rPr>
          <w:rFonts w:asciiTheme="majorHAnsi" w:hAnsiTheme="majorHAnsi"/>
        </w:rPr>
        <w:t>Gagasan</w:t>
      </w:r>
      <w:proofErr w:type="spellEnd"/>
      <w:r w:rsidRPr="00D208E2">
        <w:rPr>
          <w:rFonts w:asciiTheme="majorHAnsi" w:hAnsiTheme="majorHAnsi"/>
        </w:rPr>
        <w:t xml:space="preserve"> </w:t>
      </w:r>
      <w:proofErr w:type="spellStart"/>
      <w:r w:rsidRPr="00D208E2">
        <w:rPr>
          <w:rFonts w:asciiTheme="majorHAnsi" w:hAnsiTheme="majorHAnsi"/>
        </w:rPr>
        <w:t>Perluasan</w:t>
      </w:r>
      <w:proofErr w:type="spellEnd"/>
      <w:r w:rsidRPr="00D208E2">
        <w:rPr>
          <w:rFonts w:asciiTheme="majorHAnsi" w:hAnsiTheme="majorHAnsi"/>
        </w:rPr>
        <w:t xml:space="preserve"> </w:t>
      </w:r>
      <w:proofErr w:type="spellStart"/>
      <w:r w:rsidRPr="00D208E2">
        <w:rPr>
          <w:rFonts w:asciiTheme="majorHAnsi" w:hAnsiTheme="majorHAnsi"/>
        </w:rPr>
        <w:t>Kewenangan</w:t>
      </w:r>
      <w:proofErr w:type="spellEnd"/>
      <w:r w:rsidRPr="00D208E2">
        <w:rPr>
          <w:rFonts w:asciiTheme="majorHAnsi" w:hAnsiTheme="majorHAnsi"/>
        </w:rPr>
        <w:t xml:space="preserve"> </w:t>
      </w:r>
      <w:proofErr w:type="spellStart"/>
      <w:r w:rsidRPr="00D208E2">
        <w:rPr>
          <w:rFonts w:asciiTheme="majorHAnsi" w:hAnsiTheme="majorHAnsi"/>
        </w:rPr>
        <w:t>Konstitusional</w:t>
      </w:r>
      <w:proofErr w:type="spellEnd"/>
      <w:r w:rsidRPr="00D208E2">
        <w:rPr>
          <w:rFonts w:asciiTheme="majorHAnsi" w:hAnsiTheme="majorHAnsi"/>
        </w:rPr>
        <w:t xml:space="preserve"> </w:t>
      </w:r>
      <w:proofErr w:type="spellStart"/>
      <w:r w:rsidRPr="00D208E2">
        <w:rPr>
          <w:rFonts w:asciiTheme="majorHAnsi" w:hAnsiTheme="majorHAnsi"/>
        </w:rPr>
        <w:t>Mahkamah</w:t>
      </w:r>
      <w:proofErr w:type="spellEnd"/>
      <w:r w:rsidRPr="00D208E2">
        <w:rPr>
          <w:rFonts w:asciiTheme="majorHAnsi" w:hAnsiTheme="majorHAnsi"/>
        </w:rPr>
        <w:t xml:space="preserve"> </w:t>
      </w:r>
      <w:proofErr w:type="spellStart"/>
      <w:r w:rsidRPr="00D208E2">
        <w:rPr>
          <w:rFonts w:asciiTheme="majorHAnsi" w:hAnsiTheme="majorHAnsi"/>
        </w:rPr>
        <w:t>Konstitusi</w:t>
      </w:r>
      <w:proofErr w:type="spellEnd"/>
      <w:r w:rsidRPr="00D208E2">
        <w:rPr>
          <w:rFonts w:asciiTheme="majorHAnsi" w:hAnsiTheme="majorHAnsi"/>
        </w:rPr>
        <w:t xml:space="preserve">, (Yogyakarta: UII Press, 2010), </w:t>
      </w:r>
      <w:proofErr w:type="spellStart"/>
      <w:r w:rsidRPr="00D208E2">
        <w:rPr>
          <w:rFonts w:asciiTheme="majorHAnsi" w:hAnsiTheme="majorHAnsi"/>
        </w:rPr>
        <w:t>hlm</w:t>
      </w:r>
      <w:proofErr w:type="spellEnd"/>
      <w:r w:rsidRPr="00D208E2">
        <w:rPr>
          <w:rFonts w:asciiTheme="majorHAnsi" w:hAnsiTheme="majorHAnsi"/>
        </w:rPr>
        <w:t>. 115.</w:t>
      </w:r>
    </w:p>
  </w:footnote>
  <w:footnote w:id="3">
    <w:p w14:paraId="7414EEC1" w14:textId="5381B8A5"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proofErr w:type="spellStart"/>
      <w:r w:rsidRPr="00D208E2">
        <w:rPr>
          <w:rFonts w:asciiTheme="majorHAnsi" w:hAnsiTheme="majorHAnsi"/>
        </w:rPr>
        <w:t>Didik</w:t>
      </w:r>
      <w:proofErr w:type="spellEnd"/>
      <w:r w:rsidRPr="00D208E2">
        <w:rPr>
          <w:rFonts w:asciiTheme="majorHAnsi" w:hAnsiTheme="majorHAnsi"/>
        </w:rPr>
        <w:t xml:space="preserve"> </w:t>
      </w:r>
      <w:proofErr w:type="spellStart"/>
      <w:r w:rsidRPr="00D208E2">
        <w:rPr>
          <w:rFonts w:asciiTheme="majorHAnsi" w:hAnsiTheme="majorHAnsi"/>
        </w:rPr>
        <w:t>Supriyanto</w:t>
      </w:r>
      <w:proofErr w:type="spellEnd"/>
      <w:r w:rsidRPr="00D208E2">
        <w:rPr>
          <w:rFonts w:asciiTheme="majorHAnsi" w:hAnsiTheme="majorHAnsi"/>
        </w:rPr>
        <w:t xml:space="preserve"> (Ed), Kajian </w:t>
      </w:r>
      <w:proofErr w:type="spellStart"/>
      <w:r w:rsidRPr="00D208E2">
        <w:rPr>
          <w:rFonts w:asciiTheme="majorHAnsi" w:hAnsiTheme="majorHAnsi"/>
        </w:rPr>
        <w:t>Kodifikasi</w:t>
      </w:r>
      <w:proofErr w:type="spellEnd"/>
      <w:r w:rsidRPr="00D208E2">
        <w:rPr>
          <w:rFonts w:asciiTheme="majorHAnsi" w:hAnsiTheme="majorHAnsi"/>
        </w:rPr>
        <w:t xml:space="preserve"> </w:t>
      </w:r>
      <w:proofErr w:type="spellStart"/>
      <w:r w:rsidRPr="00D208E2">
        <w:rPr>
          <w:rFonts w:asciiTheme="majorHAnsi" w:hAnsiTheme="majorHAnsi"/>
        </w:rPr>
        <w:t>Undang-Undang</w:t>
      </w:r>
      <w:proofErr w:type="spellEnd"/>
      <w:r w:rsidRPr="00D208E2">
        <w:rPr>
          <w:rFonts w:asciiTheme="majorHAnsi" w:hAnsiTheme="majorHAnsi"/>
        </w:rPr>
        <w:t xml:space="preserve"> </w:t>
      </w:r>
      <w:proofErr w:type="spellStart"/>
      <w:r w:rsidRPr="00D208E2">
        <w:rPr>
          <w:rFonts w:asciiTheme="majorHAnsi" w:hAnsiTheme="majorHAnsi"/>
        </w:rPr>
        <w:t>Pemilu</w:t>
      </w:r>
      <w:proofErr w:type="spellEnd"/>
      <w:r w:rsidRPr="00D208E2">
        <w:rPr>
          <w:rFonts w:asciiTheme="majorHAnsi" w:hAnsiTheme="majorHAnsi"/>
        </w:rPr>
        <w:t xml:space="preserve">, (Jakarta: Yayasan </w:t>
      </w:r>
      <w:proofErr w:type="spellStart"/>
      <w:r w:rsidRPr="00D208E2">
        <w:rPr>
          <w:rFonts w:asciiTheme="majorHAnsi" w:hAnsiTheme="majorHAnsi"/>
        </w:rPr>
        <w:t>Perludem</w:t>
      </w:r>
      <w:proofErr w:type="spellEnd"/>
      <w:r w:rsidRPr="00D208E2">
        <w:rPr>
          <w:rFonts w:asciiTheme="majorHAnsi" w:hAnsiTheme="majorHAnsi"/>
        </w:rPr>
        <w:t>, 2014). Hlm.1</w:t>
      </w:r>
    </w:p>
  </w:footnote>
  <w:footnote w:id="4">
    <w:p w14:paraId="62185906"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proofErr w:type="spellStart"/>
      <w:r w:rsidRPr="00D208E2">
        <w:rPr>
          <w:rFonts w:asciiTheme="majorHAnsi" w:hAnsiTheme="majorHAnsi"/>
        </w:rPr>
        <w:t>Undang-Undang</w:t>
      </w:r>
      <w:proofErr w:type="spellEnd"/>
      <w:r w:rsidRPr="00D208E2">
        <w:rPr>
          <w:rFonts w:asciiTheme="majorHAnsi" w:hAnsiTheme="majorHAnsi"/>
        </w:rPr>
        <w:t xml:space="preserve"> Dasar 1945 </w:t>
      </w:r>
      <w:proofErr w:type="spellStart"/>
      <w:r w:rsidRPr="00D208E2">
        <w:rPr>
          <w:rFonts w:asciiTheme="majorHAnsi" w:hAnsiTheme="majorHAnsi"/>
        </w:rPr>
        <w:t>Pasal</w:t>
      </w:r>
      <w:proofErr w:type="spellEnd"/>
      <w:r w:rsidRPr="00D208E2">
        <w:rPr>
          <w:rFonts w:asciiTheme="majorHAnsi" w:hAnsiTheme="majorHAnsi"/>
        </w:rPr>
        <w:t xml:space="preserve"> 18 Ayat 4</w:t>
      </w:r>
    </w:p>
  </w:footnote>
  <w:footnote w:id="5">
    <w:p w14:paraId="5B1C1F35"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proofErr w:type="spellStart"/>
      <w:r w:rsidRPr="00D208E2">
        <w:rPr>
          <w:rFonts w:asciiTheme="majorHAnsi" w:hAnsiTheme="majorHAnsi"/>
        </w:rPr>
        <w:t>Undang-Undang</w:t>
      </w:r>
      <w:proofErr w:type="spellEnd"/>
      <w:r w:rsidRPr="00D208E2">
        <w:rPr>
          <w:rFonts w:asciiTheme="majorHAnsi" w:hAnsiTheme="majorHAnsi"/>
        </w:rPr>
        <w:t xml:space="preserve"> </w:t>
      </w:r>
      <w:proofErr w:type="spellStart"/>
      <w:r w:rsidRPr="00D208E2">
        <w:rPr>
          <w:rFonts w:asciiTheme="majorHAnsi" w:hAnsiTheme="majorHAnsi"/>
        </w:rPr>
        <w:t>Nomor</w:t>
      </w:r>
      <w:proofErr w:type="spellEnd"/>
      <w:r w:rsidRPr="00D208E2">
        <w:rPr>
          <w:rFonts w:asciiTheme="majorHAnsi" w:hAnsiTheme="majorHAnsi"/>
        </w:rPr>
        <w:t xml:space="preserve"> 23 </w:t>
      </w:r>
      <w:proofErr w:type="spellStart"/>
      <w:r w:rsidRPr="00D208E2">
        <w:rPr>
          <w:rFonts w:asciiTheme="majorHAnsi" w:hAnsiTheme="majorHAnsi"/>
          <w:i/>
          <w:iCs/>
        </w:rPr>
        <w:t>Tahun</w:t>
      </w:r>
      <w:proofErr w:type="spellEnd"/>
      <w:r w:rsidRPr="00D208E2">
        <w:rPr>
          <w:rFonts w:asciiTheme="majorHAnsi" w:hAnsiTheme="majorHAnsi"/>
        </w:rPr>
        <w:t xml:space="preserve"> 2014 </w:t>
      </w:r>
      <w:proofErr w:type="spellStart"/>
      <w:r w:rsidRPr="00D208E2">
        <w:rPr>
          <w:rFonts w:asciiTheme="majorHAnsi" w:hAnsiTheme="majorHAnsi"/>
        </w:rPr>
        <w:t>Tentang</w:t>
      </w:r>
      <w:proofErr w:type="spellEnd"/>
      <w:r w:rsidRPr="00D208E2">
        <w:rPr>
          <w:rFonts w:asciiTheme="majorHAnsi" w:hAnsiTheme="majorHAnsi"/>
        </w:rPr>
        <w:t xml:space="preserve"> </w:t>
      </w:r>
      <w:proofErr w:type="spellStart"/>
      <w:r w:rsidRPr="00D208E2">
        <w:rPr>
          <w:rFonts w:asciiTheme="majorHAnsi" w:hAnsiTheme="majorHAnsi"/>
        </w:rPr>
        <w:t>Pemerintahan</w:t>
      </w:r>
      <w:proofErr w:type="spellEnd"/>
      <w:r w:rsidRPr="00D208E2">
        <w:rPr>
          <w:rFonts w:asciiTheme="majorHAnsi" w:hAnsiTheme="majorHAnsi"/>
        </w:rPr>
        <w:t xml:space="preserve"> Daerah</w:t>
      </w:r>
    </w:p>
  </w:footnote>
  <w:footnote w:id="6">
    <w:p w14:paraId="60E620E6"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proofErr w:type="spellStart"/>
      <w:r w:rsidRPr="00D208E2">
        <w:rPr>
          <w:rFonts w:asciiTheme="majorHAnsi" w:hAnsiTheme="majorHAnsi"/>
        </w:rPr>
        <w:t>Erlina</w:t>
      </w:r>
      <w:proofErr w:type="spellEnd"/>
      <w:r w:rsidRPr="00D208E2">
        <w:rPr>
          <w:rFonts w:asciiTheme="majorHAnsi" w:hAnsiTheme="majorHAnsi"/>
        </w:rPr>
        <w:t xml:space="preserve"> Burhan. 2020. </w:t>
      </w:r>
      <w:r w:rsidRPr="00D208E2">
        <w:rPr>
          <w:rFonts w:asciiTheme="majorHAnsi" w:hAnsiTheme="majorHAnsi"/>
          <w:i/>
          <w:iCs/>
        </w:rPr>
        <w:t xml:space="preserve">Coronavirus yang </w:t>
      </w:r>
      <w:proofErr w:type="spellStart"/>
      <w:r w:rsidRPr="00D208E2">
        <w:rPr>
          <w:rFonts w:asciiTheme="majorHAnsi" w:hAnsiTheme="majorHAnsi"/>
          <w:i/>
          <w:iCs/>
        </w:rPr>
        <w:t>Meresahkan</w:t>
      </w:r>
      <w:proofErr w:type="spellEnd"/>
      <w:r w:rsidRPr="00D208E2">
        <w:rPr>
          <w:rFonts w:asciiTheme="majorHAnsi" w:hAnsiTheme="majorHAnsi"/>
          <w:i/>
          <w:iCs/>
        </w:rPr>
        <w:t xml:space="preserve"> Dunia.</w:t>
      </w:r>
      <w:r w:rsidRPr="00D208E2">
        <w:rPr>
          <w:rFonts w:asciiTheme="majorHAnsi" w:hAnsiTheme="majorHAnsi"/>
        </w:rPr>
        <w:t xml:space="preserve"> </w:t>
      </w:r>
      <w:proofErr w:type="spellStart"/>
      <w:r w:rsidRPr="00D208E2">
        <w:rPr>
          <w:rFonts w:asciiTheme="majorHAnsi" w:hAnsiTheme="majorHAnsi"/>
        </w:rPr>
        <w:t>Februari</w:t>
      </w:r>
      <w:proofErr w:type="spellEnd"/>
      <w:r w:rsidRPr="00D208E2">
        <w:rPr>
          <w:rFonts w:asciiTheme="majorHAnsi" w:hAnsiTheme="majorHAnsi"/>
        </w:rPr>
        <w:t xml:space="preserve">. Volume 70. No. 2. </w:t>
      </w:r>
      <w:proofErr w:type="spellStart"/>
      <w:r w:rsidRPr="00D208E2">
        <w:rPr>
          <w:rFonts w:asciiTheme="majorHAnsi" w:hAnsiTheme="majorHAnsi"/>
        </w:rPr>
        <w:t>Hlm</w:t>
      </w:r>
      <w:proofErr w:type="spellEnd"/>
      <w:r w:rsidRPr="00D208E2">
        <w:rPr>
          <w:rFonts w:asciiTheme="majorHAnsi" w:hAnsiTheme="majorHAnsi"/>
        </w:rPr>
        <w:t xml:space="preserve"> 2</w:t>
      </w:r>
    </w:p>
  </w:footnote>
  <w:footnote w:id="7">
    <w:p w14:paraId="7788FFED"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proofErr w:type="spellStart"/>
      <w:r w:rsidRPr="00D208E2">
        <w:rPr>
          <w:rFonts w:asciiTheme="majorHAnsi" w:hAnsiTheme="majorHAnsi"/>
        </w:rPr>
        <w:t>Adityo</w:t>
      </w:r>
      <w:proofErr w:type="spellEnd"/>
      <w:r w:rsidRPr="00D208E2">
        <w:rPr>
          <w:rFonts w:asciiTheme="majorHAnsi" w:hAnsiTheme="majorHAnsi"/>
        </w:rPr>
        <w:t xml:space="preserve"> Susilo</w:t>
      </w:r>
      <w:r w:rsidRPr="00D208E2">
        <w:rPr>
          <w:rFonts w:asciiTheme="majorHAnsi" w:hAnsiTheme="majorHAnsi"/>
          <w:i/>
          <w:iCs/>
        </w:rPr>
        <w:t xml:space="preserve">. Coronavirus Disease 2019: </w:t>
      </w:r>
      <w:proofErr w:type="spellStart"/>
      <w:r w:rsidRPr="00D208E2">
        <w:rPr>
          <w:rFonts w:asciiTheme="majorHAnsi" w:hAnsiTheme="majorHAnsi"/>
          <w:i/>
          <w:iCs/>
        </w:rPr>
        <w:t>Tinjauan</w:t>
      </w:r>
      <w:proofErr w:type="spellEnd"/>
      <w:r w:rsidRPr="00D208E2">
        <w:rPr>
          <w:rFonts w:asciiTheme="majorHAnsi" w:hAnsiTheme="majorHAnsi"/>
          <w:i/>
          <w:iCs/>
        </w:rPr>
        <w:t xml:space="preserve"> </w:t>
      </w:r>
      <w:proofErr w:type="spellStart"/>
      <w:r w:rsidRPr="00D208E2">
        <w:rPr>
          <w:rFonts w:asciiTheme="majorHAnsi" w:hAnsiTheme="majorHAnsi"/>
          <w:i/>
          <w:iCs/>
        </w:rPr>
        <w:t>Literatur</w:t>
      </w:r>
      <w:proofErr w:type="spellEnd"/>
      <w:r w:rsidRPr="00D208E2">
        <w:rPr>
          <w:rFonts w:asciiTheme="majorHAnsi" w:hAnsiTheme="majorHAnsi"/>
          <w:i/>
          <w:iCs/>
        </w:rPr>
        <w:t xml:space="preserve"> </w:t>
      </w:r>
      <w:proofErr w:type="spellStart"/>
      <w:r w:rsidRPr="00D208E2">
        <w:rPr>
          <w:rFonts w:asciiTheme="majorHAnsi" w:hAnsiTheme="majorHAnsi"/>
          <w:i/>
          <w:iCs/>
        </w:rPr>
        <w:t>Terkini</w:t>
      </w:r>
      <w:proofErr w:type="spellEnd"/>
      <w:r w:rsidRPr="00D208E2">
        <w:rPr>
          <w:rFonts w:asciiTheme="majorHAnsi" w:hAnsiTheme="majorHAnsi"/>
        </w:rPr>
        <w:t xml:space="preserve">. </w:t>
      </w:r>
      <w:proofErr w:type="spellStart"/>
      <w:r w:rsidRPr="00D208E2">
        <w:rPr>
          <w:rFonts w:asciiTheme="majorHAnsi" w:hAnsiTheme="majorHAnsi"/>
        </w:rPr>
        <w:t>Jurnal</w:t>
      </w:r>
      <w:proofErr w:type="spellEnd"/>
      <w:r w:rsidRPr="00D208E2">
        <w:rPr>
          <w:rFonts w:asciiTheme="majorHAnsi" w:hAnsiTheme="majorHAnsi"/>
        </w:rPr>
        <w:t xml:space="preserve"> </w:t>
      </w:r>
      <w:proofErr w:type="spellStart"/>
      <w:r w:rsidRPr="00D208E2">
        <w:rPr>
          <w:rFonts w:asciiTheme="majorHAnsi" w:hAnsiTheme="majorHAnsi"/>
        </w:rPr>
        <w:t>Penyakit</w:t>
      </w:r>
      <w:proofErr w:type="spellEnd"/>
      <w:r w:rsidRPr="00D208E2">
        <w:rPr>
          <w:rFonts w:asciiTheme="majorHAnsi" w:hAnsiTheme="majorHAnsi"/>
        </w:rPr>
        <w:t xml:space="preserve"> </w:t>
      </w:r>
      <w:proofErr w:type="spellStart"/>
      <w:r w:rsidRPr="00D208E2">
        <w:rPr>
          <w:rFonts w:asciiTheme="majorHAnsi" w:hAnsiTheme="majorHAnsi"/>
        </w:rPr>
        <w:t>Dalam</w:t>
      </w:r>
      <w:proofErr w:type="spellEnd"/>
      <w:r w:rsidRPr="00D208E2">
        <w:rPr>
          <w:rFonts w:asciiTheme="majorHAnsi" w:hAnsiTheme="majorHAnsi"/>
        </w:rPr>
        <w:t xml:space="preserve"> Indonesia. Vol. 7. No. 1. </w:t>
      </w:r>
      <w:proofErr w:type="spellStart"/>
      <w:r w:rsidRPr="00D208E2">
        <w:rPr>
          <w:rFonts w:asciiTheme="majorHAnsi" w:hAnsiTheme="majorHAnsi"/>
        </w:rPr>
        <w:t>Maret</w:t>
      </w:r>
      <w:proofErr w:type="spellEnd"/>
      <w:r w:rsidRPr="00D208E2">
        <w:rPr>
          <w:rFonts w:asciiTheme="majorHAnsi" w:hAnsiTheme="majorHAnsi"/>
        </w:rPr>
        <w:t xml:space="preserve"> 2020. </w:t>
      </w:r>
      <w:proofErr w:type="spellStart"/>
      <w:r w:rsidRPr="00D208E2">
        <w:rPr>
          <w:rFonts w:asciiTheme="majorHAnsi" w:hAnsiTheme="majorHAnsi"/>
        </w:rPr>
        <w:t>Hlm</w:t>
      </w:r>
      <w:proofErr w:type="spellEnd"/>
      <w:r w:rsidRPr="00D208E2">
        <w:rPr>
          <w:rFonts w:asciiTheme="majorHAnsi" w:hAnsiTheme="majorHAnsi"/>
        </w:rPr>
        <w:t xml:space="preserve"> 45</w:t>
      </w:r>
    </w:p>
  </w:footnote>
  <w:footnote w:id="8">
    <w:p w14:paraId="5DCF2846"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proofErr w:type="spellStart"/>
      <w:r w:rsidRPr="00D208E2">
        <w:rPr>
          <w:rFonts w:asciiTheme="majorHAnsi" w:hAnsiTheme="majorHAnsi"/>
        </w:rPr>
        <w:t>Undang-Undang</w:t>
      </w:r>
      <w:proofErr w:type="spellEnd"/>
      <w:r w:rsidRPr="00D208E2">
        <w:rPr>
          <w:rFonts w:asciiTheme="majorHAnsi" w:hAnsiTheme="majorHAnsi"/>
        </w:rPr>
        <w:t xml:space="preserve"> </w:t>
      </w:r>
      <w:proofErr w:type="spellStart"/>
      <w:r w:rsidRPr="00D208E2">
        <w:rPr>
          <w:rFonts w:asciiTheme="majorHAnsi" w:hAnsiTheme="majorHAnsi"/>
        </w:rPr>
        <w:t>Nomor</w:t>
      </w:r>
      <w:proofErr w:type="spellEnd"/>
      <w:r w:rsidRPr="00D208E2">
        <w:rPr>
          <w:rFonts w:asciiTheme="majorHAnsi" w:hAnsiTheme="majorHAnsi"/>
        </w:rPr>
        <w:t xml:space="preserve"> 10 </w:t>
      </w:r>
      <w:proofErr w:type="spellStart"/>
      <w:r w:rsidRPr="00D208E2">
        <w:rPr>
          <w:rFonts w:asciiTheme="majorHAnsi" w:hAnsiTheme="majorHAnsi"/>
          <w:i/>
          <w:iCs/>
        </w:rPr>
        <w:t>Tahun</w:t>
      </w:r>
      <w:proofErr w:type="spellEnd"/>
      <w:r w:rsidRPr="00D208E2">
        <w:rPr>
          <w:rFonts w:asciiTheme="majorHAnsi" w:hAnsiTheme="majorHAnsi"/>
        </w:rPr>
        <w:t xml:space="preserve"> 2016 </w:t>
      </w:r>
      <w:proofErr w:type="spellStart"/>
      <w:r w:rsidRPr="00D208E2">
        <w:rPr>
          <w:rFonts w:asciiTheme="majorHAnsi" w:hAnsiTheme="majorHAnsi"/>
        </w:rPr>
        <w:t>Tentang</w:t>
      </w:r>
      <w:proofErr w:type="spellEnd"/>
      <w:r w:rsidRPr="00D208E2">
        <w:rPr>
          <w:rFonts w:asciiTheme="majorHAnsi" w:hAnsiTheme="majorHAnsi"/>
        </w:rPr>
        <w:t xml:space="preserve"> </w:t>
      </w:r>
      <w:proofErr w:type="spellStart"/>
      <w:r w:rsidRPr="00D208E2">
        <w:rPr>
          <w:rFonts w:asciiTheme="majorHAnsi" w:hAnsiTheme="majorHAnsi"/>
          <w:color w:val="000000" w:themeColor="text1"/>
          <w:shd w:val="clear" w:color="auto" w:fill="FFFFFF"/>
        </w:rPr>
        <w:t>Pemilihan</w:t>
      </w:r>
      <w:proofErr w:type="spellEnd"/>
      <w:r w:rsidRPr="00D208E2">
        <w:rPr>
          <w:rFonts w:asciiTheme="majorHAnsi" w:hAnsiTheme="majorHAnsi"/>
          <w:color w:val="000000" w:themeColor="text1"/>
          <w:shd w:val="clear" w:color="auto" w:fill="FFFFFF"/>
        </w:rPr>
        <w:t xml:space="preserve"> </w:t>
      </w:r>
      <w:proofErr w:type="spellStart"/>
      <w:r w:rsidRPr="00D208E2">
        <w:rPr>
          <w:rFonts w:asciiTheme="majorHAnsi" w:hAnsiTheme="majorHAnsi"/>
          <w:color w:val="000000" w:themeColor="text1"/>
          <w:shd w:val="clear" w:color="auto" w:fill="FFFFFF"/>
        </w:rPr>
        <w:t>Gubernur</w:t>
      </w:r>
      <w:proofErr w:type="spellEnd"/>
      <w:r w:rsidRPr="00D208E2">
        <w:rPr>
          <w:rFonts w:asciiTheme="majorHAnsi" w:hAnsiTheme="majorHAnsi"/>
          <w:color w:val="000000" w:themeColor="text1"/>
          <w:shd w:val="clear" w:color="auto" w:fill="FFFFFF"/>
        </w:rPr>
        <w:t xml:space="preserve">, </w:t>
      </w:r>
      <w:proofErr w:type="spellStart"/>
      <w:r w:rsidRPr="00D208E2">
        <w:rPr>
          <w:rFonts w:asciiTheme="majorHAnsi" w:hAnsiTheme="majorHAnsi"/>
          <w:color w:val="000000" w:themeColor="text1"/>
          <w:shd w:val="clear" w:color="auto" w:fill="FFFFFF"/>
        </w:rPr>
        <w:t>Bupati</w:t>
      </w:r>
      <w:proofErr w:type="spellEnd"/>
      <w:r w:rsidRPr="00D208E2">
        <w:rPr>
          <w:rFonts w:asciiTheme="majorHAnsi" w:hAnsiTheme="majorHAnsi"/>
          <w:color w:val="000000" w:themeColor="text1"/>
          <w:shd w:val="clear" w:color="auto" w:fill="FFFFFF"/>
        </w:rPr>
        <w:t xml:space="preserve">, dan </w:t>
      </w:r>
      <w:proofErr w:type="spellStart"/>
      <w:r w:rsidRPr="00D208E2">
        <w:rPr>
          <w:rFonts w:asciiTheme="majorHAnsi" w:hAnsiTheme="majorHAnsi"/>
          <w:color w:val="000000" w:themeColor="text1"/>
          <w:shd w:val="clear" w:color="auto" w:fill="FFFFFF"/>
        </w:rPr>
        <w:t>Walikota</w:t>
      </w:r>
      <w:proofErr w:type="spellEnd"/>
    </w:p>
  </w:footnote>
  <w:footnote w:id="9">
    <w:p w14:paraId="6F48E4F6"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r w:rsidRPr="00D208E2">
        <w:rPr>
          <w:rFonts w:asciiTheme="majorHAnsi" w:hAnsiTheme="majorHAnsi"/>
          <w:i/>
          <w:iCs/>
        </w:rPr>
        <w:t xml:space="preserve">Ibid </w:t>
      </w:r>
    </w:p>
  </w:footnote>
  <w:footnote w:id="10">
    <w:p w14:paraId="5A84A1E8"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i/>
          <w:iCs/>
        </w:rPr>
        <w:t xml:space="preserve">Ibid </w:t>
      </w:r>
    </w:p>
  </w:footnote>
  <w:footnote w:id="11">
    <w:p w14:paraId="2D443AE4" w14:textId="77777777" w:rsidR="00C142C0" w:rsidRPr="00D208E2" w:rsidRDefault="00C142C0" w:rsidP="00964EA6">
      <w:pPr>
        <w:pStyle w:val="FootnoteText"/>
        <w:jc w:val="both"/>
        <w:rPr>
          <w:rFonts w:asciiTheme="majorHAnsi" w:hAnsiTheme="majorHAnsi"/>
          <w:i/>
          <w:iCs/>
        </w:rPr>
      </w:pPr>
      <w:r w:rsidRPr="00D208E2">
        <w:rPr>
          <w:rStyle w:val="FootnoteReference"/>
          <w:rFonts w:asciiTheme="majorHAnsi" w:hAnsiTheme="majorHAnsi"/>
        </w:rPr>
        <w:footnoteRef/>
      </w:r>
      <w:proofErr w:type="spellStart"/>
      <w:r w:rsidRPr="00D208E2">
        <w:rPr>
          <w:rFonts w:asciiTheme="majorHAnsi" w:hAnsiTheme="majorHAnsi"/>
        </w:rPr>
        <w:t>Haryati</w:t>
      </w:r>
      <w:proofErr w:type="spellEnd"/>
      <w:r w:rsidRPr="00D208E2">
        <w:rPr>
          <w:rFonts w:asciiTheme="majorHAnsi" w:hAnsiTheme="majorHAnsi"/>
        </w:rPr>
        <w:t xml:space="preserve">, </w:t>
      </w:r>
      <w:proofErr w:type="spellStart"/>
      <w:r w:rsidRPr="00D208E2">
        <w:rPr>
          <w:rFonts w:asciiTheme="majorHAnsi" w:hAnsiTheme="majorHAnsi"/>
        </w:rPr>
        <w:t>Kusworo</w:t>
      </w:r>
      <w:proofErr w:type="spellEnd"/>
      <w:r w:rsidRPr="00D208E2">
        <w:rPr>
          <w:rFonts w:asciiTheme="majorHAnsi" w:hAnsiTheme="majorHAnsi"/>
        </w:rPr>
        <w:t xml:space="preserve"> Adi, </w:t>
      </w:r>
      <w:proofErr w:type="spellStart"/>
      <w:r w:rsidRPr="00D208E2">
        <w:rPr>
          <w:rFonts w:asciiTheme="majorHAnsi" w:hAnsiTheme="majorHAnsi"/>
        </w:rPr>
        <w:t>Suryono</w:t>
      </w:r>
      <w:proofErr w:type="spellEnd"/>
      <w:r w:rsidRPr="00D208E2">
        <w:rPr>
          <w:rFonts w:asciiTheme="majorHAnsi" w:hAnsiTheme="majorHAnsi"/>
        </w:rPr>
        <w:t xml:space="preserve">. </w:t>
      </w:r>
      <w:proofErr w:type="spellStart"/>
      <w:r w:rsidRPr="00D208E2">
        <w:rPr>
          <w:rFonts w:asciiTheme="majorHAnsi" w:hAnsiTheme="majorHAnsi"/>
          <w:i/>
          <w:iCs/>
        </w:rPr>
        <w:t>Sistem</w:t>
      </w:r>
      <w:proofErr w:type="spellEnd"/>
      <w:r w:rsidRPr="00D208E2">
        <w:rPr>
          <w:rFonts w:asciiTheme="majorHAnsi" w:hAnsiTheme="majorHAnsi"/>
          <w:i/>
          <w:iCs/>
        </w:rPr>
        <w:t xml:space="preserve"> </w:t>
      </w:r>
      <w:proofErr w:type="spellStart"/>
      <w:r w:rsidRPr="00D208E2">
        <w:rPr>
          <w:rFonts w:asciiTheme="majorHAnsi" w:hAnsiTheme="majorHAnsi"/>
          <w:i/>
          <w:iCs/>
        </w:rPr>
        <w:t>Pemungutan</w:t>
      </w:r>
      <w:proofErr w:type="spellEnd"/>
      <w:r w:rsidRPr="00D208E2">
        <w:rPr>
          <w:rFonts w:asciiTheme="majorHAnsi" w:hAnsiTheme="majorHAnsi"/>
          <w:i/>
          <w:iCs/>
        </w:rPr>
        <w:t xml:space="preserve"> </w:t>
      </w:r>
      <w:proofErr w:type="spellStart"/>
      <w:r w:rsidRPr="00D208E2">
        <w:rPr>
          <w:rFonts w:asciiTheme="majorHAnsi" w:hAnsiTheme="majorHAnsi"/>
          <w:i/>
          <w:iCs/>
        </w:rPr>
        <w:t>Suara</w:t>
      </w:r>
      <w:proofErr w:type="spellEnd"/>
      <w:r w:rsidRPr="00D208E2">
        <w:rPr>
          <w:rFonts w:asciiTheme="majorHAnsi" w:hAnsiTheme="majorHAnsi"/>
          <w:i/>
          <w:iCs/>
        </w:rPr>
        <w:t xml:space="preserve"> </w:t>
      </w:r>
      <w:proofErr w:type="spellStart"/>
      <w:r w:rsidRPr="00D208E2">
        <w:rPr>
          <w:rFonts w:asciiTheme="majorHAnsi" w:hAnsiTheme="majorHAnsi"/>
          <w:i/>
          <w:iCs/>
        </w:rPr>
        <w:t>Elektronik</w:t>
      </w:r>
      <w:proofErr w:type="spellEnd"/>
      <w:r w:rsidRPr="00D208E2">
        <w:rPr>
          <w:rFonts w:asciiTheme="majorHAnsi" w:hAnsiTheme="majorHAnsi"/>
          <w:i/>
          <w:iCs/>
        </w:rPr>
        <w:t xml:space="preserve"> </w:t>
      </w:r>
      <w:proofErr w:type="spellStart"/>
      <w:r w:rsidRPr="00D208E2">
        <w:rPr>
          <w:rFonts w:asciiTheme="majorHAnsi" w:hAnsiTheme="majorHAnsi"/>
          <w:i/>
          <w:iCs/>
        </w:rPr>
        <w:t>Menggunakan</w:t>
      </w:r>
      <w:proofErr w:type="spellEnd"/>
      <w:r w:rsidRPr="00D208E2">
        <w:rPr>
          <w:rFonts w:asciiTheme="majorHAnsi" w:hAnsiTheme="majorHAnsi"/>
          <w:i/>
          <w:iCs/>
        </w:rPr>
        <w:t xml:space="preserve"> Model Poll Site E-Voting. </w:t>
      </w:r>
      <w:proofErr w:type="spellStart"/>
      <w:r w:rsidRPr="00D208E2">
        <w:rPr>
          <w:rFonts w:asciiTheme="majorHAnsi" w:hAnsiTheme="majorHAnsi"/>
        </w:rPr>
        <w:t>Jurnal</w:t>
      </w:r>
      <w:proofErr w:type="spellEnd"/>
      <w:r w:rsidRPr="00D208E2">
        <w:rPr>
          <w:rFonts w:asciiTheme="majorHAnsi" w:hAnsiTheme="majorHAnsi"/>
        </w:rPr>
        <w:t xml:space="preserve"> </w:t>
      </w:r>
      <w:proofErr w:type="spellStart"/>
      <w:r w:rsidRPr="00D208E2">
        <w:rPr>
          <w:rFonts w:asciiTheme="majorHAnsi" w:hAnsiTheme="majorHAnsi"/>
        </w:rPr>
        <w:t>sistem</w:t>
      </w:r>
      <w:proofErr w:type="spellEnd"/>
      <w:r w:rsidRPr="00D208E2">
        <w:rPr>
          <w:rFonts w:asciiTheme="majorHAnsi" w:hAnsiTheme="majorHAnsi"/>
        </w:rPr>
        <w:t xml:space="preserve"> </w:t>
      </w:r>
      <w:proofErr w:type="spellStart"/>
      <w:r w:rsidRPr="00D208E2">
        <w:rPr>
          <w:rFonts w:asciiTheme="majorHAnsi" w:hAnsiTheme="majorHAnsi"/>
        </w:rPr>
        <w:t>informasi</w:t>
      </w:r>
      <w:proofErr w:type="spellEnd"/>
      <w:r w:rsidRPr="00D208E2">
        <w:rPr>
          <w:rFonts w:asciiTheme="majorHAnsi" w:hAnsiTheme="majorHAnsi"/>
        </w:rPr>
        <w:t xml:space="preserve"> </w:t>
      </w:r>
      <w:proofErr w:type="spellStart"/>
      <w:r w:rsidRPr="00D208E2">
        <w:rPr>
          <w:rFonts w:asciiTheme="majorHAnsi" w:hAnsiTheme="majorHAnsi"/>
        </w:rPr>
        <w:t>bisnis</w:t>
      </w:r>
      <w:proofErr w:type="spellEnd"/>
      <w:r w:rsidRPr="00D208E2">
        <w:rPr>
          <w:rFonts w:asciiTheme="majorHAnsi" w:hAnsiTheme="majorHAnsi"/>
        </w:rPr>
        <w:t xml:space="preserve">. 17 </w:t>
      </w:r>
      <w:proofErr w:type="spellStart"/>
      <w:r w:rsidRPr="00D208E2">
        <w:rPr>
          <w:rFonts w:asciiTheme="majorHAnsi" w:hAnsiTheme="majorHAnsi"/>
        </w:rPr>
        <w:t>maret</w:t>
      </w:r>
      <w:proofErr w:type="spellEnd"/>
      <w:r w:rsidRPr="00D208E2">
        <w:rPr>
          <w:rFonts w:asciiTheme="majorHAnsi" w:hAnsiTheme="majorHAnsi"/>
        </w:rPr>
        <w:t xml:space="preserve"> 2014. </w:t>
      </w:r>
      <w:proofErr w:type="spellStart"/>
      <w:r w:rsidRPr="00D208E2">
        <w:rPr>
          <w:rFonts w:asciiTheme="majorHAnsi" w:hAnsiTheme="majorHAnsi"/>
        </w:rPr>
        <w:t>Hlm</w:t>
      </w:r>
      <w:proofErr w:type="spellEnd"/>
      <w:r w:rsidRPr="00D208E2">
        <w:rPr>
          <w:rFonts w:asciiTheme="majorHAnsi" w:hAnsiTheme="majorHAnsi"/>
        </w:rPr>
        <w:t>. 68</w:t>
      </w:r>
    </w:p>
  </w:footnote>
  <w:footnote w:id="12">
    <w:p w14:paraId="2D940F1A"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proofErr w:type="spellStart"/>
      <w:r w:rsidRPr="00D208E2">
        <w:rPr>
          <w:rFonts w:asciiTheme="majorHAnsi" w:hAnsiTheme="majorHAnsi"/>
        </w:rPr>
        <w:t>Zamroni</w:t>
      </w:r>
      <w:proofErr w:type="spellEnd"/>
      <w:r w:rsidRPr="00D208E2">
        <w:rPr>
          <w:rFonts w:asciiTheme="majorHAnsi" w:hAnsiTheme="majorHAnsi"/>
        </w:rPr>
        <w:t xml:space="preserve"> </w:t>
      </w:r>
      <w:proofErr w:type="spellStart"/>
      <w:r w:rsidRPr="00D208E2">
        <w:rPr>
          <w:rFonts w:asciiTheme="majorHAnsi" w:hAnsiTheme="majorHAnsi"/>
        </w:rPr>
        <w:t>Abdussamad</w:t>
      </w:r>
      <w:proofErr w:type="spellEnd"/>
      <w:r w:rsidRPr="00D208E2">
        <w:rPr>
          <w:rFonts w:asciiTheme="majorHAnsi" w:hAnsiTheme="majorHAnsi"/>
        </w:rPr>
        <w:t xml:space="preserve">. </w:t>
      </w:r>
      <w:proofErr w:type="spellStart"/>
      <w:r w:rsidRPr="00D208E2">
        <w:rPr>
          <w:rFonts w:asciiTheme="majorHAnsi" w:hAnsiTheme="majorHAnsi"/>
          <w:i/>
          <w:iCs/>
        </w:rPr>
        <w:t>Kebijakan</w:t>
      </w:r>
      <w:proofErr w:type="spellEnd"/>
      <w:r w:rsidRPr="00D208E2">
        <w:rPr>
          <w:rFonts w:asciiTheme="majorHAnsi" w:hAnsiTheme="majorHAnsi"/>
          <w:i/>
          <w:iCs/>
        </w:rPr>
        <w:t xml:space="preserve"> </w:t>
      </w:r>
      <w:proofErr w:type="spellStart"/>
      <w:r w:rsidRPr="00D208E2">
        <w:rPr>
          <w:rFonts w:asciiTheme="majorHAnsi" w:hAnsiTheme="majorHAnsi"/>
          <w:i/>
          <w:iCs/>
        </w:rPr>
        <w:t>hukum</w:t>
      </w:r>
      <w:proofErr w:type="spellEnd"/>
      <w:r w:rsidRPr="00D208E2">
        <w:rPr>
          <w:rFonts w:asciiTheme="majorHAnsi" w:hAnsiTheme="majorHAnsi"/>
          <w:i/>
          <w:iCs/>
        </w:rPr>
        <w:t xml:space="preserve"> </w:t>
      </w:r>
      <w:proofErr w:type="spellStart"/>
      <w:r w:rsidRPr="00D208E2">
        <w:rPr>
          <w:rFonts w:asciiTheme="majorHAnsi" w:hAnsiTheme="majorHAnsi"/>
          <w:i/>
          <w:iCs/>
        </w:rPr>
        <w:t>menuju</w:t>
      </w:r>
      <w:proofErr w:type="spellEnd"/>
      <w:r w:rsidRPr="00D208E2">
        <w:rPr>
          <w:rFonts w:asciiTheme="majorHAnsi" w:hAnsiTheme="majorHAnsi"/>
          <w:i/>
          <w:iCs/>
        </w:rPr>
        <w:t xml:space="preserve"> </w:t>
      </w:r>
      <w:proofErr w:type="spellStart"/>
      <w:r w:rsidRPr="00D208E2">
        <w:rPr>
          <w:rFonts w:asciiTheme="majorHAnsi" w:hAnsiTheme="majorHAnsi"/>
          <w:i/>
          <w:iCs/>
        </w:rPr>
        <w:t>sistem</w:t>
      </w:r>
      <w:proofErr w:type="spellEnd"/>
      <w:r w:rsidRPr="00D208E2">
        <w:rPr>
          <w:rFonts w:asciiTheme="majorHAnsi" w:hAnsiTheme="majorHAnsi"/>
          <w:i/>
          <w:iCs/>
        </w:rPr>
        <w:t xml:space="preserve"> </w:t>
      </w:r>
      <w:proofErr w:type="spellStart"/>
      <w:r w:rsidRPr="00D208E2">
        <w:rPr>
          <w:rFonts w:asciiTheme="majorHAnsi" w:hAnsiTheme="majorHAnsi"/>
          <w:i/>
          <w:iCs/>
        </w:rPr>
        <w:t>hukum</w:t>
      </w:r>
      <w:proofErr w:type="spellEnd"/>
      <w:r w:rsidRPr="00D208E2">
        <w:rPr>
          <w:rFonts w:asciiTheme="majorHAnsi" w:hAnsiTheme="majorHAnsi"/>
          <w:i/>
          <w:iCs/>
        </w:rPr>
        <w:t xml:space="preserve"> </w:t>
      </w:r>
      <w:proofErr w:type="spellStart"/>
      <w:r w:rsidRPr="00D208E2">
        <w:rPr>
          <w:rFonts w:asciiTheme="majorHAnsi" w:hAnsiTheme="majorHAnsi"/>
          <w:i/>
          <w:iCs/>
        </w:rPr>
        <w:t>nasional</w:t>
      </w:r>
      <w:proofErr w:type="spellEnd"/>
      <w:r w:rsidRPr="00D208E2">
        <w:rPr>
          <w:rFonts w:asciiTheme="majorHAnsi" w:hAnsiTheme="majorHAnsi"/>
          <w:i/>
          <w:iCs/>
        </w:rPr>
        <w:t xml:space="preserve">. </w:t>
      </w:r>
      <w:proofErr w:type="spellStart"/>
      <w:r w:rsidRPr="00D208E2">
        <w:rPr>
          <w:rFonts w:asciiTheme="majorHAnsi" w:hAnsiTheme="majorHAnsi"/>
        </w:rPr>
        <w:t>Jurnal</w:t>
      </w:r>
      <w:proofErr w:type="spellEnd"/>
      <w:r w:rsidRPr="00D208E2">
        <w:rPr>
          <w:rFonts w:asciiTheme="majorHAnsi" w:hAnsiTheme="majorHAnsi"/>
        </w:rPr>
        <w:t xml:space="preserve"> </w:t>
      </w:r>
      <w:proofErr w:type="spellStart"/>
      <w:r w:rsidRPr="00D208E2">
        <w:rPr>
          <w:rFonts w:asciiTheme="majorHAnsi" w:hAnsiTheme="majorHAnsi"/>
        </w:rPr>
        <w:t>inovasi</w:t>
      </w:r>
      <w:proofErr w:type="spellEnd"/>
      <w:r w:rsidRPr="00D208E2">
        <w:rPr>
          <w:rFonts w:asciiTheme="majorHAnsi" w:hAnsiTheme="majorHAnsi"/>
        </w:rPr>
        <w:t xml:space="preserve">. Volume 7. No. 3. September 2010. </w:t>
      </w:r>
      <w:proofErr w:type="spellStart"/>
      <w:r w:rsidRPr="00D208E2">
        <w:rPr>
          <w:rFonts w:asciiTheme="majorHAnsi" w:hAnsiTheme="majorHAnsi"/>
        </w:rPr>
        <w:t>Hlm</w:t>
      </w:r>
      <w:proofErr w:type="spellEnd"/>
      <w:r w:rsidRPr="00D208E2">
        <w:rPr>
          <w:rFonts w:asciiTheme="majorHAnsi" w:hAnsiTheme="majorHAnsi"/>
        </w:rPr>
        <w:t>. 1</w:t>
      </w:r>
    </w:p>
  </w:footnote>
  <w:footnote w:id="13">
    <w:p w14:paraId="24141CDB"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proofErr w:type="spellStart"/>
      <w:r w:rsidRPr="00D208E2">
        <w:rPr>
          <w:rFonts w:asciiTheme="majorHAnsi" w:hAnsiTheme="majorHAnsi"/>
        </w:rPr>
        <w:t>Suratman</w:t>
      </w:r>
      <w:proofErr w:type="spellEnd"/>
      <w:r w:rsidRPr="00D208E2">
        <w:rPr>
          <w:rFonts w:asciiTheme="majorHAnsi" w:hAnsiTheme="majorHAnsi"/>
        </w:rPr>
        <w:t xml:space="preserve"> dan Philips </w:t>
      </w:r>
      <w:proofErr w:type="spellStart"/>
      <w:r w:rsidRPr="00D208E2">
        <w:rPr>
          <w:rFonts w:asciiTheme="majorHAnsi" w:hAnsiTheme="majorHAnsi"/>
        </w:rPr>
        <w:t>Dillah</w:t>
      </w:r>
      <w:proofErr w:type="spellEnd"/>
      <w:r w:rsidRPr="00D208E2">
        <w:rPr>
          <w:rFonts w:asciiTheme="majorHAnsi" w:hAnsiTheme="majorHAnsi"/>
        </w:rPr>
        <w:t xml:space="preserve">, </w:t>
      </w:r>
      <w:proofErr w:type="spellStart"/>
      <w:r w:rsidRPr="00D208E2">
        <w:rPr>
          <w:rFonts w:asciiTheme="majorHAnsi" w:hAnsiTheme="majorHAnsi"/>
          <w:i/>
        </w:rPr>
        <w:t>Metode</w:t>
      </w:r>
      <w:proofErr w:type="spellEnd"/>
      <w:r w:rsidRPr="00D208E2">
        <w:rPr>
          <w:rFonts w:asciiTheme="majorHAnsi" w:hAnsiTheme="majorHAnsi"/>
          <w:i/>
        </w:rPr>
        <w:t xml:space="preserve"> </w:t>
      </w:r>
      <w:proofErr w:type="spellStart"/>
      <w:r w:rsidRPr="00D208E2">
        <w:rPr>
          <w:rFonts w:asciiTheme="majorHAnsi" w:hAnsiTheme="majorHAnsi"/>
          <w:i/>
        </w:rPr>
        <w:t>Penelitian</w:t>
      </w:r>
      <w:proofErr w:type="spellEnd"/>
      <w:r w:rsidRPr="00D208E2">
        <w:rPr>
          <w:rFonts w:asciiTheme="majorHAnsi" w:hAnsiTheme="majorHAnsi"/>
          <w:i/>
        </w:rPr>
        <w:t xml:space="preserve"> Hukum</w:t>
      </w:r>
      <w:r w:rsidRPr="00D208E2">
        <w:rPr>
          <w:rFonts w:asciiTheme="majorHAnsi" w:hAnsiTheme="majorHAnsi"/>
        </w:rPr>
        <w:t xml:space="preserve">, (Bandung: </w:t>
      </w:r>
      <w:proofErr w:type="spellStart"/>
      <w:r w:rsidRPr="00D208E2">
        <w:rPr>
          <w:rFonts w:asciiTheme="majorHAnsi" w:hAnsiTheme="majorHAnsi"/>
        </w:rPr>
        <w:t>Penertbit</w:t>
      </w:r>
      <w:proofErr w:type="spellEnd"/>
      <w:r w:rsidRPr="00D208E2">
        <w:rPr>
          <w:rFonts w:asciiTheme="majorHAnsi" w:hAnsiTheme="majorHAnsi"/>
        </w:rPr>
        <w:t xml:space="preserve"> </w:t>
      </w:r>
      <w:proofErr w:type="spellStart"/>
      <w:r w:rsidRPr="00D208E2">
        <w:rPr>
          <w:rFonts w:asciiTheme="majorHAnsi" w:hAnsiTheme="majorHAnsi"/>
        </w:rPr>
        <w:t>Alfabeta</w:t>
      </w:r>
      <w:proofErr w:type="spellEnd"/>
      <w:r w:rsidRPr="00D208E2">
        <w:rPr>
          <w:rFonts w:asciiTheme="majorHAnsi" w:hAnsiTheme="majorHAnsi"/>
        </w:rPr>
        <w:t xml:space="preserve">, 2013), </w:t>
      </w:r>
      <w:proofErr w:type="spellStart"/>
      <w:r w:rsidRPr="00D208E2">
        <w:rPr>
          <w:rFonts w:asciiTheme="majorHAnsi" w:hAnsiTheme="majorHAnsi"/>
        </w:rPr>
        <w:t>hal</w:t>
      </w:r>
      <w:proofErr w:type="spellEnd"/>
      <w:r w:rsidRPr="00D208E2">
        <w:rPr>
          <w:rFonts w:asciiTheme="majorHAnsi" w:hAnsiTheme="majorHAnsi"/>
        </w:rPr>
        <w:t>. 51</w:t>
      </w:r>
    </w:p>
  </w:footnote>
  <w:footnote w:id="14">
    <w:p w14:paraId="32A3D12E"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proofErr w:type="spellStart"/>
      <w:r w:rsidRPr="00D208E2">
        <w:rPr>
          <w:rFonts w:asciiTheme="majorHAnsi" w:hAnsiTheme="majorHAnsi"/>
        </w:rPr>
        <w:t>Undang-Undang</w:t>
      </w:r>
      <w:proofErr w:type="spellEnd"/>
      <w:r w:rsidRPr="00D208E2">
        <w:rPr>
          <w:rFonts w:asciiTheme="majorHAnsi" w:hAnsiTheme="majorHAnsi"/>
        </w:rPr>
        <w:t xml:space="preserve"> </w:t>
      </w:r>
      <w:proofErr w:type="spellStart"/>
      <w:r w:rsidRPr="00D208E2">
        <w:rPr>
          <w:rFonts w:asciiTheme="majorHAnsi" w:hAnsiTheme="majorHAnsi"/>
        </w:rPr>
        <w:t>Nomor</w:t>
      </w:r>
      <w:proofErr w:type="spellEnd"/>
      <w:r w:rsidRPr="00D208E2">
        <w:rPr>
          <w:rFonts w:asciiTheme="majorHAnsi" w:hAnsiTheme="majorHAnsi"/>
        </w:rPr>
        <w:t xml:space="preserve"> 12 </w:t>
      </w:r>
      <w:proofErr w:type="spellStart"/>
      <w:r w:rsidRPr="00D208E2">
        <w:rPr>
          <w:rFonts w:asciiTheme="majorHAnsi" w:hAnsiTheme="majorHAnsi"/>
        </w:rPr>
        <w:t>Tahun</w:t>
      </w:r>
      <w:proofErr w:type="spellEnd"/>
      <w:r w:rsidRPr="00D208E2">
        <w:rPr>
          <w:rFonts w:asciiTheme="majorHAnsi" w:hAnsiTheme="majorHAnsi"/>
        </w:rPr>
        <w:t xml:space="preserve"> 2011 </w:t>
      </w:r>
      <w:proofErr w:type="spellStart"/>
      <w:r w:rsidRPr="00D208E2">
        <w:rPr>
          <w:rFonts w:asciiTheme="majorHAnsi" w:hAnsiTheme="majorHAnsi"/>
        </w:rPr>
        <w:t>Tentang</w:t>
      </w:r>
      <w:proofErr w:type="spellEnd"/>
      <w:r w:rsidRPr="00D208E2">
        <w:rPr>
          <w:rFonts w:asciiTheme="majorHAnsi" w:hAnsiTheme="majorHAnsi"/>
        </w:rPr>
        <w:t xml:space="preserve"> </w:t>
      </w:r>
      <w:proofErr w:type="spellStart"/>
      <w:r w:rsidRPr="00D208E2">
        <w:rPr>
          <w:rFonts w:asciiTheme="majorHAnsi" w:hAnsiTheme="majorHAnsi"/>
        </w:rPr>
        <w:t>Pembentukan</w:t>
      </w:r>
      <w:proofErr w:type="spellEnd"/>
      <w:r w:rsidRPr="00D208E2">
        <w:rPr>
          <w:rFonts w:asciiTheme="majorHAnsi" w:hAnsiTheme="majorHAnsi"/>
        </w:rPr>
        <w:t xml:space="preserve"> </w:t>
      </w:r>
      <w:proofErr w:type="spellStart"/>
      <w:r w:rsidRPr="00D208E2">
        <w:rPr>
          <w:rFonts w:asciiTheme="majorHAnsi" w:hAnsiTheme="majorHAnsi"/>
        </w:rPr>
        <w:t>Peraturan</w:t>
      </w:r>
      <w:proofErr w:type="spellEnd"/>
      <w:r w:rsidRPr="00D208E2">
        <w:rPr>
          <w:rFonts w:asciiTheme="majorHAnsi" w:hAnsiTheme="majorHAnsi"/>
        </w:rPr>
        <w:t xml:space="preserve"> </w:t>
      </w:r>
      <w:proofErr w:type="spellStart"/>
      <w:r w:rsidRPr="00D208E2">
        <w:rPr>
          <w:rFonts w:asciiTheme="majorHAnsi" w:hAnsiTheme="majorHAnsi"/>
        </w:rPr>
        <w:t>Perundang-Undangan</w:t>
      </w:r>
      <w:proofErr w:type="spellEnd"/>
    </w:p>
  </w:footnote>
  <w:footnote w:id="15">
    <w:p w14:paraId="519CA076"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proofErr w:type="spellStart"/>
      <w:r w:rsidRPr="00D208E2">
        <w:rPr>
          <w:rFonts w:asciiTheme="majorHAnsi" w:hAnsiTheme="majorHAnsi"/>
        </w:rPr>
        <w:t>Lusiana</w:t>
      </w:r>
      <w:proofErr w:type="spellEnd"/>
      <w:r w:rsidRPr="00D208E2">
        <w:rPr>
          <w:rFonts w:asciiTheme="majorHAnsi" w:hAnsiTheme="majorHAnsi"/>
        </w:rPr>
        <w:t xml:space="preserve"> </w:t>
      </w:r>
      <w:proofErr w:type="spellStart"/>
      <w:r w:rsidRPr="00D208E2">
        <w:rPr>
          <w:rFonts w:asciiTheme="majorHAnsi" w:hAnsiTheme="majorHAnsi"/>
        </w:rPr>
        <w:t>Margareth</w:t>
      </w:r>
      <w:proofErr w:type="spellEnd"/>
      <w:r w:rsidRPr="00D208E2">
        <w:rPr>
          <w:rFonts w:asciiTheme="majorHAnsi" w:hAnsiTheme="majorHAnsi"/>
        </w:rPr>
        <w:t xml:space="preserve">. </w:t>
      </w:r>
      <w:proofErr w:type="spellStart"/>
      <w:r w:rsidRPr="00D208E2">
        <w:rPr>
          <w:rFonts w:asciiTheme="majorHAnsi" w:hAnsiTheme="majorHAnsi"/>
        </w:rPr>
        <w:t>Kedudukan</w:t>
      </w:r>
      <w:proofErr w:type="spellEnd"/>
      <w:r w:rsidRPr="00D208E2">
        <w:rPr>
          <w:rFonts w:asciiTheme="majorHAnsi" w:hAnsiTheme="majorHAnsi"/>
        </w:rPr>
        <w:t xml:space="preserve"> </w:t>
      </w:r>
      <w:proofErr w:type="spellStart"/>
      <w:r w:rsidRPr="00D208E2">
        <w:rPr>
          <w:rFonts w:asciiTheme="majorHAnsi" w:hAnsiTheme="majorHAnsi"/>
        </w:rPr>
        <w:t>Peraturan</w:t>
      </w:r>
      <w:proofErr w:type="spellEnd"/>
      <w:r w:rsidRPr="00D208E2">
        <w:rPr>
          <w:rFonts w:asciiTheme="majorHAnsi" w:hAnsiTheme="majorHAnsi"/>
        </w:rPr>
        <w:t xml:space="preserve"> </w:t>
      </w:r>
      <w:proofErr w:type="spellStart"/>
      <w:r w:rsidRPr="00D208E2">
        <w:rPr>
          <w:rFonts w:asciiTheme="majorHAnsi" w:hAnsiTheme="majorHAnsi"/>
        </w:rPr>
        <w:t>Desa</w:t>
      </w:r>
      <w:proofErr w:type="spellEnd"/>
      <w:r w:rsidRPr="00D208E2">
        <w:rPr>
          <w:rFonts w:asciiTheme="majorHAnsi" w:hAnsiTheme="majorHAnsi"/>
        </w:rPr>
        <w:t xml:space="preserve"> </w:t>
      </w:r>
      <w:proofErr w:type="spellStart"/>
      <w:r w:rsidRPr="00D208E2">
        <w:rPr>
          <w:rFonts w:asciiTheme="majorHAnsi" w:hAnsiTheme="majorHAnsi"/>
        </w:rPr>
        <w:t>Dalam</w:t>
      </w:r>
      <w:proofErr w:type="spellEnd"/>
      <w:r w:rsidRPr="00D208E2">
        <w:rPr>
          <w:rFonts w:asciiTheme="majorHAnsi" w:hAnsiTheme="majorHAnsi"/>
        </w:rPr>
        <w:t xml:space="preserve"> </w:t>
      </w:r>
      <w:proofErr w:type="spellStart"/>
      <w:r w:rsidRPr="00D208E2">
        <w:rPr>
          <w:rFonts w:asciiTheme="majorHAnsi" w:hAnsiTheme="majorHAnsi"/>
        </w:rPr>
        <w:t>Sistem</w:t>
      </w:r>
      <w:proofErr w:type="spellEnd"/>
      <w:r w:rsidRPr="00D208E2">
        <w:rPr>
          <w:rFonts w:asciiTheme="majorHAnsi" w:hAnsiTheme="majorHAnsi"/>
        </w:rPr>
        <w:t xml:space="preserve"> </w:t>
      </w:r>
      <w:proofErr w:type="spellStart"/>
      <w:r w:rsidRPr="00D208E2">
        <w:rPr>
          <w:rFonts w:asciiTheme="majorHAnsi" w:hAnsiTheme="majorHAnsi"/>
        </w:rPr>
        <w:t>Pembentukan</w:t>
      </w:r>
      <w:proofErr w:type="spellEnd"/>
      <w:r w:rsidRPr="00D208E2">
        <w:rPr>
          <w:rFonts w:asciiTheme="majorHAnsi" w:hAnsiTheme="majorHAnsi"/>
        </w:rPr>
        <w:t xml:space="preserve"> </w:t>
      </w:r>
      <w:proofErr w:type="spellStart"/>
      <w:r w:rsidRPr="00D208E2">
        <w:rPr>
          <w:rFonts w:asciiTheme="majorHAnsi" w:hAnsiTheme="majorHAnsi"/>
        </w:rPr>
        <w:t>Peraturan</w:t>
      </w:r>
      <w:proofErr w:type="spellEnd"/>
      <w:r w:rsidRPr="00D208E2">
        <w:rPr>
          <w:rFonts w:asciiTheme="majorHAnsi" w:hAnsiTheme="majorHAnsi"/>
        </w:rPr>
        <w:t xml:space="preserve"> </w:t>
      </w:r>
      <w:proofErr w:type="spellStart"/>
      <w:r w:rsidRPr="00D208E2">
        <w:rPr>
          <w:rFonts w:asciiTheme="majorHAnsi" w:hAnsiTheme="majorHAnsi"/>
        </w:rPr>
        <w:t>Perundang</w:t>
      </w:r>
      <w:proofErr w:type="spellEnd"/>
      <w:r w:rsidRPr="00D208E2">
        <w:rPr>
          <w:rFonts w:asciiTheme="majorHAnsi" w:hAnsiTheme="majorHAnsi"/>
        </w:rPr>
        <w:t xml:space="preserve"> </w:t>
      </w:r>
      <w:proofErr w:type="spellStart"/>
      <w:r w:rsidRPr="00D208E2">
        <w:rPr>
          <w:rFonts w:asciiTheme="majorHAnsi" w:hAnsiTheme="majorHAnsi"/>
        </w:rPr>
        <w:t>Undangan</w:t>
      </w:r>
      <w:proofErr w:type="spellEnd"/>
      <w:r w:rsidRPr="00D208E2">
        <w:rPr>
          <w:rFonts w:asciiTheme="majorHAnsi" w:hAnsiTheme="majorHAnsi"/>
        </w:rPr>
        <w:t xml:space="preserve"> Nasional. Vol 4, No 2, </w:t>
      </w:r>
      <w:proofErr w:type="spellStart"/>
      <w:r w:rsidRPr="00D208E2">
        <w:rPr>
          <w:rFonts w:asciiTheme="majorHAnsi" w:hAnsiTheme="majorHAnsi"/>
        </w:rPr>
        <w:t>Oktober</w:t>
      </w:r>
      <w:proofErr w:type="spellEnd"/>
      <w:r w:rsidRPr="00D208E2">
        <w:rPr>
          <w:rFonts w:asciiTheme="majorHAnsi" w:hAnsiTheme="majorHAnsi"/>
        </w:rPr>
        <w:t xml:space="preserve"> 2020. </w:t>
      </w:r>
      <w:proofErr w:type="spellStart"/>
      <w:r w:rsidRPr="00D208E2">
        <w:rPr>
          <w:rFonts w:asciiTheme="majorHAnsi" w:hAnsiTheme="majorHAnsi"/>
        </w:rPr>
        <w:t>Hlm</w:t>
      </w:r>
      <w:proofErr w:type="spellEnd"/>
      <w:r w:rsidRPr="00D208E2">
        <w:rPr>
          <w:rFonts w:asciiTheme="majorHAnsi" w:hAnsiTheme="majorHAnsi"/>
        </w:rPr>
        <w:t>. 207</w:t>
      </w:r>
    </w:p>
  </w:footnote>
  <w:footnote w:id="16">
    <w:p w14:paraId="00C4A50A"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bookmarkStart w:id="4" w:name="_Hlk65056669"/>
      <w:r w:rsidRPr="00D208E2">
        <w:rPr>
          <w:rFonts w:asciiTheme="majorHAnsi" w:hAnsiTheme="majorHAnsi"/>
        </w:rPr>
        <w:t xml:space="preserve">Yusuf </w:t>
      </w:r>
      <w:proofErr w:type="spellStart"/>
      <w:r w:rsidRPr="00D208E2">
        <w:rPr>
          <w:rFonts w:asciiTheme="majorHAnsi" w:hAnsiTheme="majorHAnsi"/>
        </w:rPr>
        <w:t>Eko</w:t>
      </w:r>
      <w:proofErr w:type="spellEnd"/>
      <w:r w:rsidRPr="00D208E2">
        <w:rPr>
          <w:rFonts w:asciiTheme="majorHAnsi" w:hAnsiTheme="majorHAnsi"/>
        </w:rPr>
        <w:t xml:space="preserve"> </w:t>
      </w:r>
      <w:proofErr w:type="spellStart"/>
      <w:r w:rsidRPr="00D208E2">
        <w:rPr>
          <w:rFonts w:asciiTheme="majorHAnsi" w:hAnsiTheme="majorHAnsi"/>
        </w:rPr>
        <w:t>Nahuddin</w:t>
      </w:r>
      <w:proofErr w:type="spellEnd"/>
      <w:r w:rsidRPr="00D208E2">
        <w:rPr>
          <w:rFonts w:asciiTheme="majorHAnsi" w:hAnsiTheme="majorHAnsi"/>
        </w:rPr>
        <w:t xml:space="preserve">. </w:t>
      </w:r>
      <w:proofErr w:type="spellStart"/>
      <w:r w:rsidRPr="00D208E2">
        <w:rPr>
          <w:rFonts w:asciiTheme="majorHAnsi" w:hAnsiTheme="majorHAnsi"/>
          <w:i/>
          <w:iCs/>
        </w:rPr>
        <w:t>Pemilihan</w:t>
      </w:r>
      <w:proofErr w:type="spellEnd"/>
      <w:r w:rsidRPr="00D208E2">
        <w:rPr>
          <w:rFonts w:asciiTheme="majorHAnsi" w:hAnsiTheme="majorHAnsi"/>
          <w:i/>
          <w:iCs/>
        </w:rPr>
        <w:t xml:space="preserve"> </w:t>
      </w:r>
      <w:proofErr w:type="spellStart"/>
      <w:r w:rsidRPr="00D208E2">
        <w:rPr>
          <w:rFonts w:asciiTheme="majorHAnsi" w:hAnsiTheme="majorHAnsi"/>
          <w:i/>
          <w:iCs/>
        </w:rPr>
        <w:t>Umum</w:t>
      </w:r>
      <w:proofErr w:type="spellEnd"/>
      <w:r w:rsidRPr="00D208E2">
        <w:rPr>
          <w:rFonts w:asciiTheme="majorHAnsi" w:hAnsiTheme="majorHAnsi"/>
          <w:i/>
          <w:iCs/>
        </w:rPr>
        <w:t xml:space="preserve"> </w:t>
      </w:r>
      <w:proofErr w:type="spellStart"/>
      <w:r w:rsidRPr="00D208E2">
        <w:rPr>
          <w:rFonts w:asciiTheme="majorHAnsi" w:hAnsiTheme="majorHAnsi"/>
          <w:i/>
          <w:iCs/>
        </w:rPr>
        <w:t>Dalam</w:t>
      </w:r>
      <w:proofErr w:type="spellEnd"/>
      <w:r w:rsidRPr="00D208E2">
        <w:rPr>
          <w:rFonts w:asciiTheme="majorHAnsi" w:hAnsiTheme="majorHAnsi"/>
          <w:i/>
          <w:iCs/>
        </w:rPr>
        <w:t xml:space="preserve"> </w:t>
      </w:r>
      <w:proofErr w:type="spellStart"/>
      <w:r w:rsidRPr="00D208E2">
        <w:rPr>
          <w:rFonts w:asciiTheme="majorHAnsi" w:hAnsiTheme="majorHAnsi"/>
          <w:i/>
          <w:iCs/>
        </w:rPr>
        <w:t>Sistem</w:t>
      </w:r>
      <w:proofErr w:type="spellEnd"/>
      <w:r w:rsidRPr="00D208E2">
        <w:rPr>
          <w:rFonts w:asciiTheme="majorHAnsi" w:hAnsiTheme="majorHAnsi"/>
          <w:i/>
          <w:iCs/>
        </w:rPr>
        <w:t xml:space="preserve"> </w:t>
      </w:r>
      <w:proofErr w:type="spellStart"/>
      <w:r w:rsidRPr="00D208E2">
        <w:rPr>
          <w:rFonts w:asciiTheme="majorHAnsi" w:hAnsiTheme="majorHAnsi"/>
          <w:i/>
          <w:iCs/>
        </w:rPr>
        <w:t>Demokrasi</w:t>
      </w:r>
      <w:proofErr w:type="spellEnd"/>
      <w:r w:rsidRPr="00D208E2">
        <w:rPr>
          <w:rFonts w:asciiTheme="majorHAnsi" w:hAnsiTheme="majorHAnsi"/>
          <w:i/>
          <w:iCs/>
        </w:rPr>
        <w:t xml:space="preserve"> </w:t>
      </w:r>
      <w:proofErr w:type="spellStart"/>
      <w:r w:rsidRPr="00D208E2">
        <w:rPr>
          <w:rFonts w:asciiTheme="majorHAnsi" w:hAnsiTheme="majorHAnsi"/>
          <w:i/>
          <w:iCs/>
        </w:rPr>
        <w:t>Prespektif</w:t>
      </w:r>
      <w:proofErr w:type="spellEnd"/>
      <w:r w:rsidRPr="00D208E2">
        <w:rPr>
          <w:rFonts w:asciiTheme="majorHAnsi" w:hAnsiTheme="majorHAnsi"/>
          <w:i/>
          <w:iCs/>
        </w:rPr>
        <w:t xml:space="preserve"> </w:t>
      </w:r>
      <w:proofErr w:type="spellStart"/>
      <w:r w:rsidRPr="00D208E2">
        <w:rPr>
          <w:rFonts w:asciiTheme="majorHAnsi" w:hAnsiTheme="majorHAnsi"/>
          <w:i/>
          <w:iCs/>
        </w:rPr>
        <w:t>Sila</w:t>
      </w:r>
      <w:proofErr w:type="spellEnd"/>
      <w:r w:rsidRPr="00D208E2">
        <w:rPr>
          <w:rFonts w:asciiTheme="majorHAnsi" w:hAnsiTheme="majorHAnsi"/>
          <w:i/>
          <w:iCs/>
        </w:rPr>
        <w:t xml:space="preserve"> </w:t>
      </w:r>
      <w:proofErr w:type="spellStart"/>
      <w:r w:rsidRPr="00D208E2">
        <w:rPr>
          <w:rFonts w:asciiTheme="majorHAnsi" w:hAnsiTheme="majorHAnsi"/>
          <w:i/>
          <w:iCs/>
        </w:rPr>
        <w:t>Ke</w:t>
      </w:r>
      <w:proofErr w:type="spellEnd"/>
      <w:r w:rsidRPr="00D208E2">
        <w:rPr>
          <w:rFonts w:asciiTheme="majorHAnsi" w:hAnsiTheme="majorHAnsi"/>
          <w:i/>
          <w:iCs/>
        </w:rPr>
        <w:t xml:space="preserve">- 4 Pancasila. </w:t>
      </w:r>
      <w:proofErr w:type="spellStart"/>
      <w:r w:rsidRPr="00D208E2">
        <w:rPr>
          <w:rFonts w:asciiTheme="majorHAnsi" w:hAnsiTheme="majorHAnsi"/>
        </w:rPr>
        <w:t>Jurnal</w:t>
      </w:r>
      <w:proofErr w:type="spellEnd"/>
      <w:r w:rsidRPr="00D208E2">
        <w:rPr>
          <w:rFonts w:asciiTheme="majorHAnsi" w:hAnsiTheme="majorHAnsi"/>
        </w:rPr>
        <w:t xml:space="preserve"> </w:t>
      </w:r>
      <w:proofErr w:type="spellStart"/>
      <w:r w:rsidRPr="00D208E2">
        <w:rPr>
          <w:rFonts w:asciiTheme="majorHAnsi" w:hAnsiTheme="majorHAnsi"/>
        </w:rPr>
        <w:t>Cakrawala</w:t>
      </w:r>
      <w:proofErr w:type="spellEnd"/>
      <w:r w:rsidRPr="00D208E2">
        <w:rPr>
          <w:rFonts w:asciiTheme="majorHAnsi" w:hAnsiTheme="majorHAnsi"/>
        </w:rPr>
        <w:t xml:space="preserve"> Hukum. Vol. 8. No.2 </w:t>
      </w:r>
      <w:proofErr w:type="spellStart"/>
      <w:r w:rsidRPr="00D208E2">
        <w:rPr>
          <w:rFonts w:asciiTheme="majorHAnsi" w:hAnsiTheme="majorHAnsi"/>
        </w:rPr>
        <w:t>Desember</w:t>
      </w:r>
      <w:proofErr w:type="spellEnd"/>
      <w:r w:rsidRPr="00D208E2">
        <w:rPr>
          <w:rFonts w:asciiTheme="majorHAnsi" w:hAnsiTheme="majorHAnsi"/>
        </w:rPr>
        <w:t xml:space="preserve"> 2017. </w:t>
      </w:r>
      <w:proofErr w:type="spellStart"/>
      <w:r w:rsidRPr="00D208E2">
        <w:rPr>
          <w:rFonts w:asciiTheme="majorHAnsi" w:hAnsiTheme="majorHAnsi"/>
        </w:rPr>
        <w:t>Hlm</w:t>
      </w:r>
      <w:proofErr w:type="spellEnd"/>
      <w:r w:rsidRPr="00D208E2">
        <w:rPr>
          <w:rFonts w:asciiTheme="majorHAnsi" w:hAnsiTheme="majorHAnsi"/>
        </w:rPr>
        <w:t>. 241</w:t>
      </w:r>
      <w:bookmarkEnd w:id="4"/>
    </w:p>
  </w:footnote>
  <w:footnote w:id="17">
    <w:p w14:paraId="12FC1FC4"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r w:rsidRPr="00D208E2">
        <w:rPr>
          <w:rFonts w:asciiTheme="majorHAnsi" w:hAnsiTheme="majorHAnsi"/>
          <w:i/>
          <w:iCs/>
        </w:rPr>
        <w:t>Ibid</w:t>
      </w:r>
      <w:r w:rsidRPr="00D208E2">
        <w:rPr>
          <w:rFonts w:asciiTheme="majorHAnsi" w:hAnsiTheme="majorHAnsi"/>
        </w:rPr>
        <w:t xml:space="preserve">. </w:t>
      </w:r>
      <w:proofErr w:type="spellStart"/>
      <w:r w:rsidRPr="00D208E2">
        <w:rPr>
          <w:rFonts w:asciiTheme="majorHAnsi" w:hAnsiTheme="majorHAnsi"/>
        </w:rPr>
        <w:t>Hlm</w:t>
      </w:r>
      <w:proofErr w:type="spellEnd"/>
      <w:r w:rsidRPr="00D208E2">
        <w:rPr>
          <w:rFonts w:asciiTheme="majorHAnsi" w:hAnsiTheme="majorHAnsi"/>
        </w:rPr>
        <w:t xml:space="preserve"> 242</w:t>
      </w:r>
    </w:p>
  </w:footnote>
  <w:footnote w:id="18">
    <w:p w14:paraId="6D5B5F58"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Siti </w:t>
      </w:r>
      <w:proofErr w:type="spellStart"/>
      <w:r w:rsidRPr="00D208E2">
        <w:rPr>
          <w:rFonts w:asciiTheme="majorHAnsi" w:hAnsiTheme="majorHAnsi"/>
        </w:rPr>
        <w:t>Zuhro</w:t>
      </w:r>
      <w:proofErr w:type="spellEnd"/>
      <w:r w:rsidRPr="00D208E2">
        <w:rPr>
          <w:rFonts w:asciiTheme="majorHAnsi" w:hAnsiTheme="majorHAnsi"/>
        </w:rPr>
        <w:t xml:space="preserve">, </w:t>
      </w:r>
      <w:proofErr w:type="spellStart"/>
      <w:r w:rsidRPr="00D208E2">
        <w:rPr>
          <w:rFonts w:asciiTheme="majorHAnsi" w:hAnsiTheme="majorHAnsi"/>
        </w:rPr>
        <w:t>dkk</w:t>
      </w:r>
      <w:proofErr w:type="spellEnd"/>
      <w:r w:rsidRPr="00D208E2">
        <w:rPr>
          <w:rFonts w:asciiTheme="majorHAnsi" w:hAnsiTheme="majorHAnsi"/>
        </w:rPr>
        <w:t xml:space="preserve">, Model </w:t>
      </w:r>
      <w:proofErr w:type="spellStart"/>
      <w:r w:rsidRPr="00D208E2">
        <w:rPr>
          <w:rFonts w:asciiTheme="majorHAnsi" w:hAnsiTheme="majorHAnsi"/>
        </w:rPr>
        <w:t>Demokrasi</w:t>
      </w:r>
      <w:proofErr w:type="spellEnd"/>
      <w:r w:rsidRPr="00D208E2">
        <w:rPr>
          <w:rFonts w:asciiTheme="majorHAnsi" w:hAnsiTheme="majorHAnsi"/>
        </w:rPr>
        <w:t xml:space="preserve"> </w:t>
      </w:r>
      <w:proofErr w:type="spellStart"/>
      <w:r w:rsidRPr="00D208E2">
        <w:rPr>
          <w:rFonts w:asciiTheme="majorHAnsi" w:hAnsiTheme="majorHAnsi"/>
        </w:rPr>
        <w:t>Lokal</w:t>
      </w:r>
      <w:proofErr w:type="spellEnd"/>
      <w:r w:rsidRPr="00D208E2">
        <w:rPr>
          <w:rFonts w:asciiTheme="majorHAnsi" w:hAnsiTheme="majorHAnsi"/>
        </w:rPr>
        <w:t xml:space="preserve">, (Jakarta: PT. THC </w:t>
      </w:r>
      <w:proofErr w:type="spellStart"/>
      <w:r w:rsidRPr="00D208E2">
        <w:rPr>
          <w:rFonts w:asciiTheme="majorHAnsi" w:hAnsiTheme="majorHAnsi"/>
        </w:rPr>
        <w:t>Mandiri</w:t>
      </w:r>
      <w:proofErr w:type="spellEnd"/>
      <w:r w:rsidRPr="00D208E2">
        <w:rPr>
          <w:rFonts w:asciiTheme="majorHAnsi" w:hAnsiTheme="majorHAnsi"/>
        </w:rPr>
        <w:t xml:space="preserve">, 2011). </w:t>
      </w:r>
      <w:proofErr w:type="spellStart"/>
      <w:r w:rsidRPr="00D208E2">
        <w:rPr>
          <w:rFonts w:asciiTheme="majorHAnsi" w:hAnsiTheme="majorHAnsi"/>
        </w:rPr>
        <w:t>Hlm</w:t>
      </w:r>
      <w:proofErr w:type="spellEnd"/>
      <w:r w:rsidRPr="00D208E2">
        <w:rPr>
          <w:rFonts w:asciiTheme="majorHAnsi" w:hAnsiTheme="majorHAnsi"/>
        </w:rPr>
        <w:t>. 23-24.</w:t>
      </w:r>
    </w:p>
  </w:footnote>
  <w:footnote w:id="19">
    <w:p w14:paraId="6565A0B3"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hyperlink r:id="rId1" w:history="1">
        <w:r w:rsidRPr="00D208E2">
          <w:rPr>
            <w:rStyle w:val="Hyperlink"/>
            <w:rFonts w:asciiTheme="majorHAnsi" w:hAnsiTheme="majorHAnsi"/>
          </w:rPr>
          <w:t>https://m.rri.co.id/gorontalo/polhukam/pilkada-serentak/730447/kpu-provinsi-gorontalo-dorong-dana-hibah-pilkada-2020-efektif-efisien</w:t>
        </w:r>
      </w:hyperlink>
      <w:r w:rsidRPr="00D208E2">
        <w:rPr>
          <w:rFonts w:asciiTheme="majorHAnsi" w:hAnsiTheme="majorHAnsi"/>
        </w:rPr>
        <w:t xml:space="preserve">. </w:t>
      </w:r>
      <w:proofErr w:type="spellStart"/>
      <w:r w:rsidRPr="00D208E2">
        <w:rPr>
          <w:rFonts w:asciiTheme="majorHAnsi" w:hAnsiTheme="majorHAnsi"/>
        </w:rPr>
        <w:t>Diakses</w:t>
      </w:r>
      <w:proofErr w:type="spellEnd"/>
      <w:r w:rsidRPr="00D208E2">
        <w:rPr>
          <w:rFonts w:asciiTheme="majorHAnsi" w:hAnsiTheme="majorHAnsi"/>
        </w:rPr>
        <w:t xml:space="preserve"> pada </w:t>
      </w:r>
      <w:proofErr w:type="spellStart"/>
      <w:r w:rsidRPr="00D208E2">
        <w:rPr>
          <w:rFonts w:asciiTheme="majorHAnsi" w:hAnsiTheme="majorHAnsi"/>
        </w:rPr>
        <w:t>Tanggal</w:t>
      </w:r>
      <w:proofErr w:type="spellEnd"/>
      <w:r w:rsidRPr="00D208E2">
        <w:rPr>
          <w:rFonts w:asciiTheme="majorHAnsi" w:hAnsiTheme="majorHAnsi"/>
        </w:rPr>
        <w:t xml:space="preserve"> 1 </w:t>
      </w:r>
      <w:proofErr w:type="spellStart"/>
      <w:r w:rsidRPr="00D208E2">
        <w:rPr>
          <w:rFonts w:asciiTheme="majorHAnsi" w:hAnsiTheme="majorHAnsi"/>
        </w:rPr>
        <w:t>Februari</w:t>
      </w:r>
      <w:proofErr w:type="spellEnd"/>
      <w:r w:rsidRPr="00D208E2">
        <w:rPr>
          <w:rFonts w:asciiTheme="majorHAnsi" w:hAnsiTheme="majorHAnsi"/>
        </w:rPr>
        <w:t xml:space="preserve"> 2021. </w:t>
      </w:r>
      <w:proofErr w:type="spellStart"/>
      <w:r w:rsidRPr="00D208E2">
        <w:rPr>
          <w:rFonts w:asciiTheme="majorHAnsi" w:hAnsiTheme="majorHAnsi"/>
        </w:rPr>
        <w:t>Pukul</w:t>
      </w:r>
      <w:proofErr w:type="spellEnd"/>
      <w:r w:rsidRPr="00D208E2">
        <w:rPr>
          <w:rFonts w:asciiTheme="majorHAnsi" w:hAnsiTheme="majorHAnsi"/>
        </w:rPr>
        <w:t xml:space="preserve">: 15:00 </w:t>
      </w:r>
      <w:proofErr w:type="spellStart"/>
      <w:r w:rsidRPr="00D208E2">
        <w:rPr>
          <w:rFonts w:asciiTheme="majorHAnsi" w:hAnsiTheme="majorHAnsi"/>
        </w:rPr>
        <w:t>wita</w:t>
      </w:r>
      <w:proofErr w:type="spellEnd"/>
      <w:r w:rsidRPr="00D208E2">
        <w:rPr>
          <w:rFonts w:asciiTheme="majorHAnsi" w:hAnsiTheme="majorHAnsi"/>
        </w:rPr>
        <w:t>.</w:t>
      </w:r>
    </w:p>
  </w:footnote>
  <w:footnote w:id="20">
    <w:p w14:paraId="06D2E0A7"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hyperlink r:id="rId2" w:history="1">
        <w:r w:rsidRPr="00D208E2">
          <w:rPr>
            <w:rStyle w:val="Hyperlink"/>
            <w:rFonts w:asciiTheme="majorHAnsi" w:hAnsiTheme="majorHAnsi"/>
          </w:rPr>
          <w:t>https://kab-gorontalo.kpu.go.id/dana-cetak-surat-suara-lebih-dari-rp-200-juta/</w:t>
        </w:r>
      </w:hyperlink>
      <w:r w:rsidRPr="00D208E2">
        <w:rPr>
          <w:rFonts w:asciiTheme="majorHAnsi" w:hAnsiTheme="majorHAnsi"/>
        </w:rPr>
        <w:t xml:space="preserve">. </w:t>
      </w:r>
      <w:proofErr w:type="spellStart"/>
      <w:r w:rsidRPr="00D208E2">
        <w:rPr>
          <w:rFonts w:asciiTheme="majorHAnsi" w:hAnsiTheme="majorHAnsi"/>
        </w:rPr>
        <w:t>Diakses</w:t>
      </w:r>
      <w:proofErr w:type="spellEnd"/>
      <w:r w:rsidRPr="00D208E2">
        <w:rPr>
          <w:rFonts w:asciiTheme="majorHAnsi" w:hAnsiTheme="majorHAnsi"/>
        </w:rPr>
        <w:t xml:space="preserve"> pada </w:t>
      </w:r>
      <w:proofErr w:type="spellStart"/>
      <w:r w:rsidRPr="00D208E2">
        <w:rPr>
          <w:rFonts w:asciiTheme="majorHAnsi" w:hAnsiTheme="majorHAnsi"/>
        </w:rPr>
        <w:t>Tanggal</w:t>
      </w:r>
      <w:proofErr w:type="spellEnd"/>
      <w:r w:rsidRPr="00D208E2">
        <w:rPr>
          <w:rFonts w:asciiTheme="majorHAnsi" w:hAnsiTheme="majorHAnsi"/>
        </w:rPr>
        <w:t xml:space="preserve"> 1 </w:t>
      </w:r>
      <w:proofErr w:type="spellStart"/>
      <w:r w:rsidRPr="00D208E2">
        <w:rPr>
          <w:rFonts w:asciiTheme="majorHAnsi" w:hAnsiTheme="majorHAnsi"/>
        </w:rPr>
        <w:t>Februari</w:t>
      </w:r>
      <w:proofErr w:type="spellEnd"/>
      <w:r w:rsidRPr="00D208E2">
        <w:rPr>
          <w:rFonts w:asciiTheme="majorHAnsi" w:hAnsiTheme="majorHAnsi"/>
        </w:rPr>
        <w:t xml:space="preserve"> 2021. </w:t>
      </w:r>
      <w:proofErr w:type="spellStart"/>
      <w:r w:rsidRPr="00D208E2">
        <w:rPr>
          <w:rFonts w:asciiTheme="majorHAnsi" w:hAnsiTheme="majorHAnsi"/>
        </w:rPr>
        <w:t>Pukul</w:t>
      </w:r>
      <w:proofErr w:type="spellEnd"/>
      <w:r w:rsidRPr="00D208E2">
        <w:rPr>
          <w:rFonts w:asciiTheme="majorHAnsi" w:hAnsiTheme="majorHAnsi"/>
        </w:rPr>
        <w:t xml:space="preserve">: 15:30 </w:t>
      </w:r>
      <w:proofErr w:type="spellStart"/>
      <w:r w:rsidRPr="00D208E2">
        <w:rPr>
          <w:rFonts w:asciiTheme="majorHAnsi" w:hAnsiTheme="majorHAnsi"/>
        </w:rPr>
        <w:t>wita</w:t>
      </w:r>
      <w:proofErr w:type="spellEnd"/>
      <w:r w:rsidRPr="00D208E2">
        <w:rPr>
          <w:rFonts w:asciiTheme="majorHAnsi" w:hAnsiTheme="majorHAnsi"/>
        </w:rPr>
        <w:t>.</w:t>
      </w:r>
    </w:p>
  </w:footnote>
  <w:footnote w:id="21">
    <w:p w14:paraId="6301102D" w14:textId="77777777" w:rsidR="00C142C0" w:rsidRPr="00D208E2" w:rsidRDefault="00C142C0" w:rsidP="00964EA6">
      <w:pPr>
        <w:pStyle w:val="FootnoteText"/>
        <w:jc w:val="both"/>
        <w:rPr>
          <w:rFonts w:asciiTheme="majorHAnsi" w:hAnsiTheme="majorHAnsi"/>
          <w:noProof/>
        </w:rPr>
      </w:pPr>
      <w:r w:rsidRPr="00D208E2">
        <w:rPr>
          <w:rStyle w:val="FootnoteReference"/>
          <w:rFonts w:asciiTheme="majorHAnsi" w:hAnsiTheme="majorHAnsi"/>
        </w:rPr>
        <w:footnoteRef/>
      </w:r>
      <w:hyperlink r:id="rId3" w:history="1">
        <w:r w:rsidRPr="00D208E2">
          <w:rPr>
            <w:rStyle w:val="Hyperlink"/>
            <w:rFonts w:asciiTheme="majorHAnsi" w:hAnsiTheme="majorHAnsi"/>
            <w:noProof/>
          </w:rPr>
          <w:t>https://dinkes.gorontaloprov.go.id/covid-19</w:t>
        </w:r>
      </w:hyperlink>
      <w:r w:rsidRPr="00D208E2">
        <w:rPr>
          <w:rStyle w:val="Hyperlink"/>
          <w:rFonts w:asciiTheme="majorHAnsi" w:hAnsiTheme="majorHAnsi"/>
          <w:noProof/>
        </w:rPr>
        <w:t xml:space="preserve"> </w:t>
      </w:r>
      <w:r w:rsidRPr="00D208E2">
        <w:rPr>
          <w:rFonts w:asciiTheme="majorHAnsi" w:hAnsiTheme="majorHAnsi"/>
          <w:noProof/>
        </w:rPr>
        <w:t>Dinas Kesehatan Provinsi Gorontalo. (25 November – 9 Desember 2020) dan (9 Desemeber – 23 Desember 2020). Jumlah Terpapar Positif Covid-19 Di Gorontalo.Diakses pada Tanggal 1 Februari 2021. Pukul: 21:30 wita.</w:t>
      </w:r>
    </w:p>
    <w:p w14:paraId="3AD68050" w14:textId="77777777" w:rsidR="00C142C0" w:rsidRPr="00D208E2" w:rsidRDefault="00C142C0" w:rsidP="00964EA6">
      <w:pPr>
        <w:pStyle w:val="FootnoteText"/>
        <w:jc w:val="both"/>
        <w:rPr>
          <w:rFonts w:asciiTheme="majorHAnsi" w:hAnsiTheme="majorHAnsi"/>
        </w:rPr>
      </w:pPr>
    </w:p>
  </w:footnote>
  <w:footnote w:id="22">
    <w:p w14:paraId="52056177"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bookmarkStart w:id="5" w:name="_Hlk64916888"/>
      <w:proofErr w:type="spellStart"/>
      <w:r w:rsidRPr="00D208E2">
        <w:rPr>
          <w:rFonts w:asciiTheme="majorHAnsi" w:hAnsiTheme="majorHAnsi"/>
        </w:rPr>
        <w:t>Kacung</w:t>
      </w:r>
      <w:proofErr w:type="spellEnd"/>
      <w:r w:rsidRPr="00D208E2">
        <w:rPr>
          <w:rFonts w:asciiTheme="majorHAnsi" w:hAnsiTheme="majorHAnsi"/>
        </w:rPr>
        <w:t xml:space="preserve"> </w:t>
      </w:r>
      <w:proofErr w:type="spellStart"/>
      <w:r w:rsidRPr="00D208E2">
        <w:rPr>
          <w:rFonts w:asciiTheme="majorHAnsi" w:hAnsiTheme="majorHAnsi"/>
        </w:rPr>
        <w:t>Marijan</w:t>
      </w:r>
      <w:proofErr w:type="spellEnd"/>
      <w:r w:rsidRPr="00D208E2">
        <w:rPr>
          <w:rFonts w:asciiTheme="majorHAnsi" w:hAnsiTheme="majorHAnsi"/>
        </w:rPr>
        <w:t xml:space="preserve">. </w:t>
      </w:r>
      <w:proofErr w:type="spellStart"/>
      <w:r w:rsidRPr="00D208E2">
        <w:rPr>
          <w:rFonts w:asciiTheme="majorHAnsi" w:hAnsiTheme="majorHAnsi"/>
          <w:i/>
          <w:iCs/>
        </w:rPr>
        <w:t>Sistem</w:t>
      </w:r>
      <w:proofErr w:type="spellEnd"/>
      <w:r w:rsidRPr="00D208E2">
        <w:rPr>
          <w:rFonts w:asciiTheme="majorHAnsi" w:hAnsiTheme="majorHAnsi"/>
          <w:i/>
          <w:iCs/>
        </w:rPr>
        <w:t xml:space="preserve"> </w:t>
      </w:r>
      <w:proofErr w:type="spellStart"/>
      <w:r w:rsidRPr="00D208E2">
        <w:rPr>
          <w:rFonts w:asciiTheme="majorHAnsi" w:hAnsiTheme="majorHAnsi"/>
          <w:i/>
          <w:iCs/>
        </w:rPr>
        <w:t>Politik</w:t>
      </w:r>
      <w:proofErr w:type="spellEnd"/>
      <w:r w:rsidRPr="00D208E2">
        <w:rPr>
          <w:rFonts w:asciiTheme="majorHAnsi" w:hAnsiTheme="majorHAnsi"/>
          <w:i/>
          <w:iCs/>
        </w:rPr>
        <w:t xml:space="preserve"> Indonesia: </w:t>
      </w:r>
      <w:proofErr w:type="spellStart"/>
      <w:r w:rsidRPr="00D208E2">
        <w:rPr>
          <w:rFonts w:asciiTheme="majorHAnsi" w:hAnsiTheme="majorHAnsi"/>
          <w:i/>
          <w:iCs/>
        </w:rPr>
        <w:t>Konsolidasi</w:t>
      </w:r>
      <w:proofErr w:type="spellEnd"/>
      <w:r w:rsidRPr="00D208E2">
        <w:rPr>
          <w:rFonts w:asciiTheme="majorHAnsi" w:hAnsiTheme="majorHAnsi"/>
          <w:i/>
          <w:iCs/>
        </w:rPr>
        <w:t xml:space="preserve"> </w:t>
      </w:r>
      <w:proofErr w:type="spellStart"/>
      <w:r w:rsidRPr="00D208E2">
        <w:rPr>
          <w:rFonts w:asciiTheme="majorHAnsi" w:hAnsiTheme="majorHAnsi"/>
          <w:i/>
          <w:iCs/>
        </w:rPr>
        <w:t>Demokrasi</w:t>
      </w:r>
      <w:proofErr w:type="spellEnd"/>
      <w:r w:rsidRPr="00D208E2">
        <w:rPr>
          <w:rFonts w:asciiTheme="majorHAnsi" w:hAnsiTheme="majorHAnsi"/>
          <w:i/>
          <w:iCs/>
        </w:rPr>
        <w:t xml:space="preserve"> </w:t>
      </w:r>
      <w:proofErr w:type="spellStart"/>
      <w:r w:rsidRPr="00D208E2">
        <w:rPr>
          <w:rFonts w:asciiTheme="majorHAnsi" w:hAnsiTheme="majorHAnsi"/>
          <w:i/>
          <w:iCs/>
        </w:rPr>
        <w:t>Pasca-Orde</w:t>
      </w:r>
      <w:proofErr w:type="spellEnd"/>
      <w:r w:rsidRPr="00D208E2">
        <w:rPr>
          <w:rFonts w:asciiTheme="majorHAnsi" w:hAnsiTheme="majorHAnsi"/>
          <w:i/>
          <w:iCs/>
        </w:rPr>
        <w:t xml:space="preserve"> </w:t>
      </w:r>
      <w:proofErr w:type="spellStart"/>
      <w:r w:rsidRPr="00D208E2">
        <w:rPr>
          <w:rFonts w:asciiTheme="majorHAnsi" w:hAnsiTheme="majorHAnsi"/>
          <w:i/>
          <w:iCs/>
        </w:rPr>
        <w:t>Baru</w:t>
      </w:r>
      <w:proofErr w:type="spellEnd"/>
      <w:r w:rsidRPr="00D208E2">
        <w:rPr>
          <w:rFonts w:asciiTheme="majorHAnsi" w:hAnsiTheme="majorHAnsi"/>
        </w:rPr>
        <w:t xml:space="preserve">. (Jakarta: </w:t>
      </w:r>
      <w:proofErr w:type="spellStart"/>
      <w:r w:rsidRPr="00D208E2">
        <w:rPr>
          <w:rFonts w:asciiTheme="majorHAnsi" w:hAnsiTheme="majorHAnsi"/>
        </w:rPr>
        <w:t>Kencana</w:t>
      </w:r>
      <w:proofErr w:type="spellEnd"/>
      <w:r w:rsidRPr="00D208E2">
        <w:rPr>
          <w:rFonts w:asciiTheme="majorHAnsi" w:hAnsiTheme="majorHAnsi"/>
        </w:rPr>
        <w:t xml:space="preserve"> </w:t>
      </w:r>
      <w:proofErr w:type="spellStart"/>
      <w:r w:rsidRPr="00D208E2">
        <w:rPr>
          <w:rFonts w:asciiTheme="majorHAnsi" w:hAnsiTheme="majorHAnsi"/>
        </w:rPr>
        <w:t>Prenada</w:t>
      </w:r>
      <w:proofErr w:type="spellEnd"/>
      <w:r w:rsidRPr="00D208E2">
        <w:rPr>
          <w:rFonts w:asciiTheme="majorHAnsi" w:hAnsiTheme="majorHAnsi"/>
        </w:rPr>
        <w:t xml:space="preserve"> Media Group, 2010). </w:t>
      </w:r>
      <w:proofErr w:type="spellStart"/>
      <w:r w:rsidRPr="00D208E2">
        <w:rPr>
          <w:rFonts w:asciiTheme="majorHAnsi" w:hAnsiTheme="majorHAnsi"/>
        </w:rPr>
        <w:t>Hlm</w:t>
      </w:r>
      <w:proofErr w:type="spellEnd"/>
      <w:r w:rsidRPr="00D208E2">
        <w:rPr>
          <w:rFonts w:asciiTheme="majorHAnsi" w:hAnsiTheme="majorHAnsi"/>
        </w:rPr>
        <w:t>. 183</w:t>
      </w:r>
      <w:bookmarkEnd w:id="5"/>
      <w:r w:rsidRPr="00D208E2">
        <w:rPr>
          <w:rFonts w:asciiTheme="majorHAnsi" w:hAnsiTheme="majorHAnsi"/>
        </w:rPr>
        <w:t>.</w:t>
      </w:r>
    </w:p>
  </w:footnote>
  <w:footnote w:id="23">
    <w:p w14:paraId="3378FB5B"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 </w:t>
      </w:r>
      <w:r w:rsidRPr="00D208E2">
        <w:rPr>
          <w:rFonts w:asciiTheme="majorHAnsi" w:hAnsiTheme="majorHAnsi"/>
          <w:noProof/>
        </w:rPr>
        <w:t>Muhammad Habibi</w:t>
      </w:r>
      <w:r w:rsidRPr="00D208E2">
        <w:rPr>
          <w:rFonts w:asciiTheme="majorHAnsi" w:hAnsiTheme="majorHAnsi"/>
          <w:i/>
          <w:iCs/>
          <w:noProof/>
        </w:rPr>
        <w:t xml:space="preserve">. Dinamika Implementasi E-Voting di Berbagai Negara. </w:t>
      </w:r>
      <w:r w:rsidRPr="00D208E2">
        <w:rPr>
          <w:rFonts w:asciiTheme="majorHAnsi" w:hAnsiTheme="majorHAnsi"/>
          <w:noProof/>
        </w:rPr>
        <w:t>Article. June 2018. Hlm. 7-8</w:t>
      </w:r>
    </w:p>
  </w:footnote>
  <w:footnote w:id="24">
    <w:p w14:paraId="434FA5D4" w14:textId="77777777" w:rsidR="00C142C0" w:rsidRPr="00D208E2" w:rsidRDefault="00C142C0" w:rsidP="00964EA6">
      <w:pPr>
        <w:pStyle w:val="FootnoteText"/>
        <w:jc w:val="both"/>
        <w:rPr>
          <w:rFonts w:asciiTheme="majorHAnsi" w:hAnsiTheme="majorHAnsi"/>
        </w:rPr>
      </w:pPr>
      <w:r w:rsidRPr="00D208E2">
        <w:rPr>
          <w:rStyle w:val="FootnoteReference"/>
          <w:rFonts w:asciiTheme="majorHAnsi" w:hAnsiTheme="majorHAnsi"/>
        </w:rPr>
        <w:footnoteRef/>
      </w:r>
      <w:r w:rsidRPr="00D208E2">
        <w:rPr>
          <w:rFonts w:asciiTheme="majorHAnsi" w:hAnsiTheme="majorHAnsi"/>
        </w:rPr>
        <w:t xml:space="preserve">Abdul </w:t>
      </w:r>
      <w:proofErr w:type="spellStart"/>
      <w:r w:rsidRPr="00D208E2">
        <w:rPr>
          <w:rFonts w:asciiTheme="majorHAnsi" w:hAnsiTheme="majorHAnsi"/>
        </w:rPr>
        <w:t>HamidTome</w:t>
      </w:r>
      <w:proofErr w:type="spellEnd"/>
      <w:r w:rsidRPr="00D208E2">
        <w:rPr>
          <w:rFonts w:asciiTheme="majorHAnsi" w:hAnsiTheme="majorHAnsi"/>
        </w:rPr>
        <w:t xml:space="preserve">. </w:t>
      </w:r>
      <w:proofErr w:type="spellStart"/>
      <w:r w:rsidRPr="00D208E2">
        <w:rPr>
          <w:rFonts w:asciiTheme="majorHAnsi" w:hAnsiTheme="majorHAnsi"/>
        </w:rPr>
        <w:t>Kebijakan</w:t>
      </w:r>
      <w:proofErr w:type="spellEnd"/>
      <w:r w:rsidRPr="00D208E2">
        <w:rPr>
          <w:rFonts w:asciiTheme="majorHAnsi" w:hAnsiTheme="majorHAnsi"/>
        </w:rPr>
        <w:t xml:space="preserve"> </w:t>
      </w:r>
      <w:proofErr w:type="spellStart"/>
      <w:r w:rsidRPr="00D208E2">
        <w:rPr>
          <w:rFonts w:asciiTheme="majorHAnsi" w:hAnsiTheme="majorHAnsi"/>
        </w:rPr>
        <w:t>Pemerintah</w:t>
      </w:r>
      <w:proofErr w:type="spellEnd"/>
      <w:r w:rsidRPr="00D208E2">
        <w:rPr>
          <w:rFonts w:asciiTheme="majorHAnsi" w:hAnsiTheme="majorHAnsi"/>
        </w:rPr>
        <w:t xml:space="preserve"> Daerah </w:t>
      </w:r>
      <w:proofErr w:type="spellStart"/>
      <w:r w:rsidRPr="00D208E2">
        <w:rPr>
          <w:rFonts w:asciiTheme="majorHAnsi" w:hAnsiTheme="majorHAnsi"/>
        </w:rPr>
        <w:t>Dalam</w:t>
      </w:r>
      <w:proofErr w:type="spellEnd"/>
      <w:r w:rsidRPr="00D208E2">
        <w:rPr>
          <w:rFonts w:asciiTheme="majorHAnsi" w:hAnsiTheme="majorHAnsi"/>
        </w:rPr>
        <w:t xml:space="preserve"> </w:t>
      </w:r>
      <w:proofErr w:type="spellStart"/>
      <w:r w:rsidRPr="00D208E2">
        <w:rPr>
          <w:rFonts w:asciiTheme="majorHAnsi" w:hAnsiTheme="majorHAnsi"/>
        </w:rPr>
        <w:t>Pelaksanaan</w:t>
      </w:r>
      <w:proofErr w:type="spellEnd"/>
      <w:r w:rsidRPr="00D208E2">
        <w:rPr>
          <w:rFonts w:asciiTheme="majorHAnsi" w:hAnsiTheme="majorHAnsi"/>
        </w:rPr>
        <w:t xml:space="preserve"> </w:t>
      </w:r>
      <w:proofErr w:type="spellStart"/>
      <w:r w:rsidRPr="00D208E2">
        <w:rPr>
          <w:rFonts w:asciiTheme="majorHAnsi" w:hAnsiTheme="majorHAnsi"/>
        </w:rPr>
        <w:t>Pemilihan</w:t>
      </w:r>
      <w:proofErr w:type="spellEnd"/>
      <w:r w:rsidRPr="00D208E2">
        <w:rPr>
          <w:rFonts w:asciiTheme="majorHAnsi" w:hAnsiTheme="majorHAnsi"/>
        </w:rPr>
        <w:t xml:space="preserve"> </w:t>
      </w:r>
      <w:proofErr w:type="spellStart"/>
      <w:r w:rsidRPr="00D208E2">
        <w:rPr>
          <w:rFonts w:asciiTheme="majorHAnsi" w:hAnsiTheme="majorHAnsi"/>
        </w:rPr>
        <w:t>Kepala</w:t>
      </w:r>
      <w:proofErr w:type="spellEnd"/>
      <w:r w:rsidRPr="00D208E2">
        <w:rPr>
          <w:rFonts w:asciiTheme="majorHAnsi" w:hAnsiTheme="majorHAnsi"/>
        </w:rPr>
        <w:t xml:space="preserve"> </w:t>
      </w:r>
      <w:proofErr w:type="spellStart"/>
      <w:r w:rsidRPr="00D208E2">
        <w:rPr>
          <w:rFonts w:asciiTheme="majorHAnsi" w:hAnsiTheme="majorHAnsi"/>
        </w:rPr>
        <w:t>Desa</w:t>
      </w:r>
      <w:proofErr w:type="spellEnd"/>
      <w:r w:rsidRPr="00D208E2">
        <w:rPr>
          <w:rFonts w:asciiTheme="majorHAnsi" w:hAnsiTheme="majorHAnsi"/>
        </w:rPr>
        <w:t xml:space="preserve">. </w:t>
      </w:r>
      <w:proofErr w:type="spellStart"/>
      <w:r w:rsidRPr="00D208E2">
        <w:rPr>
          <w:rFonts w:asciiTheme="majorHAnsi" w:hAnsiTheme="majorHAnsi"/>
        </w:rPr>
        <w:t>Jurnal</w:t>
      </w:r>
      <w:proofErr w:type="spellEnd"/>
      <w:r w:rsidRPr="00D208E2">
        <w:rPr>
          <w:rFonts w:asciiTheme="majorHAnsi" w:hAnsiTheme="majorHAnsi"/>
        </w:rPr>
        <w:t xml:space="preserve"> Al-</w:t>
      </w:r>
      <w:proofErr w:type="spellStart"/>
      <w:r w:rsidRPr="00D208E2">
        <w:rPr>
          <w:rFonts w:asciiTheme="majorHAnsi" w:hAnsiTheme="majorHAnsi"/>
        </w:rPr>
        <w:t>Adalah</w:t>
      </w:r>
      <w:proofErr w:type="spellEnd"/>
      <w:r w:rsidRPr="00D208E2">
        <w:rPr>
          <w:rFonts w:asciiTheme="majorHAnsi" w:hAnsiTheme="majorHAnsi"/>
        </w:rPr>
        <w:t xml:space="preserve">: </w:t>
      </w:r>
      <w:proofErr w:type="spellStart"/>
      <w:r w:rsidRPr="00D208E2">
        <w:rPr>
          <w:rFonts w:asciiTheme="majorHAnsi" w:hAnsiTheme="majorHAnsi"/>
        </w:rPr>
        <w:t>Jurnal</w:t>
      </w:r>
      <w:proofErr w:type="spellEnd"/>
      <w:r w:rsidRPr="00D208E2">
        <w:rPr>
          <w:rFonts w:asciiTheme="majorHAnsi" w:hAnsiTheme="majorHAnsi"/>
        </w:rPr>
        <w:t xml:space="preserve"> Hukum dan </w:t>
      </w:r>
      <w:proofErr w:type="spellStart"/>
      <w:r w:rsidRPr="00D208E2">
        <w:rPr>
          <w:rFonts w:asciiTheme="majorHAnsi" w:hAnsiTheme="majorHAnsi"/>
        </w:rPr>
        <w:t>Politik</w:t>
      </w:r>
      <w:proofErr w:type="spellEnd"/>
      <w:r w:rsidRPr="00D208E2">
        <w:rPr>
          <w:rFonts w:asciiTheme="majorHAnsi" w:hAnsiTheme="majorHAnsi"/>
        </w:rPr>
        <w:t xml:space="preserve"> Islam. Vol. 6 No. 1, </w:t>
      </w:r>
      <w:proofErr w:type="spellStart"/>
      <w:r w:rsidRPr="00D208E2">
        <w:rPr>
          <w:rFonts w:asciiTheme="majorHAnsi" w:hAnsiTheme="majorHAnsi"/>
        </w:rPr>
        <w:t>Januari</w:t>
      </w:r>
      <w:proofErr w:type="spellEnd"/>
      <w:r w:rsidRPr="00D208E2">
        <w:rPr>
          <w:rFonts w:asciiTheme="majorHAnsi" w:hAnsiTheme="majorHAnsi"/>
        </w:rPr>
        <w:t xml:space="preserve"> 2021. </w:t>
      </w:r>
      <w:proofErr w:type="spellStart"/>
      <w:r w:rsidRPr="00D208E2">
        <w:rPr>
          <w:rFonts w:asciiTheme="majorHAnsi" w:hAnsiTheme="majorHAnsi"/>
        </w:rPr>
        <w:t>Hlm</w:t>
      </w:r>
      <w:proofErr w:type="spellEnd"/>
      <w:r w:rsidRPr="00D208E2">
        <w:rPr>
          <w:rFonts w:asciiTheme="majorHAnsi" w:hAnsiTheme="majorHAnsi"/>
        </w:rPr>
        <w:t>.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4526" w14:textId="369D551E" w:rsidR="00D249D8" w:rsidRDefault="00194655" w:rsidP="00C62B6F">
    <w:pPr>
      <w:tabs>
        <w:tab w:val="left" w:pos="5823"/>
      </w:tabs>
      <w:spacing w:line="200" w:lineRule="exact"/>
    </w:pPr>
    <w:r>
      <w:pict w14:anchorId="5240F6B7">
        <v:shapetype id="_x0000_t202" coordsize="21600,21600" o:spt="202" path="m,l,21600r21600,l21600,xe">
          <v:stroke joinstyle="miter"/>
          <v:path gradientshapeok="t" o:connecttype="rect"/>
        </v:shapetype>
        <v:shape id="_x0000_s2049" type="#_x0000_t202" style="position:absolute;margin-left:64.3pt;margin-top:47.7pt;width:256.9pt;height:13pt;z-index:-251655680;mso-position-horizontal-relative:page;mso-position-vertical-relative:page" filled="f" stroked="f">
          <v:textbox style="mso-next-textbox:#_x0000_s2049" inset="0,0,0,0">
            <w:txbxContent>
              <w:p w14:paraId="34EB6107" w14:textId="7BEF9EBB" w:rsidR="00D249D8" w:rsidRDefault="005F591B">
                <w:pPr>
                  <w:spacing w:line="240" w:lineRule="exact"/>
                  <w:ind w:left="20" w:right="-33"/>
                  <w:rPr>
                    <w:rFonts w:ascii="Rockwell Condensed" w:eastAsia="Rockwell Condensed" w:hAnsi="Rockwell Condensed" w:cs="Rockwell Condensed"/>
                    <w:sz w:val="22"/>
                    <w:szCs w:val="22"/>
                  </w:rPr>
                </w:pPr>
                <w:proofErr w:type="spellStart"/>
                <w:r>
                  <w:rPr>
                    <w:rFonts w:ascii="Rockwell Condensed" w:eastAsia="Rockwell Condensed" w:hAnsi="Rockwell Condensed" w:cs="Rockwell Condensed"/>
                    <w:spacing w:val="-2"/>
                    <w:sz w:val="22"/>
                    <w:szCs w:val="22"/>
                  </w:rPr>
                  <w:t>W</w:t>
                </w:r>
                <w:r>
                  <w:rPr>
                    <w:rFonts w:ascii="Rockwell Condensed" w:eastAsia="Rockwell Condensed" w:hAnsi="Rockwell Condensed" w:cs="Rockwell Condensed"/>
                    <w:sz w:val="22"/>
                    <w:szCs w:val="22"/>
                  </w:rPr>
                  <w:t>i</w:t>
                </w:r>
                <w:r>
                  <w:rPr>
                    <w:rFonts w:ascii="Rockwell Condensed" w:eastAsia="Rockwell Condensed" w:hAnsi="Rockwell Condensed" w:cs="Rockwell Condensed"/>
                    <w:spacing w:val="1"/>
                    <w:sz w:val="22"/>
                    <w:szCs w:val="22"/>
                  </w:rPr>
                  <w:t>d</w:t>
                </w:r>
                <w:r>
                  <w:rPr>
                    <w:rFonts w:ascii="Rockwell Condensed" w:eastAsia="Rockwell Condensed" w:hAnsi="Rockwell Condensed" w:cs="Rockwell Condensed"/>
                    <w:spacing w:val="-1"/>
                    <w:sz w:val="22"/>
                    <w:szCs w:val="22"/>
                  </w:rPr>
                  <w:t>y</w:t>
                </w:r>
                <w:r>
                  <w:rPr>
                    <w:rFonts w:ascii="Rockwell Condensed" w:eastAsia="Rockwell Condensed" w:hAnsi="Rockwell Condensed" w:cs="Rockwell Condensed"/>
                    <w:sz w:val="22"/>
                    <w:szCs w:val="22"/>
                  </w:rPr>
                  <w:t>a</w:t>
                </w:r>
                <w:proofErr w:type="spellEnd"/>
                <w:r>
                  <w:rPr>
                    <w:rFonts w:ascii="Rockwell Condensed" w:eastAsia="Rockwell Condensed" w:hAnsi="Rockwell Condensed" w:cs="Rockwell Condensed"/>
                    <w:sz w:val="22"/>
                    <w:szCs w:val="22"/>
                  </w:rPr>
                  <w:t xml:space="preserve"> </w:t>
                </w:r>
                <w:proofErr w:type="spellStart"/>
                <w:r>
                  <w:rPr>
                    <w:rFonts w:ascii="Rockwell Condensed" w:eastAsia="Rockwell Condensed" w:hAnsi="Rockwell Condensed" w:cs="Rockwell Condensed"/>
                    <w:sz w:val="22"/>
                    <w:szCs w:val="22"/>
                  </w:rPr>
                  <w:t>Y</w:t>
                </w:r>
                <w:r>
                  <w:rPr>
                    <w:rFonts w:ascii="Rockwell Condensed" w:eastAsia="Rockwell Condensed" w:hAnsi="Rockwell Condensed" w:cs="Rockwell Condensed"/>
                    <w:spacing w:val="-1"/>
                    <w:sz w:val="22"/>
                    <w:szCs w:val="22"/>
                  </w:rPr>
                  <w:t>u</w:t>
                </w:r>
                <w:r>
                  <w:rPr>
                    <w:rFonts w:ascii="Rockwell Condensed" w:eastAsia="Rockwell Condensed" w:hAnsi="Rockwell Condensed" w:cs="Rockwell Condensed"/>
                    <w:spacing w:val="-2"/>
                    <w:sz w:val="22"/>
                    <w:szCs w:val="22"/>
                  </w:rPr>
                  <w:t>r</w:t>
                </w:r>
                <w:r>
                  <w:rPr>
                    <w:rFonts w:ascii="Rockwell Condensed" w:eastAsia="Rockwell Condensed" w:hAnsi="Rockwell Condensed" w:cs="Rockwell Condensed"/>
                    <w:sz w:val="22"/>
                    <w:szCs w:val="22"/>
                  </w:rPr>
                  <w:t>i</w:t>
                </w:r>
                <w:r>
                  <w:rPr>
                    <w:rFonts w:ascii="Rockwell Condensed" w:eastAsia="Rockwell Condensed" w:hAnsi="Rockwell Condensed" w:cs="Rockwell Condensed"/>
                    <w:spacing w:val="1"/>
                    <w:sz w:val="22"/>
                    <w:szCs w:val="22"/>
                  </w:rPr>
                  <w:t>d</w:t>
                </w:r>
                <w:r>
                  <w:rPr>
                    <w:rFonts w:ascii="Rockwell Condensed" w:eastAsia="Rockwell Condensed" w:hAnsi="Rockwell Condensed" w:cs="Rockwell Condensed"/>
                    <w:sz w:val="22"/>
                    <w:szCs w:val="22"/>
                  </w:rPr>
                  <w:t>ik</w:t>
                </w:r>
                <w:r>
                  <w:rPr>
                    <w:rFonts w:ascii="Rockwell Condensed" w:eastAsia="Rockwell Condensed" w:hAnsi="Rockwell Condensed" w:cs="Rockwell Condensed"/>
                    <w:spacing w:val="2"/>
                    <w:sz w:val="22"/>
                    <w:szCs w:val="22"/>
                  </w:rPr>
                  <w:t>a</w:t>
                </w:r>
                <w:proofErr w:type="spellEnd"/>
                <w:r>
                  <w:rPr>
                    <w:rFonts w:ascii="Rockwell Condensed" w:eastAsia="Rockwell Condensed" w:hAnsi="Rockwell Condensed" w:cs="Rockwell Condensed"/>
                    <w:sz w:val="22"/>
                    <w:szCs w:val="22"/>
                  </w:rPr>
                  <w:t>:</w:t>
                </w:r>
                <w:r>
                  <w:rPr>
                    <w:rFonts w:ascii="Rockwell Condensed" w:eastAsia="Rockwell Condensed" w:hAnsi="Rockwell Condensed" w:cs="Rockwell Condensed"/>
                    <w:spacing w:val="-2"/>
                    <w:sz w:val="22"/>
                    <w:szCs w:val="22"/>
                  </w:rPr>
                  <w:t xml:space="preserve"> </w:t>
                </w:r>
                <w:proofErr w:type="spellStart"/>
                <w:r>
                  <w:rPr>
                    <w:rFonts w:ascii="Rockwell Condensed" w:eastAsia="Rockwell Condensed" w:hAnsi="Rockwell Condensed" w:cs="Rockwell Condensed"/>
                    <w:spacing w:val="-1"/>
                    <w:sz w:val="22"/>
                    <w:szCs w:val="22"/>
                  </w:rPr>
                  <w:t>J</w:t>
                </w:r>
                <w:r>
                  <w:rPr>
                    <w:rFonts w:ascii="Rockwell Condensed" w:eastAsia="Rockwell Condensed" w:hAnsi="Rockwell Condensed" w:cs="Rockwell Condensed"/>
                    <w:spacing w:val="3"/>
                    <w:sz w:val="22"/>
                    <w:szCs w:val="22"/>
                  </w:rPr>
                  <w:t>u</w:t>
                </w:r>
                <w:r>
                  <w:rPr>
                    <w:rFonts w:ascii="Rockwell Condensed" w:eastAsia="Rockwell Condensed" w:hAnsi="Rockwell Condensed" w:cs="Rockwell Condensed"/>
                    <w:spacing w:val="-2"/>
                    <w:sz w:val="22"/>
                    <w:szCs w:val="22"/>
                  </w:rPr>
                  <w:t>r</w:t>
                </w:r>
                <w:r>
                  <w:rPr>
                    <w:rFonts w:ascii="Rockwell Condensed" w:eastAsia="Rockwell Condensed" w:hAnsi="Rockwell Condensed" w:cs="Rockwell Condensed"/>
                    <w:spacing w:val="-1"/>
                    <w:sz w:val="22"/>
                    <w:szCs w:val="22"/>
                  </w:rPr>
                  <w:t>n</w:t>
                </w:r>
                <w:r>
                  <w:rPr>
                    <w:rFonts w:ascii="Rockwell Condensed" w:eastAsia="Rockwell Condensed" w:hAnsi="Rockwell Condensed" w:cs="Rockwell Condensed"/>
                    <w:spacing w:val="1"/>
                    <w:sz w:val="22"/>
                    <w:szCs w:val="22"/>
                  </w:rPr>
                  <w:t>a</w:t>
                </w:r>
                <w:r>
                  <w:rPr>
                    <w:rFonts w:ascii="Rockwell Condensed" w:eastAsia="Rockwell Condensed" w:hAnsi="Rockwell Condensed" w:cs="Rockwell Condensed"/>
                    <w:sz w:val="22"/>
                    <w:szCs w:val="22"/>
                  </w:rPr>
                  <w:t>l</w:t>
                </w:r>
                <w:proofErr w:type="spellEnd"/>
                <w:r>
                  <w:rPr>
                    <w:rFonts w:ascii="Rockwell Condensed" w:eastAsia="Rockwell Condensed" w:hAnsi="Rockwell Condensed" w:cs="Rockwell Condensed"/>
                    <w:spacing w:val="-1"/>
                    <w:sz w:val="22"/>
                    <w:szCs w:val="22"/>
                  </w:rPr>
                  <w:t xml:space="preserve"> </w:t>
                </w:r>
                <w:r>
                  <w:rPr>
                    <w:rFonts w:ascii="Rockwell Condensed" w:eastAsia="Rockwell Condensed" w:hAnsi="Rockwell Condensed" w:cs="Rockwell Condensed"/>
                    <w:spacing w:val="1"/>
                    <w:sz w:val="22"/>
                    <w:szCs w:val="22"/>
                  </w:rPr>
                  <w:t>H</w:t>
                </w:r>
                <w:r>
                  <w:rPr>
                    <w:rFonts w:ascii="Rockwell Condensed" w:eastAsia="Rockwell Condensed" w:hAnsi="Rockwell Condensed" w:cs="Rockwell Condensed"/>
                    <w:spacing w:val="-1"/>
                    <w:sz w:val="22"/>
                    <w:szCs w:val="22"/>
                  </w:rPr>
                  <w:t>u</w:t>
                </w:r>
                <w:r>
                  <w:rPr>
                    <w:rFonts w:ascii="Rockwell Condensed" w:eastAsia="Rockwell Condensed" w:hAnsi="Rockwell Condensed" w:cs="Rockwell Condensed"/>
                    <w:sz w:val="22"/>
                    <w:szCs w:val="22"/>
                  </w:rPr>
                  <w:t>k</w:t>
                </w:r>
                <w:r>
                  <w:rPr>
                    <w:rFonts w:ascii="Rockwell Condensed" w:eastAsia="Rockwell Condensed" w:hAnsi="Rockwell Condensed" w:cs="Rockwell Condensed"/>
                    <w:spacing w:val="-1"/>
                    <w:sz w:val="22"/>
                    <w:szCs w:val="22"/>
                  </w:rPr>
                  <w:t>u</w:t>
                </w:r>
                <w:r>
                  <w:rPr>
                    <w:rFonts w:ascii="Rockwell Condensed" w:eastAsia="Rockwell Condensed" w:hAnsi="Rockwell Condensed" w:cs="Rockwell Condensed"/>
                    <w:spacing w:val="4"/>
                    <w:sz w:val="22"/>
                    <w:szCs w:val="22"/>
                  </w:rPr>
                  <w:t>m</w:t>
                </w:r>
              </w:p>
            </w:txbxContent>
          </v:textbox>
          <w10:wrap anchorx="page" anchory="page"/>
        </v:shape>
      </w:pict>
    </w:r>
    <w:r w:rsidR="00C62B6F">
      <w:tab/>
    </w:r>
  </w:p>
  <w:p w14:paraId="0503DC46" w14:textId="05A7FD34" w:rsidR="00C62B6F" w:rsidRDefault="00C62B6F" w:rsidP="00C62B6F">
    <w:pPr>
      <w:tabs>
        <w:tab w:val="left" w:pos="5823"/>
      </w:tabs>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60801"/>
    <w:multiLevelType w:val="hybridMultilevel"/>
    <w:tmpl w:val="8EB4F7BE"/>
    <w:lvl w:ilvl="0" w:tplc="38090019">
      <w:start w:val="1"/>
      <w:numFmt w:val="lowerLetter"/>
      <w:lvlText w:val="%1."/>
      <w:lvlJc w:val="left"/>
      <w:pPr>
        <w:ind w:left="1440" w:hanging="360"/>
      </w:pPr>
    </w:lvl>
    <w:lvl w:ilvl="1" w:tplc="F87EC42E">
      <w:start w:val="1"/>
      <w:numFmt w:val="decimal"/>
      <w:lvlText w:val="%2."/>
      <w:lvlJc w:val="left"/>
      <w:pPr>
        <w:ind w:left="3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30A96DF3"/>
    <w:multiLevelType w:val="hybridMultilevel"/>
    <w:tmpl w:val="A9A6C4B4"/>
    <w:lvl w:ilvl="0" w:tplc="A41E9C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33795F0E"/>
    <w:multiLevelType w:val="hybridMultilevel"/>
    <w:tmpl w:val="BBDC9224"/>
    <w:lvl w:ilvl="0" w:tplc="EB18BE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3CD6D23"/>
    <w:multiLevelType w:val="hybridMultilevel"/>
    <w:tmpl w:val="3D6CC9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06B7CC4"/>
    <w:multiLevelType w:val="hybridMultilevel"/>
    <w:tmpl w:val="E60E38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21B25A8"/>
    <w:multiLevelType w:val="hybridMultilevel"/>
    <w:tmpl w:val="01ACA4BC"/>
    <w:lvl w:ilvl="0" w:tplc="71C035BA">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9A84221"/>
    <w:multiLevelType w:val="multilevel"/>
    <w:tmpl w:val="427632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72F86FF7"/>
    <w:multiLevelType w:val="hybridMultilevel"/>
    <w:tmpl w:val="01EC3AFC"/>
    <w:lvl w:ilvl="0" w:tplc="EB18BE9C">
      <w:start w:val="1"/>
      <w:numFmt w:val="decimal"/>
      <w:lvlText w:val="(%1)"/>
      <w:lvlJc w:val="left"/>
      <w:pPr>
        <w:ind w:left="1804" w:hanging="375"/>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8" w15:restartNumberingAfterBreak="0">
    <w:nsid w:val="7AF55D83"/>
    <w:multiLevelType w:val="hybridMultilevel"/>
    <w:tmpl w:val="7C88CB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B792D1C"/>
    <w:multiLevelType w:val="hybridMultilevel"/>
    <w:tmpl w:val="74DEE31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1"/>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D8"/>
    <w:rsid w:val="00194655"/>
    <w:rsid w:val="00284310"/>
    <w:rsid w:val="003C5C7C"/>
    <w:rsid w:val="004C2D28"/>
    <w:rsid w:val="00572B57"/>
    <w:rsid w:val="005841E4"/>
    <w:rsid w:val="005F591B"/>
    <w:rsid w:val="006E6936"/>
    <w:rsid w:val="00732BBB"/>
    <w:rsid w:val="007B2372"/>
    <w:rsid w:val="008A6702"/>
    <w:rsid w:val="00964EA6"/>
    <w:rsid w:val="0099637C"/>
    <w:rsid w:val="009E6DAC"/>
    <w:rsid w:val="00B54086"/>
    <w:rsid w:val="00BC74D2"/>
    <w:rsid w:val="00C142C0"/>
    <w:rsid w:val="00C62B6F"/>
    <w:rsid w:val="00CC6B8F"/>
    <w:rsid w:val="00D208E2"/>
    <w:rsid w:val="00D249D8"/>
    <w:rsid w:val="00DA5DD4"/>
    <w:rsid w:val="00E84D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667C84"/>
  <w15:docId w15:val="{8588D31A-DE26-4FB8-B212-60467277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732BBB"/>
    <w:rPr>
      <w:color w:val="0000FF" w:themeColor="hyperlink"/>
      <w:u w:val="single"/>
    </w:rPr>
  </w:style>
  <w:style w:type="character" w:styleId="UnresolvedMention">
    <w:name w:val="Unresolved Mention"/>
    <w:basedOn w:val="DefaultParagraphFont"/>
    <w:uiPriority w:val="99"/>
    <w:semiHidden/>
    <w:unhideWhenUsed/>
    <w:rsid w:val="00732BBB"/>
    <w:rPr>
      <w:color w:val="605E5C"/>
      <w:shd w:val="clear" w:color="auto" w:fill="E1DFDD"/>
    </w:rPr>
  </w:style>
  <w:style w:type="paragraph" w:styleId="Header">
    <w:name w:val="header"/>
    <w:basedOn w:val="Normal"/>
    <w:link w:val="HeaderChar"/>
    <w:uiPriority w:val="99"/>
    <w:unhideWhenUsed/>
    <w:rsid w:val="00572B57"/>
    <w:pPr>
      <w:tabs>
        <w:tab w:val="center" w:pos="4513"/>
        <w:tab w:val="right" w:pos="9026"/>
      </w:tabs>
    </w:pPr>
  </w:style>
  <w:style w:type="character" w:customStyle="1" w:styleId="HeaderChar">
    <w:name w:val="Header Char"/>
    <w:basedOn w:val="DefaultParagraphFont"/>
    <w:link w:val="Header"/>
    <w:uiPriority w:val="99"/>
    <w:rsid w:val="00572B57"/>
  </w:style>
  <w:style w:type="paragraph" w:styleId="Footer">
    <w:name w:val="footer"/>
    <w:basedOn w:val="Normal"/>
    <w:link w:val="FooterChar"/>
    <w:uiPriority w:val="99"/>
    <w:unhideWhenUsed/>
    <w:rsid w:val="00572B57"/>
    <w:pPr>
      <w:tabs>
        <w:tab w:val="center" w:pos="4513"/>
        <w:tab w:val="right" w:pos="9026"/>
      </w:tabs>
    </w:pPr>
  </w:style>
  <w:style w:type="character" w:customStyle="1" w:styleId="FooterChar">
    <w:name w:val="Footer Char"/>
    <w:basedOn w:val="DefaultParagraphFont"/>
    <w:link w:val="Footer"/>
    <w:uiPriority w:val="99"/>
    <w:rsid w:val="00572B57"/>
  </w:style>
  <w:style w:type="paragraph" w:styleId="ListParagraph">
    <w:name w:val="List Paragraph"/>
    <w:aliases w:val="Body of text,List Paragraph1"/>
    <w:basedOn w:val="Normal"/>
    <w:link w:val="ListParagraphChar"/>
    <w:uiPriority w:val="34"/>
    <w:qFormat/>
    <w:rsid w:val="00C142C0"/>
    <w:pPr>
      <w:spacing w:after="200" w:line="276" w:lineRule="auto"/>
      <w:ind w:left="720"/>
      <w:contextualSpacing/>
    </w:pPr>
    <w:rPr>
      <w:rFonts w:ascii="Calibri" w:hAnsi="Calibri"/>
      <w:sz w:val="22"/>
      <w:szCs w:val="22"/>
    </w:rPr>
  </w:style>
  <w:style w:type="character" w:customStyle="1" w:styleId="ListParagraphChar">
    <w:name w:val="List Paragraph Char"/>
    <w:aliases w:val="Body of text Char,List Paragraph1 Char"/>
    <w:link w:val="ListParagraph"/>
    <w:uiPriority w:val="34"/>
    <w:locked/>
    <w:rsid w:val="00C142C0"/>
    <w:rPr>
      <w:rFonts w:ascii="Calibri" w:hAnsi="Calibri"/>
      <w:sz w:val="22"/>
      <w:szCs w:val="22"/>
    </w:rPr>
  </w:style>
  <w:style w:type="paragraph" w:styleId="FootnoteText">
    <w:name w:val="footnote text"/>
    <w:basedOn w:val="Normal"/>
    <w:link w:val="FootnoteTextChar"/>
    <w:uiPriority w:val="99"/>
    <w:unhideWhenUsed/>
    <w:rsid w:val="00C142C0"/>
    <w:rPr>
      <w:rFonts w:asciiTheme="minorHAnsi" w:eastAsiaTheme="minorHAnsi" w:hAnsiTheme="minorHAnsi"/>
      <w:lang w:bidi="en-US"/>
    </w:rPr>
  </w:style>
  <w:style w:type="character" w:customStyle="1" w:styleId="FootnoteTextChar">
    <w:name w:val="Footnote Text Char"/>
    <w:basedOn w:val="DefaultParagraphFont"/>
    <w:link w:val="FootnoteText"/>
    <w:uiPriority w:val="99"/>
    <w:rsid w:val="00C142C0"/>
    <w:rPr>
      <w:rFonts w:asciiTheme="minorHAnsi" w:eastAsiaTheme="minorHAnsi" w:hAnsiTheme="minorHAnsi"/>
      <w:lang w:bidi="en-US"/>
    </w:rPr>
  </w:style>
  <w:style w:type="character" w:styleId="FootnoteReference">
    <w:name w:val="footnote reference"/>
    <w:basedOn w:val="DefaultParagraphFont"/>
    <w:uiPriority w:val="99"/>
    <w:unhideWhenUsed/>
    <w:rsid w:val="00C142C0"/>
    <w:rPr>
      <w:vertAlign w:val="superscript"/>
    </w:rPr>
  </w:style>
  <w:style w:type="table" w:styleId="TableGrid">
    <w:name w:val="Table Grid"/>
    <w:basedOn w:val="TableNormal"/>
    <w:uiPriority w:val="59"/>
    <w:rsid w:val="00D2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inkes.gorontaloprov.go.id/covid-1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ab-gorontalo.kpu.g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ri.co.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ohfirmansyahusman@gmail.com" TargetMode="External"/><Relationship Id="rId4" Type="http://schemas.openxmlformats.org/officeDocument/2006/relationships/webSettings" Target="webSettings.xml"/><Relationship Id="rId9" Type="http://schemas.openxmlformats.org/officeDocument/2006/relationships/hyperlink" Target="http://publishing-widyagama.ac.id/ejournal-v2/index.php/yuridik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inkes.gorontaloprov.go.id/covid-19" TargetMode="External"/><Relationship Id="rId2" Type="http://schemas.openxmlformats.org/officeDocument/2006/relationships/hyperlink" Target="https://kab-gorontalo.kpu.go.id/dana-cetak-surat-suara-lebih-dari-rp-200-juta/" TargetMode="External"/><Relationship Id="rId1" Type="http://schemas.openxmlformats.org/officeDocument/2006/relationships/hyperlink" Target="https://m.rri.co.id/gorontalo/polhukam/pilkada-serentak/730447/kpu-provinsi-gorontalo-dorong-dana-hibah-pilkada-2020-efektif-efis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5896</Words>
  <Characters>33613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9</cp:revision>
  <dcterms:created xsi:type="dcterms:W3CDTF">2021-03-10T02:52:00Z</dcterms:created>
  <dcterms:modified xsi:type="dcterms:W3CDTF">2021-03-15T16:29:00Z</dcterms:modified>
</cp:coreProperties>
</file>