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608" w:rsidRDefault="00C97608" w:rsidP="005F7989">
      <w:pPr>
        <w:jc w:val="center"/>
        <w:rPr>
          <w:rFonts w:ascii="Cambria" w:hAnsi="Cambria" w:cs="Arial"/>
          <w:b/>
          <w:lang w:val="en-US"/>
        </w:rPr>
      </w:pPr>
      <w:r>
        <w:rPr>
          <w:rFonts w:ascii="Cambria" w:hAnsi="Cambria" w:cs="Arial"/>
          <w:b/>
          <w:lang w:val="en-US"/>
        </w:rPr>
        <w:t xml:space="preserve">Kajian </w:t>
      </w:r>
      <w:proofErr w:type="spellStart"/>
      <w:r>
        <w:rPr>
          <w:rFonts w:ascii="Cambria" w:hAnsi="Cambria" w:cs="Arial"/>
          <w:b/>
          <w:lang w:val="en-US"/>
        </w:rPr>
        <w:t>Terhadap</w:t>
      </w:r>
      <w:proofErr w:type="spellEnd"/>
      <w:r>
        <w:rPr>
          <w:rFonts w:ascii="Cambria" w:hAnsi="Cambria" w:cs="Arial"/>
          <w:b/>
          <w:lang w:val="en-US"/>
        </w:rPr>
        <w:t xml:space="preserve"> Tingkat </w:t>
      </w:r>
      <w:proofErr w:type="spellStart"/>
      <w:r>
        <w:rPr>
          <w:rFonts w:ascii="Cambria" w:hAnsi="Cambria" w:cs="Arial"/>
          <w:b/>
          <w:lang w:val="en-US"/>
        </w:rPr>
        <w:t>Kepatuhan</w:t>
      </w:r>
      <w:proofErr w:type="spellEnd"/>
      <w:r>
        <w:rPr>
          <w:rFonts w:ascii="Cambria" w:hAnsi="Cambria" w:cs="Arial"/>
          <w:b/>
          <w:lang w:val="en-US"/>
        </w:rPr>
        <w:t xml:space="preserve"> </w:t>
      </w:r>
      <w:proofErr w:type="spellStart"/>
      <w:r>
        <w:rPr>
          <w:rFonts w:ascii="Cambria" w:hAnsi="Cambria" w:cs="Arial"/>
          <w:b/>
          <w:lang w:val="en-US"/>
        </w:rPr>
        <w:t>Pengemudi</w:t>
      </w:r>
      <w:proofErr w:type="spellEnd"/>
    </w:p>
    <w:p w:rsidR="00C97608" w:rsidRDefault="00C97608" w:rsidP="005F7989">
      <w:pPr>
        <w:jc w:val="center"/>
        <w:rPr>
          <w:rFonts w:ascii="Cambria" w:hAnsi="Cambria" w:cs="Arial"/>
          <w:b/>
          <w:i/>
          <w:iCs/>
          <w:lang w:val="en-US"/>
        </w:rPr>
      </w:pPr>
      <w:proofErr w:type="spellStart"/>
      <w:r>
        <w:rPr>
          <w:rFonts w:ascii="Cambria" w:hAnsi="Cambria" w:cs="Arial"/>
          <w:b/>
          <w:lang w:val="en-US"/>
        </w:rPr>
        <w:t>Kendaraan</w:t>
      </w:r>
      <w:proofErr w:type="spellEnd"/>
      <w:r>
        <w:rPr>
          <w:rFonts w:ascii="Cambria" w:hAnsi="Cambria" w:cs="Arial"/>
          <w:b/>
          <w:lang w:val="en-US"/>
        </w:rPr>
        <w:t xml:space="preserve"> </w:t>
      </w:r>
      <w:proofErr w:type="spellStart"/>
      <w:r>
        <w:rPr>
          <w:rFonts w:ascii="Cambria" w:hAnsi="Cambria" w:cs="Arial"/>
          <w:b/>
          <w:lang w:val="en-US"/>
        </w:rPr>
        <w:t>Roda</w:t>
      </w:r>
      <w:proofErr w:type="spellEnd"/>
      <w:r>
        <w:rPr>
          <w:rFonts w:ascii="Cambria" w:hAnsi="Cambria" w:cs="Arial"/>
          <w:b/>
          <w:lang w:val="en-US"/>
        </w:rPr>
        <w:t xml:space="preserve"> </w:t>
      </w:r>
      <w:proofErr w:type="spellStart"/>
      <w:r>
        <w:rPr>
          <w:rFonts w:ascii="Cambria" w:hAnsi="Cambria" w:cs="Arial"/>
          <w:b/>
          <w:lang w:val="en-US"/>
        </w:rPr>
        <w:t>Dua</w:t>
      </w:r>
      <w:proofErr w:type="spellEnd"/>
      <w:r>
        <w:rPr>
          <w:rFonts w:ascii="Cambria" w:hAnsi="Cambria" w:cs="Arial"/>
          <w:b/>
          <w:lang w:val="en-US"/>
        </w:rPr>
        <w:t xml:space="preserve"> </w:t>
      </w:r>
      <w:proofErr w:type="spellStart"/>
      <w:r>
        <w:rPr>
          <w:rFonts w:ascii="Cambria" w:hAnsi="Cambria" w:cs="Arial"/>
          <w:b/>
          <w:lang w:val="en-US"/>
        </w:rPr>
        <w:t>Terhadap</w:t>
      </w:r>
      <w:proofErr w:type="spellEnd"/>
      <w:r>
        <w:rPr>
          <w:rFonts w:ascii="Cambria" w:hAnsi="Cambria" w:cs="Arial"/>
          <w:b/>
          <w:lang w:val="en-US"/>
        </w:rPr>
        <w:t xml:space="preserve"> </w:t>
      </w:r>
      <w:proofErr w:type="spellStart"/>
      <w:r>
        <w:rPr>
          <w:rFonts w:ascii="Cambria" w:hAnsi="Cambria" w:cs="Arial"/>
          <w:b/>
          <w:lang w:val="en-US"/>
        </w:rPr>
        <w:t>Sinyal</w:t>
      </w:r>
      <w:proofErr w:type="spellEnd"/>
      <w:r>
        <w:rPr>
          <w:rFonts w:ascii="Cambria" w:hAnsi="Cambria" w:cs="Arial"/>
          <w:b/>
          <w:lang w:val="en-US"/>
        </w:rPr>
        <w:t xml:space="preserve"> </w:t>
      </w:r>
      <w:r w:rsidRPr="00C97608">
        <w:rPr>
          <w:rFonts w:ascii="Cambria" w:hAnsi="Cambria" w:cs="Arial"/>
          <w:b/>
          <w:i/>
          <w:iCs/>
          <w:lang w:val="en-US"/>
        </w:rPr>
        <w:t>Traffic Light</w:t>
      </w:r>
      <w:r>
        <w:rPr>
          <w:rFonts w:ascii="Cambria" w:hAnsi="Cambria" w:cs="Arial"/>
          <w:b/>
          <w:i/>
          <w:iCs/>
          <w:lang w:val="en-US"/>
        </w:rPr>
        <w:t xml:space="preserve"> </w:t>
      </w:r>
    </w:p>
    <w:p w:rsidR="00FE4A04" w:rsidRPr="00C97608" w:rsidRDefault="00C97608" w:rsidP="005F7989">
      <w:pPr>
        <w:jc w:val="center"/>
        <w:rPr>
          <w:rFonts w:ascii="Cambria" w:hAnsi="Cambria" w:cs="Arial"/>
          <w:b/>
          <w:lang w:val="en-US"/>
        </w:rPr>
      </w:pPr>
      <w:r>
        <w:rPr>
          <w:rFonts w:ascii="Cambria" w:hAnsi="Cambria" w:cs="Arial"/>
          <w:b/>
          <w:lang w:val="en-US"/>
        </w:rPr>
        <w:t>(</w:t>
      </w:r>
      <w:proofErr w:type="spellStart"/>
      <w:r>
        <w:rPr>
          <w:rFonts w:ascii="Cambria" w:hAnsi="Cambria" w:cs="Arial"/>
          <w:b/>
          <w:lang w:val="en-US"/>
        </w:rPr>
        <w:t>Studi</w:t>
      </w:r>
      <w:proofErr w:type="spellEnd"/>
      <w:r>
        <w:rPr>
          <w:rFonts w:ascii="Cambria" w:hAnsi="Cambria" w:cs="Arial"/>
          <w:b/>
          <w:lang w:val="en-US"/>
        </w:rPr>
        <w:t xml:space="preserve"> </w:t>
      </w:r>
      <w:proofErr w:type="spellStart"/>
      <w:r>
        <w:rPr>
          <w:rFonts w:ascii="Cambria" w:hAnsi="Cambria" w:cs="Arial"/>
          <w:b/>
          <w:lang w:val="en-US"/>
        </w:rPr>
        <w:t>Kasus</w:t>
      </w:r>
      <w:proofErr w:type="spellEnd"/>
      <w:r>
        <w:rPr>
          <w:rFonts w:ascii="Cambria" w:hAnsi="Cambria" w:cs="Arial"/>
          <w:b/>
          <w:lang w:val="en-US"/>
        </w:rPr>
        <w:t xml:space="preserve"> </w:t>
      </w:r>
      <w:proofErr w:type="spellStart"/>
      <w:r>
        <w:rPr>
          <w:rFonts w:ascii="Cambria" w:hAnsi="Cambria" w:cs="Arial"/>
          <w:b/>
          <w:lang w:val="en-US"/>
        </w:rPr>
        <w:t>Kepolisian</w:t>
      </w:r>
      <w:proofErr w:type="spellEnd"/>
      <w:r>
        <w:rPr>
          <w:rFonts w:ascii="Cambria" w:hAnsi="Cambria" w:cs="Arial"/>
          <w:b/>
          <w:lang w:val="en-US"/>
        </w:rPr>
        <w:t xml:space="preserve"> Resort Kota </w:t>
      </w:r>
      <w:proofErr w:type="spellStart"/>
      <w:r>
        <w:rPr>
          <w:rFonts w:ascii="Cambria" w:hAnsi="Cambria" w:cs="Arial"/>
          <w:b/>
          <w:lang w:val="en-US"/>
        </w:rPr>
        <w:t>Palu</w:t>
      </w:r>
      <w:proofErr w:type="spellEnd"/>
      <w:r>
        <w:rPr>
          <w:rFonts w:ascii="Cambria" w:hAnsi="Cambria" w:cs="Arial"/>
          <w:b/>
          <w:lang w:val="en-US"/>
        </w:rPr>
        <w:t>)</w:t>
      </w:r>
    </w:p>
    <w:p w:rsidR="00FE4A04" w:rsidRPr="00D87385" w:rsidRDefault="00FE4A04" w:rsidP="005F7989">
      <w:pPr>
        <w:pStyle w:val="TidakAdaSpasi"/>
        <w:jc w:val="center"/>
        <w:rPr>
          <w:rFonts w:ascii="Cambria" w:hAnsi="Cambria" w:cs="Arial"/>
          <w:b/>
          <w:sz w:val="24"/>
          <w:szCs w:val="24"/>
        </w:rPr>
      </w:pPr>
    </w:p>
    <w:p w:rsidR="00FE4A04" w:rsidRPr="00B876A7" w:rsidRDefault="00C97608" w:rsidP="005F7989">
      <w:pPr>
        <w:pStyle w:val="TidakAdaSpasi"/>
        <w:jc w:val="center"/>
        <w:rPr>
          <w:rFonts w:ascii="Cambria" w:eastAsia="Corbel" w:hAnsi="Cambria" w:cs="Arial"/>
          <w:b/>
          <w:bCs/>
          <w:sz w:val="24"/>
          <w:szCs w:val="24"/>
        </w:rPr>
      </w:pPr>
      <w:r>
        <w:rPr>
          <w:rFonts w:ascii="Cambria" w:eastAsia="Corbel" w:hAnsi="Cambria" w:cs="Arial"/>
          <w:b/>
          <w:bCs/>
          <w:sz w:val="24"/>
          <w:szCs w:val="24"/>
        </w:rPr>
        <w:t xml:space="preserve">Juan Luis </w:t>
      </w:r>
      <w:proofErr w:type="spellStart"/>
      <w:r>
        <w:rPr>
          <w:rFonts w:ascii="Cambria" w:eastAsia="Corbel" w:hAnsi="Cambria" w:cs="Arial"/>
          <w:b/>
          <w:bCs/>
          <w:sz w:val="24"/>
          <w:szCs w:val="24"/>
        </w:rPr>
        <w:t>Marthin</w:t>
      </w:r>
      <w:proofErr w:type="spellEnd"/>
      <w:r>
        <w:rPr>
          <w:rFonts w:ascii="Cambria" w:eastAsia="Corbel" w:hAnsi="Cambria" w:cs="Arial"/>
          <w:b/>
          <w:bCs/>
          <w:sz w:val="24"/>
          <w:szCs w:val="24"/>
        </w:rPr>
        <w:t xml:space="preserve"> Wolor</w:t>
      </w:r>
      <w:r w:rsidR="00FE4A04" w:rsidRPr="00D87385">
        <w:rPr>
          <w:rFonts w:ascii="Cambria" w:eastAsia="Corbel" w:hAnsi="Cambria" w:cs="Arial"/>
          <w:b/>
          <w:bCs/>
          <w:sz w:val="24"/>
          <w:szCs w:val="24"/>
          <w:vertAlign w:val="superscript"/>
        </w:rPr>
        <w:t>1</w:t>
      </w:r>
      <w:r w:rsidR="00FE4A04" w:rsidRPr="00D87385">
        <w:rPr>
          <w:rFonts w:ascii="Cambria" w:eastAsia="Corbel" w:hAnsi="Cambria" w:cs="Arial"/>
          <w:b/>
          <w:bCs/>
          <w:sz w:val="24"/>
          <w:szCs w:val="24"/>
        </w:rPr>
        <w:t xml:space="preserve">, </w:t>
      </w:r>
      <w:r>
        <w:rPr>
          <w:rFonts w:ascii="Cambria" w:eastAsia="Corbel" w:hAnsi="Cambria" w:cs="Arial"/>
          <w:b/>
          <w:bCs/>
          <w:sz w:val="24"/>
          <w:szCs w:val="24"/>
        </w:rPr>
        <w:t>Ridwan Tahir</w:t>
      </w:r>
      <w:r w:rsidR="00FE4A04" w:rsidRPr="00D87385">
        <w:rPr>
          <w:rFonts w:ascii="Cambria" w:eastAsia="Corbel" w:hAnsi="Cambria" w:cs="Arial"/>
          <w:b/>
          <w:bCs/>
          <w:sz w:val="24"/>
          <w:szCs w:val="24"/>
          <w:vertAlign w:val="superscript"/>
        </w:rPr>
        <w:t>2</w:t>
      </w:r>
      <w:r w:rsidR="00FE4A04" w:rsidRPr="00D87385">
        <w:rPr>
          <w:rFonts w:ascii="Cambria" w:eastAsia="Corbel" w:hAnsi="Cambria" w:cs="Arial"/>
          <w:b/>
          <w:bCs/>
          <w:sz w:val="24"/>
          <w:szCs w:val="24"/>
        </w:rPr>
        <w:t xml:space="preserve">, </w:t>
      </w:r>
      <w:r>
        <w:rPr>
          <w:rFonts w:ascii="Cambria" w:eastAsia="Corbel" w:hAnsi="Cambria" w:cs="Arial"/>
          <w:b/>
          <w:bCs/>
          <w:sz w:val="24"/>
          <w:szCs w:val="24"/>
        </w:rPr>
        <w:t xml:space="preserve">Harun </w:t>
      </w:r>
      <w:proofErr w:type="spellStart"/>
      <w:r>
        <w:rPr>
          <w:rFonts w:ascii="Cambria" w:eastAsia="Corbel" w:hAnsi="Cambria" w:cs="Arial"/>
          <w:b/>
          <w:bCs/>
          <w:sz w:val="24"/>
          <w:szCs w:val="24"/>
        </w:rPr>
        <w:t>Nyak</w:t>
      </w:r>
      <w:proofErr w:type="spellEnd"/>
      <w:r>
        <w:rPr>
          <w:rFonts w:ascii="Cambria" w:eastAsia="Corbel" w:hAnsi="Cambria" w:cs="Arial"/>
          <w:b/>
          <w:bCs/>
          <w:sz w:val="24"/>
          <w:szCs w:val="24"/>
        </w:rPr>
        <w:t xml:space="preserve"> </w:t>
      </w:r>
      <w:proofErr w:type="spellStart"/>
      <w:r>
        <w:rPr>
          <w:rFonts w:ascii="Cambria" w:eastAsia="Corbel" w:hAnsi="Cambria" w:cs="Arial"/>
          <w:b/>
          <w:bCs/>
          <w:sz w:val="24"/>
          <w:szCs w:val="24"/>
        </w:rPr>
        <w:t>Itam</w:t>
      </w:r>
      <w:proofErr w:type="spellEnd"/>
      <w:r>
        <w:rPr>
          <w:rFonts w:ascii="Cambria" w:eastAsia="Corbel" w:hAnsi="Cambria" w:cs="Arial"/>
          <w:b/>
          <w:bCs/>
          <w:sz w:val="24"/>
          <w:szCs w:val="24"/>
        </w:rPr>
        <w:t xml:space="preserve"> Abu</w:t>
      </w:r>
      <w:r w:rsidR="00FE4A04" w:rsidRPr="00D87385">
        <w:rPr>
          <w:rFonts w:ascii="Cambria" w:eastAsia="Corbel" w:hAnsi="Cambria" w:cs="Arial"/>
          <w:b/>
          <w:bCs/>
          <w:sz w:val="24"/>
          <w:szCs w:val="24"/>
          <w:vertAlign w:val="superscript"/>
        </w:rPr>
        <w:t>3</w:t>
      </w:r>
      <w:r w:rsidR="00B876A7">
        <w:rPr>
          <w:rFonts w:ascii="Cambria" w:eastAsia="Corbel" w:hAnsi="Cambria" w:cs="Arial"/>
          <w:b/>
          <w:bCs/>
          <w:sz w:val="24"/>
          <w:szCs w:val="24"/>
        </w:rPr>
        <w:t xml:space="preserve">, Maria </w:t>
      </w:r>
      <w:proofErr w:type="spellStart"/>
      <w:r w:rsidR="00B876A7">
        <w:rPr>
          <w:rFonts w:ascii="Cambria" w:eastAsia="Corbel" w:hAnsi="Cambria" w:cs="Arial"/>
          <w:b/>
          <w:bCs/>
          <w:sz w:val="24"/>
          <w:szCs w:val="24"/>
        </w:rPr>
        <w:t>Wira</w:t>
      </w:r>
      <w:proofErr w:type="spellEnd"/>
      <w:r w:rsidR="00B876A7">
        <w:rPr>
          <w:rFonts w:ascii="Cambria" w:eastAsia="Corbel" w:hAnsi="Cambria" w:cs="Arial"/>
          <w:b/>
          <w:bCs/>
          <w:sz w:val="24"/>
          <w:szCs w:val="24"/>
        </w:rPr>
        <w:t xml:space="preserve"> Nathania Wolor</w:t>
      </w:r>
      <w:r w:rsidR="00B876A7">
        <w:rPr>
          <w:rFonts w:ascii="Cambria" w:eastAsia="Corbel" w:hAnsi="Cambria" w:cs="Arial"/>
          <w:b/>
          <w:bCs/>
          <w:sz w:val="24"/>
          <w:szCs w:val="24"/>
          <w:vertAlign w:val="superscript"/>
        </w:rPr>
        <w:t xml:space="preserve">4 </w:t>
      </w:r>
    </w:p>
    <w:p w:rsidR="00FE4A04" w:rsidRPr="00D87385" w:rsidRDefault="00FE4A04" w:rsidP="005F7989">
      <w:pPr>
        <w:pStyle w:val="TidakAdaSpasi"/>
        <w:jc w:val="both"/>
        <w:rPr>
          <w:rFonts w:ascii="Cambria" w:hAnsi="Cambria" w:cs="Arial"/>
          <w:b/>
          <w:sz w:val="24"/>
          <w:szCs w:val="24"/>
        </w:rPr>
      </w:pPr>
    </w:p>
    <w:p w:rsidR="00FE4A04" w:rsidRDefault="00FE4A04" w:rsidP="00C97608">
      <w:pPr>
        <w:pStyle w:val="TidakAdaSpasi"/>
        <w:jc w:val="center"/>
        <w:rPr>
          <w:rFonts w:ascii="Cambria" w:eastAsia="Corbel" w:hAnsi="Cambria" w:cs="Arial"/>
          <w:sz w:val="24"/>
          <w:szCs w:val="24"/>
        </w:rPr>
      </w:pPr>
      <w:r w:rsidRPr="00D87385">
        <w:rPr>
          <w:rFonts w:ascii="Cambria" w:eastAsia="Corbel" w:hAnsi="Cambria" w:cs="Arial"/>
          <w:sz w:val="24"/>
          <w:szCs w:val="24"/>
          <w:vertAlign w:val="superscript"/>
        </w:rPr>
        <w:t>1</w:t>
      </w:r>
      <w:r w:rsidRPr="00D87385">
        <w:rPr>
          <w:rFonts w:ascii="Cambria" w:eastAsia="Corbel" w:hAnsi="Cambria" w:cs="Arial"/>
          <w:sz w:val="24"/>
          <w:szCs w:val="24"/>
        </w:rPr>
        <w:t xml:space="preserve">Fakultas Hukum, Universitas </w:t>
      </w:r>
      <w:proofErr w:type="spellStart"/>
      <w:r w:rsidR="00C97608">
        <w:rPr>
          <w:rFonts w:ascii="Cambria" w:eastAsia="Corbel" w:hAnsi="Cambria" w:cs="Arial"/>
          <w:sz w:val="24"/>
          <w:szCs w:val="24"/>
        </w:rPr>
        <w:t>Tadulako</w:t>
      </w:r>
      <w:proofErr w:type="spellEnd"/>
      <w:r w:rsidRPr="00D87385">
        <w:rPr>
          <w:rFonts w:ascii="Cambria" w:eastAsia="Corbel" w:hAnsi="Cambria" w:cs="Arial"/>
          <w:sz w:val="24"/>
          <w:szCs w:val="24"/>
        </w:rPr>
        <w:t xml:space="preserve">, </w:t>
      </w:r>
      <w:r w:rsidR="00C97608">
        <w:rPr>
          <w:rFonts w:ascii="Cambria" w:eastAsia="Corbel" w:hAnsi="Cambria" w:cs="Arial"/>
          <w:sz w:val="24"/>
          <w:szCs w:val="24"/>
        </w:rPr>
        <w:t>Juanluismarthinwolor16</w:t>
      </w:r>
      <w:r w:rsidRPr="00D87385">
        <w:rPr>
          <w:rFonts w:ascii="Cambria" w:eastAsia="Corbel" w:hAnsi="Cambria" w:cs="Arial"/>
          <w:sz w:val="24"/>
          <w:szCs w:val="24"/>
        </w:rPr>
        <w:t>@gmail.com</w:t>
      </w:r>
    </w:p>
    <w:p w:rsidR="00C97608" w:rsidRPr="00D87385" w:rsidRDefault="00C97608" w:rsidP="00C97608">
      <w:pPr>
        <w:pStyle w:val="TidakAdaSpasi"/>
        <w:jc w:val="center"/>
        <w:rPr>
          <w:rFonts w:ascii="Cambria" w:eastAsia="Corbel" w:hAnsi="Cambria" w:cs="Arial"/>
          <w:sz w:val="24"/>
          <w:szCs w:val="24"/>
        </w:rPr>
      </w:pPr>
      <w:r>
        <w:rPr>
          <w:rFonts w:ascii="Cambria" w:eastAsia="Corbel" w:hAnsi="Cambria" w:cs="Arial"/>
          <w:sz w:val="24"/>
          <w:szCs w:val="24"/>
          <w:vertAlign w:val="superscript"/>
        </w:rPr>
        <w:t>2</w:t>
      </w:r>
      <w:r w:rsidRPr="00D87385">
        <w:rPr>
          <w:rFonts w:ascii="Cambria" w:eastAsia="Corbel" w:hAnsi="Cambria" w:cs="Arial"/>
          <w:sz w:val="24"/>
          <w:szCs w:val="24"/>
        </w:rPr>
        <w:t xml:space="preserve">Fakultas Hukum, Universitas </w:t>
      </w:r>
      <w:proofErr w:type="spellStart"/>
      <w:r>
        <w:rPr>
          <w:rFonts w:ascii="Cambria" w:eastAsia="Corbel" w:hAnsi="Cambria" w:cs="Arial"/>
          <w:sz w:val="24"/>
          <w:szCs w:val="24"/>
        </w:rPr>
        <w:t>Tadulako</w:t>
      </w:r>
      <w:proofErr w:type="spellEnd"/>
      <w:r w:rsidRPr="00D87385">
        <w:rPr>
          <w:rFonts w:ascii="Cambria" w:eastAsia="Corbel" w:hAnsi="Cambria" w:cs="Arial"/>
          <w:sz w:val="24"/>
          <w:szCs w:val="24"/>
        </w:rPr>
        <w:t xml:space="preserve">, </w:t>
      </w:r>
      <w:r>
        <w:rPr>
          <w:rFonts w:ascii="Cambria" w:eastAsia="Corbel" w:hAnsi="Cambria" w:cs="Arial"/>
          <w:sz w:val="24"/>
          <w:szCs w:val="24"/>
        </w:rPr>
        <w:t>untad@</w:t>
      </w:r>
      <w:r w:rsidR="0031642C">
        <w:rPr>
          <w:rFonts w:ascii="Cambria" w:eastAsia="Corbel" w:hAnsi="Cambria" w:cs="Arial"/>
          <w:sz w:val="24"/>
          <w:szCs w:val="24"/>
        </w:rPr>
        <w:t>untad.</w:t>
      </w:r>
      <w:r>
        <w:rPr>
          <w:rFonts w:ascii="Cambria" w:eastAsia="Corbel" w:hAnsi="Cambria" w:cs="Arial"/>
          <w:sz w:val="24"/>
          <w:szCs w:val="24"/>
        </w:rPr>
        <w:t>ac.id</w:t>
      </w:r>
    </w:p>
    <w:p w:rsidR="00FE4A04" w:rsidRDefault="00C97608" w:rsidP="00C97608">
      <w:pPr>
        <w:pStyle w:val="TidakAdaSpasi"/>
        <w:jc w:val="center"/>
        <w:rPr>
          <w:rFonts w:ascii="Cambria" w:eastAsia="Corbel" w:hAnsi="Cambria" w:cs="Arial"/>
          <w:sz w:val="24"/>
          <w:szCs w:val="24"/>
        </w:rPr>
      </w:pPr>
      <w:r>
        <w:rPr>
          <w:rFonts w:ascii="Cambria" w:eastAsia="Corbel" w:hAnsi="Cambria" w:cs="Arial"/>
          <w:sz w:val="24"/>
          <w:szCs w:val="24"/>
          <w:vertAlign w:val="superscript"/>
        </w:rPr>
        <w:t>3</w:t>
      </w:r>
      <w:r w:rsidRPr="00D87385">
        <w:rPr>
          <w:rFonts w:ascii="Cambria" w:eastAsia="Corbel" w:hAnsi="Cambria" w:cs="Arial"/>
          <w:sz w:val="24"/>
          <w:szCs w:val="24"/>
        </w:rPr>
        <w:t xml:space="preserve">Fakultas Hukum, Universitas </w:t>
      </w:r>
      <w:proofErr w:type="spellStart"/>
      <w:r>
        <w:rPr>
          <w:rFonts w:ascii="Cambria" w:eastAsia="Corbel" w:hAnsi="Cambria" w:cs="Arial"/>
          <w:sz w:val="24"/>
          <w:szCs w:val="24"/>
        </w:rPr>
        <w:t>Tadulako</w:t>
      </w:r>
      <w:proofErr w:type="spellEnd"/>
      <w:r w:rsidRPr="00D87385">
        <w:rPr>
          <w:rFonts w:ascii="Cambria" w:eastAsia="Corbel" w:hAnsi="Cambria" w:cs="Arial"/>
          <w:sz w:val="24"/>
          <w:szCs w:val="24"/>
        </w:rPr>
        <w:t xml:space="preserve">, </w:t>
      </w:r>
      <w:r>
        <w:rPr>
          <w:rFonts w:ascii="Cambria" w:eastAsia="Corbel" w:hAnsi="Cambria" w:cs="Arial"/>
          <w:sz w:val="24"/>
          <w:szCs w:val="24"/>
        </w:rPr>
        <w:t>untad@untad</w:t>
      </w:r>
      <w:r w:rsidR="0031642C">
        <w:rPr>
          <w:rFonts w:ascii="Cambria" w:eastAsia="Corbel" w:hAnsi="Cambria" w:cs="Arial"/>
          <w:sz w:val="24"/>
          <w:szCs w:val="24"/>
        </w:rPr>
        <w:t>.</w:t>
      </w:r>
      <w:r>
        <w:rPr>
          <w:rFonts w:ascii="Cambria" w:eastAsia="Corbel" w:hAnsi="Cambria" w:cs="Arial"/>
          <w:sz w:val="24"/>
          <w:szCs w:val="24"/>
        </w:rPr>
        <w:t>ac.id</w:t>
      </w:r>
    </w:p>
    <w:p w:rsidR="00B876A7" w:rsidRDefault="00B876A7" w:rsidP="00C97608">
      <w:pPr>
        <w:pStyle w:val="TidakAdaSpasi"/>
        <w:jc w:val="center"/>
        <w:rPr>
          <w:rFonts w:ascii="Cambria" w:eastAsia="Cambria" w:hAnsi="Cambria" w:cs="Arial"/>
          <w:sz w:val="24"/>
          <w:szCs w:val="24"/>
        </w:rPr>
      </w:pPr>
      <w:r>
        <w:rPr>
          <w:rFonts w:ascii="Cambria" w:eastAsia="Corbel" w:hAnsi="Cambria" w:cs="Arial"/>
          <w:sz w:val="24"/>
          <w:szCs w:val="24"/>
          <w:vertAlign w:val="superscript"/>
        </w:rPr>
        <w:t>4</w:t>
      </w:r>
      <w:r w:rsidRPr="00D87385">
        <w:rPr>
          <w:rFonts w:ascii="Cambria" w:eastAsia="Corbel" w:hAnsi="Cambria" w:cs="Arial"/>
          <w:sz w:val="24"/>
          <w:szCs w:val="24"/>
        </w:rPr>
        <w:t xml:space="preserve">Fakultas Hukum, Universitas </w:t>
      </w:r>
      <w:proofErr w:type="spellStart"/>
      <w:r>
        <w:rPr>
          <w:rFonts w:ascii="Cambria" w:eastAsia="Corbel" w:hAnsi="Cambria" w:cs="Arial"/>
          <w:sz w:val="24"/>
          <w:szCs w:val="24"/>
        </w:rPr>
        <w:t>Padjadjaran</w:t>
      </w:r>
      <w:proofErr w:type="spellEnd"/>
      <w:r w:rsidRPr="00D87385">
        <w:rPr>
          <w:rFonts w:ascii="Cambria" w:eastAsia="Corbel" w:hAnsi="Cambria" w:cs="Arial"/>
          <w:sz w:val="24"/>
          <w:szCs w:val="24"/>
        </w:rPr>
        <w:t xml:space="preserve">, </w:t>
      </w:r>
      <w:r w:rsidRPr="00B876A7">
        <w:rPr>
          <w:rFonts w:ascii="Cambria" w:eastAsia="Corbel" w:hAnsi="Cambria" w:cs="Arial"/>
          <w:sz w:val="24"/>
          <w:szCs w:val="24"/>
        </w:rPr>
        <w:t>marianathania74@gmail.com</w:t>
      </w:r>
    </w:p>
    <w:p w:rsidR="00C97608" w:rsidRPr="00D87385" w:rsidRDefault="00C97608" w:rsidP="005F7989">
      <w:pPr>
        <w:pStyle w:val="TidakAdaSpasi"/>
        <w:jc w:val="both"/>
        <w:rPr>
          <w:rFonts w:ascii="Cambria" w:eastAsia="Cambria" w:hAnsi="Cambria" w:cs="Arial"/>
          <w:sz w:val="24"/>
          <w:szCs w:val="24"/>
        </w:rPr>
      </w:pPr>
    </w:p>
    <w:p w:rsidR="00FE4A04" w:rsidRPr="000271D2" w:rsidRDefault="00FE4A04" w:rsidP="000271D2">
      <w:pPr>
        <w:pStyle w:val="TidakAdaSpasi"/>
        <w:jc w:val="center"/>
        <w:rPr>
          <w:rFonts w:ascii="Cambria" w:eastAsia="Cambria" w:hAnsi="Cambria" w:cs="Arial"/>
          <w:b/>
          <w:i/>
          <w:sz w:val="24"/>
          <w:szCs w:val="24"/>
        </w:rPr>
      </w:pPr>
      <w:r w:rsidRPr="00D87385">
        <w:rPr>
          <w:rFonts w:ascii="Cambria" w:eastAsia="Cambria" w:hAnsi="Cambria" w:cs="Arial"/>
          <w:b/>
          <w:i/>
          <w:sz w:val="24"/>
          <w:szCs w:val="24"/>
        </w:rPr>
        <w:t>Abstract</w:t>
      </w:r>
    </w:p>
    <w:p w:rsidR="00FE4A04" w:rsidRPr="00D87385" w:rsidRDefault="00FE4A04" w:rsidP="005F7989">
      <w:pPr>
        <w:pStyle w:val="NormalWeb"/>
        <w:spacing w:before="0" w:beforeAutospacing="0" w:after="0" w:afterAutospacing="0"/>
        <w:jc w:val="both"/>
        <w:rPr>
          <w:rFonts w:ascii="Cambria" w:hAnsi="Cambria"/>
        </w:rPr>
      </w:pPr>
      <w:proofErr w:type="spellStart"/>
      <w:r w:rsidRPr="00D87385">
        <w:rPr>
          <w:rFonts w:ascii="Cambria" w:hAnsi="Cambria"/>
          <w:color w:val="000000"/>
        </w:rPr>
        <w:t>This</w:t>
      </w:r>
      <w:proofErr w:type="spellEnd"/>
      <w:r w:rsidRPr="00D87385">
        <w:rPr>
          <w:rFonts w:ascii="Cambria" w:hAnsi="Cambria"/>
          <w:color w:val="000000"/>
        </w:rPr>
        <w:t xml:space="preserve"> </w:t>
      </w:r>
      <w:proofErr w:type="spellStart"/>
      <w:r w:rsidRPr="00D87385">
        <w:rPr>
          <w:rFonts w:ascii="Cambria" w:hAnsi="Cambria"/>
          <w:color w:val="000000"/>
        </w:rPr>
        <w:t>research</w:t>
      </w:r>
      <w:proofErr w:type="spellEnd"/>
      <w:r w:rsidRPr="00D87385">
        <w:rPr>
          <w:rFonts w:ascii="Cambria" w:hAnsi="Cambria"/>
          <w:color w:val="000000"/>
        </w:rPr>
        <w:t xml:space="preserve"> </w:t>
      </w:r>
      <w:proofErr w:type="spellStart"/>
      <w:r w:rsidRPr="00D87385">
        <w:rPr>
          <w:rFonts w:ascii="Cambria" w:hAnsi="Cambria"/>
          <w:color w:val="000000"/>
        </w:rPr>
        <w:t>aims</w:t>
      </w:r>
      <w:proofErr w:type="spellEnd"/>
      <w:r w:rsidRPr="00D87385">
        <w:rPr>
          <w:rFonts w:ascii="Cambria" w:hAnsi="Cambria"/>
          <w:color w:val="000000"/>
        </w:rPr>
        <w:t xml:space="preserve"> </w:t>
      </w:r>
      <w:proofErr w:type="spellStart"/>
      <w:r w:rsidRPr="00D87385">
        <w:rPr>
          <w:rFonts w:ascii="Cambria" w:hAnsi="Cambria"/>
          <w:color w:val="000000"/>
        </w:rPr>
        <w:t>to</w:t>
      </w:r>
      <w:proofErr w:type="spellEnd"/>
      <w:r w:rsidRPr="00D87385">
        <w:rPr>
          <w:rFonts w:ascii="Cambria" w:hAnsi="Cambria"/>
          <w:color w:val="000000"/>
        </w:rPr>
        <w:t xml:space="preserve"> </w:t>
      </w:r>
      <w:proofErr w:type="spellStart"/>
      <w:r w:rsidRPr="00D87385">
        <w:rPr>
          <w:rFonts w:ascii="Cambria" w:hAnsi="Cambria"/>
          <w:color w:val="000000"/>
        </w:rPr>
        <w:t>determine</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level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compliance</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people</w:t>
      </w:r>
      <w:proofErr w:type="spellEnd"/>
      <w:r w:rsidRPr="00D87385">
        <w:rPr>
          <w:rFonts w:ascii="Cambria" w:hAnsi="Cambria"/>
          <w:color w:val="000000"/>
        </w:rPr>
        <w:t xml:space="preserve"> </w:t>
      </w:r>
      <w:proofErr w:type="spellStart"/>
      <w:r w:rsidRPr="00D87385">
        <w:rPr>
          <w:rFonts w:ascii="Cambria" w:hAnsi="Cambria"/>
          <w:color w:val="000000"/>
        </w:rPr>
        <w:t>using</w:t>
      </w:r>
      <w:proofErr w:type="spellEnd"/>
      <w:r w:rsidRPr="00D87385">
        <w:rPr>
          <w:rFonts w:ascii="Cambria" w:hAnsi="Cambria"/>
          <w:color w:val="000000"/>
        </w:rPr>
        <w:t xml:space="preserve"> </w:t>
      </w:r>
      <w:proofErr w:type="spellStart"/>
      <w:r w:rsidRPr="00D87385">
        <w:rPr>
          <w:rFonts w:ascii="Cambria" w:hAnsi="Cambria"/>
          <w:color w:val="000000"/>
        </w:rPr>
        <w:t>two-wheeled</w:t>
      </w:r>
      <w:proofErr w:type="spellEnd"/>
      <w:r w:rsidRPr="00D87385">
        <w:rPr>
          <w:rFonts w:ascii="Cambria" w:hAnsi="Cambria"/>
          <w:color w:val="000000"/>
        </w:rPr>
        <w:t xml:space="preserve"> </w:t>
      </w:r>
      <w:proofErr w:type="spellStart"/>
      <w:r w:rsidRPr="00D87385">
        <w:rPr>
          <w:rFonts w:ascii="Cambria" w:hAnsi="Cambria"/>
          <w:color w:val="000000"/>
        </w:rPr>
        <w:t>motorized</w:t>
      </w:r>
      <w:proofErr w:type="spellEnd"/>
      <w:r w:rsidRPr="00D87385">
        <w:rPr>
          <w:rFonts w:ascii="Cambria" w:hAnsi="Cambria"/>
          <w:color w:val="000000"/>
        </w:rPr>
        <w:t xml:space="preserve"> </w:t>
      </w:r>
      <w:proofErr w:type="spellStart"/>
      <w:r w:rsidRPr="00D87385">
        <w:rPr>
          <w:rFonts w:ascii="Cambria" w:hAnsi="Cambria"/>
          <w:color w:val="000000"/>
        </w:rPr>
        <w:t>vehicles</w:t>
      </w:r>
      <w:proofErr w:type="spellEnd"/>
      <w:r w:rsidRPr="00D87385">
        <w:rPr>
          <w:rFonts w:ascii="Cambria" w:hAnsi="Cambria"/>
          <w:color w:val="000000"/>
        </w:rPr>
        <w:t xml:space="preserve"> </w:t>
      </w:r>
      <w:proofErr w:type="spellStart"/>
      <w:r w:rsidRPr="00D87385">
        <w:rPr>
          <w:rFonts w:ascii="Cambria" w:hAnsi="Cambria"/>
          <w:color w:val="000000"/>
        </w:rPr>
        <w:t>towards</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control</w:t>
      </w:r>
      <w:proofErr w:type="spellEnd"/>
      <w:r w:rsidRPr="00D87385">
        <w:rPr>
          <w:rFonts w:ascii="Cambria" w:hAnsi="Cambria"/>
          <w:color w:val="000000"/>
        </w:rPr>
        <w:t xml:space="preserve"> </w:t>
      </w:r>
      <w:proofErr w:type="spellStart"/>
      <w:r w:rsidRPr="00D87385">
        <w:rPr>
          <w:rFonts w:ascii="Cambria" w:hAnsi="Cambria"/>
          <w:color w:val="000000"/>
        </w:rPr>
        <w:t>lights</w:t>
      </w:r>
      <w:proofErr w:type="spellEnd"/>
      <w:r w:rsidRPr="00D87385">
        <w:rPr>
          <w:rFonts w:ascii="Cambria" w:hAnsi="Cambria"/>
          <w:i/>
          <w:iCs/>
          <w:color w:val="000000"/>
        </w:rPr>
        <w:t>(</w:t>
      </w:r>
      <w:proofErr w:type="spellStart"/>
      <w:r w:rsidRPr="00D87385">
        <w:rPr>
          <w:rFonts w:ascii="Cambria" w:hAnsi="Cambria"/>
          <w:i/>
          <w:iCs/>
          <w:color w:val="000000"/>
        </w:rPr>
        <w:t>traffic</w:t>
      </w:r>
      <w:proofErr w:type="spellEnd"/>
      <w:r w:rsidRPr="00D87385">
        <w:rPr>
          <w:rFonts w:ascii="Cambria" w:hAnsi="Cambria"/>
          <w:i/>
          <w:iCs/>
          <w:color w:val="000000"/>
        </w:rPr>
        <w:t xml:space="preserve"> </w:t>
      </w:r>
      <w:proofErr w:type="spellStart"/>
      <w:r w:rsidRPr="00D87385">
        <w:rPr>
          <w:rFonts w:ascii="Cambria" w:hAnsi="Cambria"/>
          <w:i/>
          <w:iCs/>
          <w:color w:val="000000"/>
        </w:rPr>
        <w:t>light</w:t>
      </w:r>
      <w:proofErr w:type="spellEnd"/>
      <w:r w:rsidRPr="00D87385">
        <w:rPr>
          <w:rFonts w:ascii="Cambria" w:hAnsi="Cambria"/>
          <w:i/>
          <w:iCs/>
          <w:color w:val="000000"/>
        </w:rPr>
        <w:t>)</w:t>
      </w:r>
      <w:r w:rsidRPr="00D87385">
        <w:rPr>
          <w:rFonts w:ascii="Cambria" w:hAnsi="Cambria"/>
          <w:color w:val="000000"/>
        </w:rPr>
        <w:t xml:space="preserve"> in Palu City, </w:t>
      </w:r>
      <w:proofErr w:type="spellStart"/>
      <w:r w:rsidRPr="00D87385">
        <w:rPr>
          <w:rFonts w:ascii="Cambria" w:hAnsi="Cambria"/>
          <w:color w:val="000000"/>
        </w:rPr>
        <w:t>and</w:t>
      </w:r>
      <w:proofErr w:type="spellEnd"/>
      <w:r w:rsidRPr="00D87385">
        <w:rPr>
          <w:rFonts w:ascii="Cambria" w:hAnsi="Cambria"/>
          <w:color w:val="000000"/>
        </w:rPr>
        <w:t xml:space="preserve"> </w:t>
      </w:r>
      <w:proofErr w:type="spellStart"/>
      <w:r w:rsidRPr="00D87385">
        <w:rPr>
          <w:rFonts w:ascii="Cambria" w:hAnsi="Cambria"/>
          <w:color w:val="000000"/>
        </w:rPr>
        <w:t>to</w:t>
      </w:r>
      <w:proofErr w:type="spellEnd"/>
      <w:r w:rsidRPr="00D87385">
        <w:rPr>
          <w:rFonts w:ascii="Cambria" w:hAnsi="Cambria"/>
          <w:color w:val="000000"/>
        </w:rPr>
        <w:t xml:space="preserve"> </w:t>
      </w:r>
      <w:proofErr w:type="spellStart"/>
      <w:r w:rsidRPr="00D87385">
        <w:rPr>
          <w:rFonts w:ascii="Cambria" w:hAnsi="Cambria"/>
          <w:color w:val="000000"/>
        </w:rPr>
        <w:t>determine</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efforts</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police</w:t>
      </w:r>
      <w:proofErr w:type="spellEnd"/>
      <w:r w:rsidRPr="00D87385">
        <w:rPr>
          <w:rFonts w:ascii="Cambria" w:hAnsi="Cambria"/>
          <w:color w:val="000000"/>
        </w:rPr>
        <w:t xml:space="preserve"> unit in </w:t>
      </w:r>
      <w:proofErr w:type="spellStart"/>
      <w:r w:rsidRPr="00D87385">
        <w:rPr>
          <w:rFonts w:ascii="Cambria" w:hAnsi="Cambria"/>
          <w:color w:val="000000"/>
        </w:rPr>
        <w:t>increasing</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compliance</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two-wheeled</w:t>
      </w:r>
      <w:proofErr w:type="spellEnd"/>
      <w:r w:rsidRPr="00D87385">
        <w:rPr>
          <w:rFonts w:ascii="Cambria" w:hAnsi="Cambria"/>
          <w:color w:val="000000"/>
        </w:rPr>
        <w:t xml:space="preserve"> </w:t>
      </w:r>
      <w:proofErr w:type="spellStart"/>
      <w:r w:rsidRPr="00D87385">
        <w:rPr>
          <w:rFonts w:ascii="Cambria" w:hAnsi="Cambria"/>
          <w:color w:val="000000"/>
        </w:rPr>
        <w:t>motorized</w:t>
      </w:r>
      <w:proofErr w:type="spellEnd"/>
      <w:r w:rsidRPr="00D87385">
        <w:rPr>
          <w:rFonts w:ascii="Cambria" w:hAnsi="Cambria"/>
          <w:color w:val="000000"/>
        </w:rPr>
        <w:t xml:space="preserve"> </w:t>
      </w:r>
      <w:proofErr w:type="spellStart"/>
      <w:r w:rsidRPr="00D87385">
        <w:rPr>
          <w:rFonts w:ascii="Cambria" w:hAnsi="Cambria"/>
          <w:color w:val="000000"/>
        </w:rPr>
        <w:t>vehicle</w:t>
      </w:r>
      <w:proofErr w:type="spellEnd"/>
      <w:r w:rsidRPr="00D87385">
        <w:rPr>
          <w:rFonts w:ascii="Cambria" w:hAnsi="Cambria"/>
          <w:color w:val="000000"/>
        </w:rPr>
        <w:t xml:space="preserve"> </w:t>
      </w:r>
      <w:proofErr w:type="spellStart"/>
      <w:r w:rsidRPr="00D87385">
        <w:rPr>
          <w:rFonts w:ascii="Cambria" w:hAnsi="Cambria"/>
          <w:color w:val="000000"/>
        </w:rPr>
        <w:t>users</w:t>
      </w:r>
      <w:proofErr w:type="spellEnd"/>
      <w:r w:rsidRPr="00D87385">
        <w:rPr>
          <w:rFonts w:ascii="Cambria" w:hAnsi="Cambria"/>
          <w:color w:val="000000"/>
        </w:rPr>
        <w:t xml:space="preserve"> </w:t>
      </w:r>
      <w:proofErr w:type="spellStart"/>
      <w:r w:rsidRPr="00D87385">
        <w:rPr>
          <w:rFonts w:ascii="Cambria" w:hAnsi="Cambria"/>
          <w:color w:val="000000"/>
        </w:rPr>
        <w:t>with</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control</w:t>
      </w:r>
      <w:proofErr w:type="spellEnd"/>
      <w:r w:rsidRPr="00D87385">
        <w:rPr>
          <w:rFonts w:ascii="Cambria" w:hAnsi="Cambria"/>
          <w:color w:val="000000"/>
        </w:rPr>
        <w:t xml:space="preserve"> </w:t>
      </w:r>
      <w:proofErr w:type="spellStart"/>
      <w:r w:rsidRPr="00D87385">
        <w:rPr>
          <w:rFonts w:ascii="Cambria" w:hAnsi="Cambria"/>
          <w:color w:val="000000"/>
        </w:rPr>
        <w:t>lights</w:t>
      </w:r>
      <w:proofErr w:type="spellEnd"/>
      <w:r w:rsidRPr="00D87385">
        <w:rPr>
          <w:rFonts w:ascii="Cambria" w:hAnsi="Cambria"/>
          <w:i/>
          <w:iCs/>
          <w:color w:val="000000"/>
        </w:rPr>
        <w:t>(</w:t>
      </w:r>
      <w:proofErr w:type="spellStart"/>
      <w:r w:rsidRPr="00D87385">
        <w:rPr>
          <w:rFonts w:ascii="Cambria" w:hAnsi="Cambria"/>
          <w:i/>
          <w:iCs/>
          <w:color w:val="000000"/>
        </w:rPr>
        <w:t>traffic</w:t>
      </w:r>
      <w:proofErr w:type="spellEnd"/>
      <w:r w:rsidRPr="00D87385">
        <w:rPr>
          <w:rFonts w:ascii="Cambria" w:hAnsi="Cambria"/>
          <w:i/>
          <w:iCs/>
          <w:color w:val="000000"/>
        </w:rPr>
        <w:t xml:space="preserve"> </w:t>
      </w:r>
      <w:proofErr w:type="spellStart"/>
      <w:r w:rsidRPr="00D87385">
        <w:rPr>
          <w:rFonts w:ascii="Cambria" w:hAnsi="Cambria"/>
          <w:i/>
          <w:iCs/>
          <w:color w:val="000000"/>
        </w:rPr>
        <w:t>light</w:t>
      </w:r>
      <w:proofErr w:type="spellEnd"/>
      <w:r w:rsidRPr="00D87385">
        <w:rPr>
          <w:rFonts w:ascii="Cambria" w:hAnsi="Cambria"/>
          <w:i/>
          <w:iCs/>
          <w:color w:val="000000"/>
        </w:rPr>
        <w:t>)</w:t>
      </w:r>
      <w:r w:rsidRPr="00D87385">
        <w:rPr>
          <w:rFonts w:ascii="Cambria" w:hAnsi="Cambria"/>
          <w:color w:val="000000"/>
        </w:rPr>
        <w:t xml:space="preserve"> in Palu City. </w:t>
      </w:r>
      <w:proofErr w:type="spellStart"/>
      <w:r w:rsidRPr="00D87385">
        <w:rPr>
          <w:rFonts w:ascii="Cambria" w:hAnsi="Cambria"/>
          <w:color w:val="000000"/>
        </w:rPr>
        <w:t>This</w:t>
      </w:r>
      <w:proofErr w:type="spellEnd"/>
      <w:r w:rsidRPr="00D87385">
        <w:rPr>
          <w:rFonts w:ascii="Cambria" w:hAnsi="Cambria"/>
          <w:color w:val="000000"/>
        </w:rPr>
        <w:t xml:space="preserve"> </w:t>
      </w:r>
      <w:proofErr w:type="spellStart"/>
      <w:r w:rsidRPr="00D87385">
        <w:rPr>
          <w:rFonts w:ascii="Cambria" w:hAnsi="Cambria"/>
          <w:color w:val="000000"/>
        </w:rPr>
        <w:t>research</w:t>
      </w:r>
      <w:proofErr w:type="spellEnd"/>
      <w:r w:rsidRPr="00D87385">
        <w:rPr>
          <w:rFonts w:ascii="Cambria" w:hAnsi="Cambria"/>
          <w:color w:val="000000"/>
        </w:rPr>
        <w:t xml:space="preserve"> </w:t>
      </w:r>
      <w:proofErr w:type="spellStart"/>
      <w:r w:rsidRPr="00D87385">
        <w:rPr>
          <w:rFonts w:ascii="Cambria" w:hAnsi="Cambria"/>
          <w:color w:val="000000"/>
        </w:rPr>
        <w:t>is</w:t>
      </w:r>
      <w:proofErr w:type="spellEnd"/>
      <w:r w:rsidRPr="00D87385">
        <w:rPr>
          <w:rFonts w:ascii="Cambria" w:hAnsi="Cambria"/>
          <w:color w:val="000000"/>
        </w:rPr>
        <w:t xml:space="preserve"> </w:t>
      </w:r>
      <w:proofErr w:type="spellStart"/>
      <w:r w:rsidRPr="00D87385">
        <w:rPr>
          <w:rFonts w:ascii="Cambria" w:hAnsi="Cambria"/>
          <w:color w:val="000000"/>
        </w:rPr>
        <w:t>empirical</w:t>
      </w:r>
      <w:proofErr w:type="spellEnd"/>
      <w:r w:rsidRPr="00D87385">
        <w:rPr>
          <w:rFonts w:ascii="Cambria" w:hAnsi="Cambria"/>
          <w:color w:val="000000"/>
        </w:rPr>
        <w:t xml:space="preserve"> </w:t>
      </w:r>
      <w:proofErr w:type="spellStart"/>
      <w:r w:rsidRPr="00D87385">
        <w:rPr>
          <w:rFonts w:ascii="Cambria" w:hAnsi="Cambria"/>
          <w:color w:val="000000"/>
        </w:rPr>
        <w:t>research</w:t>
      </w:r>
      <w:proofErr w:type="spellEnd"/>
      <w:r w:rsidRPr="00D87385">
        <w:rPr>
          <w:rFonts w:ascii="Cambria" w:hAnsi="Cambria"/>
          <w:color w:val="000000"/>
        </w:rPr>
        <w:t xml:space="preserve">, </w:t>
      </w:r>
      <w:proofErr w:type="spellStart"/>
      <w:r w:rsidRPr="00D87385">
        <w:rPr>
          <w:rFonts w:ascii="Cambria" w:hAnsi="Cambria"/>
          <w:color w:val="000000"/>
        </w:rPr>
        <w:t>where</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data </w:t>
      </w:r>
      <w:proofErr w:type="spellStart"/>
      <w:r w:rsidRPr="00D87385">
        <w:rPr>
          <w:rFonts w:ascii="Cambria" w:hAnsi="Cambria"/>
          <w:color w:val="000000"/>
        </w:rPr>
        <w:t>is</w:t>
      </w:r>
      <w:proofErr w:type="spellEnd"/>
      <w:r w:rsidRPr="00D87385">
        <w:rPr>
          <w:rFonts w:ascii="Cambria" w:hAnsi="Cambria"/>
          <w:color w:val="000000"/>
        </w:rPr>
        <w:t xml:space="preserve"> </w:t>
      </w:r>
      <w:proofErr w:type="spellStart"/>
      <w:r w:rsidRPr="00D87385">
        <w:rPr>
          <w:rFonts w:ascii="Cambria" w:hAnsi="Cambria"/>
          <w:color w:val="000000"/>
        </w:rPr>
        <w:t>qualified</w:t>
      </w:r>
      <w:proofErr w:type="spellEnd"/>
      <w:r w:rsidRPr="00D87385">
        <w:rPr>
          <w:rFonts w:ascii="Cambria" w:hAnsi="Cambria"/>
          <w:color w:val="000000"/>
        </w:rPr>
        <w:t xml:space="preserve"> as </w:t>
      </w:r>
      <w:proofErr w:type="spellStart"/>
      <w:r w:rsidRPr="00D87385">
        <w:rPr>
          <w:rFonts w:ascii="Cambria" w:hAnsi="Cambria"/>
          <w:color w:val="000000"/>
        </w:rPr>
        <w:t>primary</w:t>
      </w:r>
      <w:proofErr w:type="spellEnd"/>
      <w:r w:rsidRPr="00D87385">
        <w:rPr>
          <w:rFonts w:ascii="Cambria" w:hAnsi="Cambria"/>
          <w:color w:val="000000"/>
        </w:rPr>
        <w:t xml:space="preserve"> </w:t>
      </w:r>
      <w:proofErr w:type="spellStart"/>
      <w:r w:rsidRPr="00D87385">
        <w:rPr>
          <w:rFonts w:ascii="Cambria" w:hAnsi="Cambria"/>
          <w:color w:val="000000"/>
        </w:rPr>
        <w:t>and</w:t>
      </w:r>
      <w:proofErr w:type="spellEnd"/>
      <w:r w:rsidRPr="00D87385">
        <w:rPr>
          <w:rFonts w:ascii="Cambria" w:hAnsi="Cambria"/>
          <w:color w:val="000000"/>
        </w:rPr>
        <w:t xml:space="preserve"> </w:t>
      </w:r>
      <w:proofErr w:type="spellStart"/>
      <w:r w:rsidRPr="00D87385">
        <w:rPr>
          <w:rFonts w:ascii="Cambria" w:hAnsi="Cambria"/>
          <w:color w:val="000000"/>
        </w:rPr>
        <w:t>secondary</w:t>
      </w:r>
      <w:proofErr w:type="spellEnd"/>
      <w:r w:rsidRPr="00D87385">
        <w:rPr>
          <w:rFonts w:ascii="Cambria" w:hAnsi="Cambria"/>
          <w:color w:val="000000"/>
        </w:rPr>
        <w:t xml:space="preserve"> data. </w:t>
      </w:r>
      <w:proofErr w:type="spellStart"/>
      <w:r w:rsidRPr="00D87385">
        <w:rPr>
          <w:rFonts w:ascii="Cambria" w:hAnsi="Cambria"/>
          <w:color w:val="000000"/>
        </w:rPr>
        <w:t>Primary</w:t>
      </w:r>
      <w:proofErr w:type="spellEnd"/>
      <w:r w:rsidRPr="00D87385">
        <w:rPr>
          <w:rFonts w:ascii="Cambria" w:hAnsi="Cambria"/>
          <w:color w:val="000000"/>
        </w:rPr>
        <w:t xml:space="preserve"> data </w:t>
      </w:r>
      <w:proofErr w:type="spellStart"/>
      <w:r w:rsidRPr="00D87385">
        <w:rPr>
          <w:rFonts w:ascii="Cambria" w:hAnsi="Cambria"/>
          <w:color w:val="000000"/>
        </w:rPr>
        <w:t>was</w:t>
      </w:r>
      <w:proofErr w:type="spellEnd"/>
      <w:r w:rsidRPr="00D87385">
        <w:rPr>
          <w:rFonts w:ascii="Cambria" w:hAnsi="Cambria"/>
          <w:color w:val="000000"/>
        </w:rPr>
        <w:t xml:space="preserve"> </w:t>
      </w:r>
      <w:proofErr w:type="spellStart"/>
      <w:r w:rsidRPr="00D87385">
        <w:rPr>
          <w:rFonts w:ascii="Cambria" w:hAnsi="Cambria"/>
          <w:color w:val="000000"/>
        </w:rPr>
        <w:t>obtained</w:t>
      </w:r>
      <w:proofErr w:type="spellEnd"/>
      <w:r w:rsidRPr="00D87385">
        <w:rPr>
          <w:rFonts w:ascii="Cambria" w:hAnsi="Cambria"/>
          <w:color w:val="000000"/>
        </w:rPr>
        <w:t xml:space="preserve"> </w:t>
      </w:r>
      <w:proofErr w:type="spellStart"/>
      <w:r w:rsidRPr="00D87385">
        <w:rPr>
          <w:rFonts w:ascii="Cambria" w:hAnsi="Cambria"/>
          <w:color w:val="000000"/>
        </w:rPr>
        <w:t>through</w:t>
      </w:r>
      <w:proofErr w:type="spellEnd"/>
      <w:r w:rsidRPr="00D87385">
        <w:rPr>
          <w:rFonts w:ascii="Cambria" w:hAnsi="Cambria"/>
          <w:color w:val="000000"/>
        </w:rPr>
        <w:t xml:space="preserve"> </w:t>
      </w:r>
      <w:proofErr w:type="spellStart"/>
      <w:r w:rsidRPr="00D87385">
        <w:rPr>
          <w:rFonts w:ascii="Cambria" w:hAnsi="Cambria"/>
          <w:color w:val="000000"/>
        </w:rPr>
        <w:t>interviews</w:t>
      </w:r>
      <w:proofErr w:type="spellEnd"/>
      <w:r w:rsidRPr="00D87385">
        <w:rPr>
          <w:rFonts w:ascii="Cambria" w:hAnsi="Cambria"/>
          <w:color w:val="000000"/>
        </w:rPr>
        <w:t xml:space="preserve">, </w:t>
      </w:r>
      <w:proofErr w:type="spellStart"/>
      <w:r w:rsidRPr="00D87385">
        <w:rPr>
          <w:rFonts w:ascii="Cambria" w:hAnsi="Cambria"/>
          <w:color w:val="000000"/>
        </w:rPr>
        <w:t>and</w:t>
      </w:r>
      <w:proofErr w:type="spellEnd"/>
      <w:r w:rsidRPr="00D87385">
        <w:rPr>
          <w:rFonts w:ascii="Cambria" w:hAnsi="Cambria"/>
          <w:color w:val="000000"/>
        </w:rPr>
        <w:t xml:space="preserve"> </w:t>
      </w:r>
      <w:proofErr w:type="spellStart"/>
      <w:r w:rsidRPr="00D87385">
        <w:rPr>
          <w:rFonts w:ascii="Cambria" w:hAnsi="Cambria"/>
          <w:color w:val="000000"/>
        </w:rPr>
        <w:t>secondary</w:t>
      </w:r>
      <w:proofErr w:type="spellEnd"/>
      <w:r w:rsidRPr="00D87385">
        <w:rPr>
          <w:rFonts w:ascii="Cambria" w:hAnsi="Cambria"/>
          <w:color w:val="000000"/>
        </w:rPr>
        <w:t xml:space="preserve"> data </w:t>
      </w:r>
      <w:proofErr w:type="spellStart"/>
      <w:r w:rsidRPr="00D87385">
        <w:rPr>
          <w:rFonts w:ascii="Cambria" w:hAnsi="Cambria"/>
          <w:color w:val="000000"/>
        </w:rPr>
        <w:t>was</w:t>
      </w:r>
      <w:proofErr w:type="spellEnd"/>
      <w:r w:rsidRPr="00D87385">
        <w:rPr>
          <w:rFonts w:ascii="Cambria" w:hAnsi="Cambria"/>
          <w:color w:val="000000"/>
        </w:rPr>
        <w:t xml:space="preserve"> </w:t>
      </w:r>
      <w:proofErr w:type="spellStart"/>
      <w:r w:rsidRPr="00D87385">
        <w:rPr>
          <w:rFonts w:ascii="Cambria" w:hAnsi="Cambria"/>
          <w:color w:val="000000"/>
        </w:rPr>
        <w:t>obtained</w:t>
      </w:r>
      <w:proofErr w:type="spellEnd"/>
      <w:r w:rsidRPr="00D87385">
        <w:rPr>
          <w:rFonts w:ascii="Cambria" w:hAnsi="Cambria"/>
          <w:color w:val="000000"/>
        </w:rPr>
        <w:t xml:space="preserve"> </w:t>
      </w:r>
      <w:proofErr w:type="spellStart"/>
      <w:r w:rsidRPr="00D87385">
        <w:rPr>
          <w:rFonts w:ascii="Cambria" w:hAnsi="Cambria"/>
          <w:color w:val="000000"/>
        </w:rPr>
        <w:t>through</w:t>
      </w:r>
      <w:proofErr w:type="spellEnd"/>
      <w:r w:rsidRPr="00D87385">
        <w:rPr>
          <w:rFonts w:ascii="Cambria" w:hAnsi="Cambria"/>
          <w:color w:val="000000"/>
        </w:rPr>
        <w:t xml:space="preserve"> </w:t>
      </w:r>
      <w:proofErr w:type="spellStart"/>
      <w:r w:rsidRPr="00D87385">
        <w:rPr>
          <w:rFonts w:ascii="Cambria" w:hAnsi="Cambria"/>
          <w:color w:val="000000"/>
        </w:rPr>
        <w:t>literature</w:t>
      </w:r>
      <w:proofErr w:type="spellEnd"/>
      <w:r w:rsidRPr="00D87385">
        <w:rPr>
          <w:rFonts w:ascii="Cambria" w:hAnsi="Cambria"/>
          <w:color w:val="000000"/>
        </w:rPr>
        <w:t xml:space="preserve"> study. The data </w:t>
      </w:r>
      <w:proofErr w:type="spellStart"/>
      <w:r w:rsidRPr="00D87385">
        <w:rPr>
          <w:rFonts w:ascii="Cambria" w:hAnsi="Cambria"/>
          <w:color w:val="000000"/>
        </w:rPr>
        <w:t>collected</w:t>
      </w:r>
      <w:proofErr w:type="spellEnd"/>
      <w:r w:rsidRPr="00D87385">
        <w:rPr>
          <w:rFonts w:ascii="Cambria" w:hAnsi="Cambria"/>
          <w:color w:val="000000"/>
        </w:rPr>
        <w:t xml:space="preserve"> </w:t>
      </w:r>
      <w:proofErr w:type="spellStart"/>
      <w:r w:rsidRPr="00D87385">
        <w:rPr>
          <w:rFonts w:ascii="Cambria" w:hAnsi="Cambria"/>
          <w:color w:val="000000"/>
        </w:rPr>
        <w:t>was</w:t>
      </w:r>
      <w:proofErr w:type="spellEnd"/>
      <w:r w:rsidRPr="00D87385">
        <w:rPr>
          <w:rFonts w:ascii="Cambria" w:hAnsi="Cambria"/>
          <w:color w:val="000000"/>
        </w:rPr>
        <w:t xml:space="preserve"> </w:t>
      </w:r>
      <w:proofErr w:type="spellStart"/>
      <w:r w:rsidRPr="00D87385">
        <w:rPr>
          <w:rFonts w:ascii="Cambria" w:hAnsi="Cambria"/>
          <w:color w:val="000000"/>
        </w:rPr>
        <w:t>then</w:t>
      </w:r>
      <w:proofErr w:type="spellEnd"/>
      <w:r w:rsidRPr="00D87385">
        <w:rPr>
          <w:rFonts w:ascii="Cambria" w:hAnsi="Cambria"/>
          <w:color w:val="000000"/>
        </w:rPr>
        <w:t xml:space="preserve"> </w:t>
      </w:r>
      <w:proofErr w:type="spellStart"/>
      <w:r w:rsidRPr="00D87385">
        <w:rPr>
          <w:rFonts w:ascii="Cambria" w:hAnsi="Cambria"/>
          <w:color w:val="000000"/>
        </w:rPr>
        <w:t>processed</w:t>
      </w:r>
      <w:proofErr w:type="spellEnd"/>
      <w:r w:rsidRPr="00D87385">
        <w:rPr>
          <w:rFonts w:ascii="Cambria" w:hAnsi="Cambria"/>
          <w:color w:val="000000"/>
        </w:rPr>
        <w:t xml:space="preserve"> </w:t>
      </w:r>
      <w:proofErr w:type="spellStart"/>
      <w:r w:rsidRPr="00D87385">
        <w:rPr>
          <w:rFonts w:ascii="Cambria" w:hAnsi="Cambria"/>
          <w:color w:val="000000"/>
        </w:rPr>
        <w:t>using</w:t>
      </w:r>
      <w:proofErr w:type="spellEnd"/>
      <w:r w:rsidRPr="00D87385">
        <w:rPr>
          <w:rFonts w:ascii="Cambria" w:hAnsi="Cambria"/>
          <w:color w:val="000000"/>
        </w:rPr>
        <w:t xml:space="preserve"> a </w:t>
      </w:r>
      <w:proofErr w:type="spellStart"/>
      <w:r w:rsidRPr="00D87385">
        <w:rPr>
          <w:rFonts w:ascii="Cambria" w:hAnsi="Cambria"/>
          <w:color w:val="000000"/>
        </w:rPr>
        <w:t>qualitative</w:t>
      </w:r>
      <w:proofErr w:type="spellEnd"/>
      <w:r w:rsidRPr="00D87385">
        <w:rPr>
          <w:rFonts w:ascii="Cambria" w:hAnsi="Cambria"/>
          <w:color w:val="000000"/>
        </w:rPr>
        <w:t xml:space="preserve"> </w:t>
      </w:r>
      <w:proofErr w:type="spellStart"/>
      <w:r w:rsidRPr="00D87385">
        <w:rPr>
          <w:rFonts w:ascii="Cambria" w:hAnsi="Cambria"/>
          <w:color w:val="000000"/>
        </w:rPr>
        <w:t>analysis</w:t>
      </w:r>
      <w:proofErr w:type="spellEnd"/>
      <w:r w:rsidRPr="00D87385">
        <w:rPr>
          <w:rFonts w:ascii="Cambria" w:hAnsi="Cambria"/>
          <w:color w:val="000000"/>
        </w:rPr>
        <w:t xml:space="preserve"> </w:t>
      </w:r>
      <w:proofErr w:type="spellStart"/>
      <w:r w:rsidRPr="00D87385">
        <w:rPr>
          <w:rFonts w:ascii="Cambria" w:hAnsi="Cambria"/>
          <w:color w:val="000000"/>
        </w:rPr>
        <w:t>approach</w:t>
      </w:r>
      <w:proofErr w:type="spellEnd"/>
      <w:r w:rsidRPr="00D87385">
        <w:rPr>
          <w:rFonts w:ascii="Cambria" w:hAnsi="Cambria"/>
          <w:color w:val="000000"/>
        </w:rPr>
        <w:t xml:space="preserve">. The </w:t>
      </w:r>
      <w:proofErr w:type="spellStart"/>
      <w:r w:rsidRPr="00D87385">
        <w:rPr>
          <w:rFonts w:ascii="Cambria" w:hAnsi="Cambria"/>
          <w:color w:val="000000"/>
        </w:rPr>
        <w:t>research</w:t>
      </w:r>
      <w:proofErr w:type="spellEnd"/>
      <w:r w:rsidRPr="00D87385">
        <w:rPr>
          <w:rFonts w:ascii="Cambria" w:hAnsi="Cambria"/>
          <w:color w:val="000000"/>
        </w:rPr>
        <w:t xml:space="preserve"> </w:t>
      </w:r>
      <w:proofErr w:type="spellStart"/>
      <w:r w:rsidRPr="00D87385">
        <w:rPr>
          <w:rFonts w:ascii="Cambria" w:hAnsi="Cambria"/>
          <w:color w:val="000000"/>
        </w:rPr>
        <w:t>results</w:t>
      </w:r>
      <w:proofErr w:type="spellEnd"/>
      <w:r w:rsidRPr="00D87385">
        <w:rPr>
          <w:rFonts w:ascii="Cambria" w:hAnsi="Cambria"/>
          <w:color w:val="000000"/>
        </w:rPr>
        <w:t xml:space="preserve"> </w:t>
      </w:r>
      <w:proofErr w:type="spellStart"/>
      <w:r w:rsidRPr="00D87385">
        <w:rPr>
          <w:rFonts w:ascii="Cambria" w:hAnsi="Cambria"/>
          <w:color w:val="000000"/>
        </w:rPr>
        <w:t>show</w:t>
      </w:r>
      <w:proofErr w:type="spellEnd"/>
      <w:r w:rsidRPr="00D87385">
        <w:rPr>
          <w:rFonts w:ascii="Cambria" w:hAnsi="Cambria"/>
          <w:color w:val="000000"/>
        </w:rPr>
        <w:t xml:space="preserve"> </w:t>
      </w:r>
      <w:proofErr w:type="spellStart"/>
      <w:r w:rsidRPr="00D87385">
        <w:rPr>
          <w:rFonts w:ascii="Cambria" w:hAnsi="Cambria"/>
          <w:color w:val="000000"/>
        </w:rPr>
        <w:t>that</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level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compliance</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two-wheeled</w:t>
      </w:r>
      <w:proofErr w:type="spellEnd"/>
      <w:r w:rsidRPr="00D87385">
        <w:rPr>
          <w:rFonts w:ascii="Cambria" w:hAnsi="Cambria"/>
          <w:color w:val="000000"/>
        </w:rPr>
        <w:t xml:space="preserve"> </w:t>
      </w:r>
      <w:proofErr w:type="spellStart"/>
      <w:r w:rsidRPr="00D87385">
        <w:rPr>
          <w:rFonts w:ascii="Cambria" w:hAnsi="Cambria"/>
          <w:color w:val="000000"/>
        </w:rPr>
        <w:t>vehicle</w:t>
      </w:r>
      <w:proofErr w:type="spellEnd"/>
      <w:r w:rsidRPr="00D87385">
        <w:rPr>
          <w:rFonts w:ascii="Cambria" w:hAnsi="Cambria"/>
          <w:color w:val="000000"/>
        </w:rPr>
        <w:t xml:space="preserve"> </w:t>
      </w:r>
      <w:proofErr w:type="spellStart"/>
      <w:r w:rsidRPr="00D87385">
        <w:rPr>
          <w:rFonts w:ascii="Cambria" w:hAnsi="Cambria"/>
          <w:color w:val="000000"/>
        </w:rPr>
        <w:t>drivers</w:t>
      </w:r>
      <w:proofErr w:type="spellEnd"/>
      <w:r w:rsidRPr="00D87385">
        <w:rPr>
          <w:rFonts w:ascii="Cambria" w:hAnsi="Cambria"/>
          <w:color w:val="000000"/>
        </w:rPr>
        <w:t xml:space="preserve"> </w:t>
      </w:r>
      <w:proofErr w:type="spellStart"/>
      <w:r w:rsidRPr="00D87385">
        <w:rPr>
          <w:rFonts w:ascii="Cambria" w:hAnsi="Cambria"/>
          <w:color w:val="000000"/>
        </w:rPr>
        <w:t>with</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Lights</w:t>
      </w:r>
      <w:proofErr w:type="spellEnd"/>
      <w:r w:rsidRPr="00D87385">
        <w:rPr>
          <w:rFonts w:ascii="Cambria" w:hAnsi="Cambria"/>
          <w:color w:val="000000"/>
        </w:rPr>
        <w:t xml:space="preserve"> in Palu City </w:t>
      </w:r>
      <w:proofErr w:type="spellStart"/>
      <w:r w:rsidRPr="00D87385">
        <w:rPr>
          <w:rFonts w:ascii="Cambria" w:hAnsi="Cambria"/>
          <w:color w:val="000000"/>
        </w:rPr>
        <w:t>is</w:t>
      </w:r>
      <w:proofErr w:type="spellEnd"/>
      <w:r w:rsidRPr="00D87385">
        <w:rPr>
          <w:rFonts w:ascii="Cambria" w:hAnsi="Cambria"/>
          <w:color w:val="000000"/>
        </w:rPr>
        <w:t xml:space="preserve"> </w:t>
      </w:r>
      <w:proofErr w:type="spellStart"/>
      <w:r w:rsidRPr="00D87385">
        <w:rPr>
          <w:rFonts w:ascii="Cambria" w:hAnsi="Cambria"/>
          <w:color w:val="000000"/>
        </w:rPr>
        <w:t>still</w:t>
      </w:r>
      <w:proofErr w:type="spellEnd"/>
      <w:r w:rsidRPr="00D87385">
        <w:rPr>
          <w:rFonts w:ascii="Cambria" w:hAnsi="Cambria"/>
          <w:color w:val="000000"/>
        </w:rPr>
        <w:t xml:space="preserve"> </w:t>
      </w:r>
      <w:proofErr w:type="spellStart"/>
      <w:r w:rsidRPr="00D87385">
        <w:rPr>
          <w:rFonts w:ascii="Cambria" w:hAnsi="Cambria"/>
          <w:color w:val="000000"/>
        </w:rPr>
        <w:t>very</w:t>
      </w:r>
      <w:proofErr w:type="spellEnd"/>
      <w:r w:rsidRPr="00D87385">
        <w:rPr>
          <w:rFonts w:ascii="Cambria" w:hAnsi="Cambria"/>
          <w:color w:val="000000"/>
        </w:rPr>
        <w:t xml:space="preserve"> </w:t>
      </w:r>
      <w:proofErr w:type="spellStart"/>
      <w:r w:rsidRPr="00D87385">
        <w:rPr>
          <w:rFonts w:ascii="Cambria" w:hAnsi="Cambria"/>
          <w:color w:val="000000"/>
        </w:rPr>
        <w:t>low</w:t>
      </w:r>
      <w:proofErr w:type="spellEnd"/>
      <w:r w:rsidRPr="00D87385">
        <w:rPr>
          <w:rFonts w:ascii="Cambria" w:hAnsi="Cambria"/>
          <w:color w:val="000000"/>
        </w:rPr>
        <w:t xml:space="preserve">. </w:t>
      </w:r>
      <w:proofErr w:type="spellStart"/>
      <w:r w:rsidRPr="00D87385">
        <w:rPr>
          <w:rFonts w:ascii="Cambria" w:hAnsi="Cambria"/>
          <w:color w:val="000000"/>
        </w:rPr>
        <w:t>This</w:t>
      </w:r>
      <w:proofErr w:type="spellEnd"/>
      <w:r w:rsidRPr="00D87385">
        <w:rPr>
          <w:rFonts w:ascii="Cambria" w:hAnsi="Cambria"/>
          <w:color w:val="000000"/>
        </w:rPr>
        <w:t xml:space="preserve"> </w:t>
      </w:r>
      <w:proofErr w:type="spellStart"/>
      <w:r w:rsidRPr="00D87385">
        <w:rPr>
          <w:rFonts w:ascii="Cambria" w:hAnsi="Cambria"/>
          <w:color w:val="000000"/>
        </w:rPr>
        <w:t>is</w:t>
      </w:r>
      <w:proofErr w:type="spellEnd"/>
      <w:r w:rsidRPr="00D87385">
        <w:rPr>
          <w:rFonts w:ascii="Cambria" w:hAnsi="Cambria"/>
          <w:color w:val="000000"/>
        </w:rPr>
        <w:t xml:space="preserve"> </w:t>
      </w:r>
      <w:proofErr w:type="spellStart"/>
      <w:r w:rsidRPr="00D87385">
        <w:rPr>
          <w:rFonts w:ascii="Cambria" w:hAnsi="Cambria"/>
          <w:color w:val="000000"/>
        </w:rPr>
        <w:t>because</w:t>
      </w:r>
      <w:proofErr w:type="spellEnd"/>
      <w:r w:rsidRPr="00D87385">
        <w:rPr>
          <w:rFonts w:ascii="Cambria" w:hAnsi="Cambria"/>
          <w:color w:val="000000"/>
        </w:rPr>
        <w:t xml:space="preserve"> </w:t>
      </w:r>
      <w:proofErr w:type="spellStart"/>
      <w:r w:rsidRPr="00D87385">
        <w:rPr>
          <w:rFonts w:ascii="Cambria" w:hAnsi="Cambria"/>
          <w:color w:val="000000"/>
        </w:rPr>
        <w:t>there</w:t>
      </w:r>
      <w:proofErr w:type="spellEnd"/>
      <w:r w:rsidRPr="00D87385">
        <w:rPr>
          <w:rFonts w:ascii="Cambria" w:hAnsi="Cambria"/>
          <w:color w:val="000000"/>
        </w:rPr>
        <w:t xml:space="preserve"> are </w:t>
      </w:r>
      <w:proofErr w:type="spellStart"/>
      <w:r w:rsidRPr="00D87385">
        <w:rPr>
          <w:rFonts w:ascii="Cambria" w:hAnsi="Cambria"/>
          <w:color w:val="000000"/>
        </w:rPr>
        <w:t>still</w:t>
      </w:r>
      <w:proofErr w:type="spellEnd"/>
      <w:r w:rsidRPr="00D87385">
        <w:rPr>
          <w:rFonts w:ascii="Cambria" w:hAnsi="Cambria"/>
          <w:color w:val="000000"/>
        </w:rPr>
        <w:t xml:space="preserve"> </w:t>
      </w:r>
      <w:proofErr w:type="spellStart"/>
      <w:r w:rsidRPr="00D87385">
        <w:rPr>
          <w:rFonts w:ascii="Cambria" w:hAnsi="Cambria"/>
          <w:color w:val="000000"/>
        </w:rPr>
        <w:t>many</w:t>
      </w:r>
      <w:proofErr w:type="spellEnd"/>
      <w:r w:rsidRPr="00D87385">
        <w:rPr>
          <w:rFonts w:ascii="Cambria" w:hAnsi="Cambria"/>
          <w:color w:val="000000"/>
        </w:rPr>
        <w:t xml:space="preserve"> </w:t>
      </w:r>
      <w:proofErr w:type="spellStart"/>
      <w:r w:rsidRPr="00D87385">
        <w:rPr>
          <w:rFonts w:ascii="Cambria" w:hAnsi="Cambria"/>
          <w:color w:val="000000"/>
        </w:rPr>
        <w:t>two-wheeled</w:t>
      </w:r>
      <w:proofErr w:type="spellEnd"/>
      <w:r w:rsidRPr="00D87385">
        <w:rPr>
          <w:rFonts w:ascii="Cambria" w:hAnsi="Cambria"/>
          <w:color w:val="000000"/>
        </w:rPr>
        <w:t xml:space="preserve"> </w:t>
      </w:r>
      <w:proofErr w:type="spellStart"/>
      <w:r w:rsidRPr="00D87385">
        <w:rPr>
          <w:rFonts w:ascii="Cambria" w:hAnsi="Cambria"/>
          <w:color w:val="000000"/>
        </w:rPr>
        <w:t>motorized</w:t>
      </w:r>
      <w:proofErr w:type="spellEnd"/>
      <w:r w:rsidRPr="00D87385">
        <w:rPr>
          <w:rFonts w:ascii="Cambria" w:hAnsi="Cambria"/>
          <w:color w:val="000000"/>
        </w:rPr>
        <w:t xml:space="preserve"> </w:t>
      </w:r>
      <w:proofErr w:type="spellStart"/>
      <w:r w:rsidRPr="00D87385">
        <w:rPr>
          <w:rFonts w:ascii="Cambria" w:hAnsi="Cambria"/>
          <w:color w:val="000000"/>
        </w:rPr>
        <w:t>vehicle</w:t>
      </w:r>
      <w:proofErr w:type="spellEnd"/>
      <w:r w:rsidRPr="00D87385">
        <w:rPr>
          <w:rFonts w:ascii="Cambria" w:hAnsi="Cambria"/>
          <w:color w:val="000000"/>
        </w:rPr>
        <w:t xml:space="preserve"> </w:t>
      </w:r>
      <w:proofErr w:type="spellStart"/>
      <w:r w:rsidRPr="00D87385">
        <w:rPr>
          <w:rFonts w:ascii="Cambria" w:hAnsi="Cambria"/>
          <w:color w:val="000000"/>
        </w:rPr>
        <w:t>drivers</w:t>
      </w:r>
      <w:proofErr w:type="spellEnd"/>
      <w:r w:rsidRPr="00D87385">
        <w:rPr>
          <w:rFonts w:ascii="Cambria" w:hAnsi="Cambria"/>
          <w:color w:val="000000"/>
        </w:rPr>
        <w:t xml:space="preserve"> </w:t>
      </w:r>
      <w:proofErr w:type="spellStart"/>
      <w:r w:rsidRPr="00D87385">
        <w:rPr>
          <w:rFonts w:ascii="Cambria" w:hAnsi="Cambria"/>
          <w:color w:val="000000"/>
        </w:rPr>
        <w:t>who</w:t>
      </w:r>
      <w:proofErr w:type="spellEnd"/>
      <w:r w:rsidRPr="00D87385">
        <w:rPr>
          <w:rFonts w:ascii="Cambria" w:hAnsi="Cambria"/>
          <w:color w:val="000000"/>
        </w:rPr>
        <w:t xml:space="preserve"> are </w:t>
      </w:r>
      <w:proofErr w:type="spellStart"/>
      <w:r w:rsidRPr="00D87385">
        <w:rPr>
          <w:rFonts w:ascii="Cambria" w:hAnsi="Cambria"/>
          <w:color w:val="000000"/>
        </w:rPr>
        <w:t>determined</w:t>
      </w:r>
      <w:proofErr w:type="spellEnd"/>
      <w:r w:rsidRPr="00D87385">
        <w:rPr>
          <w:rFonts w:ascii="Cambria" w:hAnsi="Cambria"/>
          <w:color w:val="000000"/>
        </w:rPr>
        <w:t xml:space="preserve"> </w:t>
      </w:r>
      <w:proofErr w:type="spellStart"/>
      <w:r w:rsidRPr="00D87385">
        <w:rPr>
          <w:rFonts w:ascii="Cambria" w:hAnsi="Cambria"/>
          <w:color w:val="000000"/>
        </w:rPr>
        <w:t>to</w:t>
      </w:r>
      <w:proofErr w:type="spellEnd"/>
      <w:r w:rsidRPr="00D87385">
        <w:rPr>
          <w:rFonts w:ascii="Cambria" w:hAnsi="Cambria"/>
          <w:color w:val="000000"/>
        </w:rPr>
        <w:t xml:space="preserve"> </w:t>
      </w:r>
      <w:proofErr w:type="spellStart"/>
      <w:r w:rsidRPr="00D87385">
        <w:rPr>
          <w:rFonts w:ascii="Cambria" w:hAnsi="Cambria"/>
          <w:color w:val="000000"/>
        </w:rPr>
        <w:t>break</w:t>
      </w:r>
      <w:proofErr w:type="spellEnd"/>
      <w:r w:rsidRPr="00D87385">
        <w:rPr>
          <w:rFonts w:ascii="Cambria" w:hAnsi="Cambria"/>
          <w:color w:val="000000"/>
        </w:rPr>
        <w:t xml:space="preserve"> </w:t>
      </w:r>
      <w:proofErr w:type="spellStart"/>
      <w:r w:rsidRPr="00D87385">
        <w:rPr>
          <w:rFonts w:ascii="Cambria" w:hAnsi="Cambria"/>
          <w:color w:val="000000"/>
        </w:rPr>
        <w:t>through</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control</w:t>
      </w:r>
      <w:proofErr w:type="spellEnd"/>
      <w:r w:rsidRPr="00D87385">
        <w:rPr>
          <w:rFonts w:ascii="Cambria" w:hAnsi="Cambria"/>
          <w:color w:val="000000"/>
        </w:rPr>
        <w:t xml:space="preserve"> </w:t>
      </w:r>
      <w:proofErr w:type="spellStart"/>
      <w:r w:rsidRPr="00D87385">
        <w:rPr>
          <w:rFonts w:ascii="Cambria" w:hAnsi="Cambria"/>
          <w:color w:val="000000"/>
        </w:rPr>
        <w:t>lights</w:t>
      </w:r>
      <w:proofErr w:type="spellEnd"/>
      <w:r w:rsidRPr="00D87385">
        <w:rPr>
          <w:rFonts w:ascii="Cambria" w:hAnsi="Cambria"/>
          <w:color w:val="000000"/>
        </w:rPr>
        <w:t xml:space="preserve">. </w:t>
      </w:r>
      <w:proofErr w:type="spellStart"/>
      <w:r w:rsidRPr="00D87385">
        <w:rPr>
          <w:rFonts w:ascii="Cambria" w:hAnsi="Cambria"/>
          <w:color w:val="000000"/>
        </w:rPr>
        <w:t>And</w:t>
      </w:r>
      <w:proofErr w:type="spellEnd"/>
      <w:r w:rsidRPr="00D87385">
        <w:rPr>
          <w:rFonts w:ascii="Cambria" w:hAnsi="Cambria"/>
          <w:color w:val="000000"/>
        </w:rPr>
        <w:t xml:space="preserve"> </w:t>
      </w:r>
      <w:proofErr w:type="spellStart"/>
      <w:r w:rsidRPr="00D87385">
        <w:rPr>
          <w:rFonts w:ascii="Cambria" w:hAnsi="Cambria"/>
          <w:color w:val="000000"/>
        </w:rPr>
        <w:t>then</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efforts</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police</w:t>
      </w:r>
      <w:proofErr w:type="spellEnd"/>
      <w:r w:rsidRPr="00D87385">
        <w:rPr>
          <w:rFonts w:ascii="Cambria" w:hAnsi="Cambria"/>
          <w:color w:val="000000"/>
        </w:rPr>
        <w:t xml:space="preserve"> unit </w:t>
      </w:r>
      <w:proofErr w:type="spellStart"/>
      <w:r w:rsidRPr="00D87385">
        <w:rPr>
          <w:rFonts w:ascii="Cambria" w:hAnsi="Cambria"/>
          <w:color w:val="000000"/>
        </w:rPr>
        <w:t>to</w:t>
      </w:r>
      <w:proofErr w:type="spellEnd"/>
      <w:r w:rsidRPr="00D87385">
        <w:rPr>
          <w:rFonts w:ascii="Cambria" w:hAnsi="Cambria"/>
          <w:color w:val="000000"/>
        </w:rPr>
        <w:t xml:space="preserve"> </w:t>
      </w:r>
      <w:proofErr w:type="spellStart"/>
      <w:r w:rsidRPr="00D87385">
        <w:rPr>
          <w:rFonts w:ascii="Cambria" w:hAnsi="Cambria"/>
          <w:color w:val="000000"/>
        </w:rPr>
        <w:t>increase</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compliance</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motor </w:t>
      </w:r>
      <w:proofErr w:type="spellStart"/>
      <w:r w:rsidRPr="00D87385">
        <w:rPr>
          <w:rFonts w:ascii="Cambria" w:hAnsi="Cambria"/>
          <w:color w:val="000000"/>
        </w:rPr>
        <w:t>vehicle</w:t>
      </w:r>
      <w:proofErr w:type="spellEnd"/>
      <w:r w:rsidRPr="00D87385">
        <w:rPr>
          <w:rFonts w:ascii="Cambria" w:hAnsi="Cambria"/>
          <w:color w:val="000000"/>
        </w:rPr>
        <w:t xml:space="preserve"> </w:t>
      </w:r>
      <w:proofErr w:type="spellStart"/>
      <w:r w:rsidRPr="00D87385">
        <w:rPr>
          <w:rFonts w:ascii="Cambria" w:hAnsi="Cambria"/>
          <w:color w:val="000000"/>
        </w:rPr>
        <w:t>drivers</w:t>
      </w:r>
      <w:proofErr w:type="spellEnd"/>
      <w:r w:rsidRPr="00D87385">
        <w:rPr>
          <w:rFonts w:ascii="Cambria" w:hAnsi="Cambria"/>
          <w:color w:val="000000"/>
        </w:rPr>
        <w:t xml:space="preserve"> in </w:t>
      </w:r>
      <w:proofErr w:type="spellStart"/>
      <w:r w:rsidRPr="00D87385">
        <w:rPr>
          <w:rFonts w:ascii="Cambria" w:hAnsi="Cambria"/>
          <w:color w:val="000000"/>
        </w:rPr>
        <w:t>fact</w:t>
      </w:r>
      <w:proofErr w:type="spellEnd"/>
      <w:r w:rsidRPr="00D87385">
        <w:rPr>
          <w:rFonts w:ascii="Cambria" w:hAnsi="Cambria"/>
          <w:color w:val="000000"/>
        </w:rPr>
        <w:t xml:space="preserve"> </w:t>
      </w:r>
      <w:proofErr w:type="spellStart"/>
      <w:r w:rsidRPr="00D87385">
        <w:rPr>
          <w:rFonts w:ascii="Cambria" w:hAnsi="Cambria"/>
          <w:color w:val="000000"/>
        </w:rPr>
        <w:t>only</w:t>
      </w:r>
      <w:proofErr w:type="spellEnd"/>
      <w:r w:rsidRPr="00D87385">
        <w:rPr>
          <w:rFonts w:ascii="Cambria" w:hAnsi="Cambria"/>
          <w:color w:val="000000"/>
        </w:rPr>
        <w:t xml:space="preserve"> </w:t>
      </w:r>
      <w:proofErr w:type="spellStart"/>
      <w:r w:rsidRPr="00D87385">
        <w:rPr>
          <w:rFonts w:ascii="Cambria" w:hAnsi="Cambria"/>
          <w:color w:val="000000"/>
        </w:rPr>
        <w:t>provide</w:t>
      </w:r>
      <w:proofErr w:type="spellEnd"/>
      <w:r w:rsidRPr="00D87385">
        <w:rPr>
          <w:rFonts w:ascii="Cambria" w:hAnsi="Cambria"/>
          <w:color w:val="000000"/>
        </w:rPr>
        <w:t xml:space="preserve"> </w:t>
      </w:r>
      <w:proofErr w:type="spellStart"/>
      <w:r w:rsidRPr="00D87385">
        <w:rPr>
          <w:rFonts w:ascii="Cambria" w:hAnsi="Cambria"/>
          <w:color w:val="000000"/>
        </w:rPr>
        <w:t>action</w:t>
      </w:r>
      <w:proofErr w:type="spellEnd"/>
      <w:r w:rsidRPr="00D87385">
        <w:rPr>
          <w:rFonts w:ascii="Cambria" w:hAnsi="Cambria"/>
          <w:color w:val="000000"/>
        </w:rPr>
        <w:t xml:space="preserve">, </w:t>
      </w:r>
      <w:proofErr w:type="spellStart"/>
      <w:r w:rsidRPr="00D87385">
        <w:rPr>
          <w:rFonts w:ascii="Cambria" w:hAnsi="Cambria"/>
          <w:color w:val="000000"/>
        </w:rPr>
        <w:t>they</w:t>
      </w:r>
      <w:proofErr w:type="spellEnd"/>
      <w:r w:rsidRPr="00D87385">
        <w:rPr>
          <w:rFonts w:ascii="Cambria" w:hAnsi="Cambria"/>
          <w:color w:val="000000"/>
        </w:rPr>
        <w:t xml:space="preserve"> </w:t>
      </w:r>
      <w:proofErr w:type="spellStart"/>
      <w:r w:rsidRPr="00D87385">
        <w:rPr>
          <w:rFonts w:ascii="Cambria" w:hAnsi="Cambria"/>
          <w:color w:val="000000"/>
        </w:rPr>
        <w:t>do</w:t>
      </w:r>
      <w:proofErr w:type="spellEnd"/>
      <w:r w:rsidRPr="00D87385">
        <w:rPr>
          <w:rFonts w:ascii="Cambria" w:hAnsi="Cambria"/>
          <w:color w:val="000000"/>
        </w:rPr>
        <w:t xml:space="preserve"> not </w:t>
      </w:r>
      <w:proofErr w:type="spellStart"/>
      <w:r w:rsidRPr="00D87385">
        <w:rPr>
          <w:rFonts w:ascii="Cambria" w:hAnsi="Cambria"/>
          <w:color w:val="000000"/>
        </w:rPr>
        <w:t>give</w:t>
      </w:r>
      <w:proofErr w:type="spellEnd"/>
      <w:r w:rsidRPr="00D87385">
        <w:rPr>
          <w:rFonts w:ascii="Cambria" w:hAnsi="Cambria"/>
          <w:color w:val="000000"/>
        </w:rPr>
        <w:t xml:space="preserve"> </w:t>
      </w:r>
      <w:proofErr w:type="spellStart"/>
      <w:r w:rsidRPr="00D87385">
        <w:rPr>
          <w:rFonts w:ascii="Cambria" w:hAnsi="Cambria"/>
          <w:color w:val="000000"/>
        </w:rPr>
        <w:t>warnings</w:t>
      </w:r>
      <w:proofErr w:type="spellEnd"/>
      <w:r w:rsidRPr="00D87385">
        <w:rPr>
          <w:rFonts w:ascii="Cambria" w:hAnsi="Cambria"/>
          <w:color w:val="000000"/>
        </w:rPr>
        <w:t xml:space="preserve">, not </w:t>
      </w:r>
      <w:proofErr w:type="spellStart"/>
      <w:r w:rsidRPr="00D87385">
        <w:rPr>
          <w:rFonts w:ascii="Cambria" w:hAnsi="Cambria"/>
          <w:color w:val="000000"/>
        </w:rPr>
        <w:t>all</w:t>
      </w:r>
      <w:proofErr w:type="spellEnd"/>
      <w:r w:rsidRPr="00D87385">
        <w:rPr>
          <w:rFonts w:ascii="Cambria" w:hAnsi="Cambria"/>
          <w:color w:val="000000"/>
        </w:rPr>
        <w:t xml:space="preserve"> motor </w:t>
      </w:r>
      <w:proofErr w:type="spellStart"/>
      <w:r w:rsidRPr="00D87385">
        <w:rPr>
          <w:rFonts w:ascii="Cambria" w:hAnsi="Cambria"/>
          <w:color w:val="000000"/>
        </w:rPr>
        <w:t>vehicle</w:t>
      </w:r>
      <w:proofErr w:type="spellEnd"/>
      <w:r w:rsidRPr="00D87385">
        <w:rPr>
          <w:rFonts w:ascii="Cambria" w:hAnsi="Cambria"/>
          <w:color w:val="000000"/>
        </w:rPr>
        <w:t xml:space="preserve"> </w:t>
      </w:r>
      <w:proofErr w:type="spellStart"/>
      <w:r w:rsidRPr="00D87385">
        <w:rPr>
          <w:rFonts w:ascii="Cambria" w:hAnsi="Cambria"/>
          <w:color w:val="000000"/>
        </w:rPr>
        <w:t>users</w:t>
      </w:r>
      <w:proofErr w:type="spellEnd"/>
      <w:r w:rsidRPr="00D87385">
        <w:rPr>
          <w:rFonts w:ascii="Cambria" w:hAnsi="Cambria"/>
          <w:color w:val="000000"/>
        </w:rPr>
        <w:t xml:space="preserve"> </w:t>
      </w:r>
      <w:proofErr w:type="spellStart"/>
      <w:r w:rsidRPr="00D87385">
        <w:rPr>
          <w:rFonts w:ascii="Cambria" w:hAnsi="Cambria"/>
          <w:color w:val="000000"/>
        </w:rPr>
        <w:t>come</w:t>
      </w:r>
      <w:proofErr w:type="spellEnd"/>
      <w:r w:rsidRPr="00D87385">
        <w:rPr>
          <w:rFonts w:ascii="Cambria" w:hAnsi="Cambria"/>
          <w:color w:val="000000"/>
        </w:rPr>
        <w:t xml:space="preserve"> </w:t>
      </w:r>
      <w:proofErr w:type="spellStart"/>
      <w:r w:rsidRPr="00D87385">
        <w:rPr>
          <w:rFonts w:ascii="Cambria" w:hAnsi="Cambria"/>
          <w:color w:val="000000"/>
        </w:rPr>
        <w:t>from</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city</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Palu, </w:t>
      </w:r>
      <w:proofErr w:type="spellStart"/>
      <w:r w:rsidRPr="00D87385">
        <w:rPr>
          <w:rFonts w:ascii="Cambria" w:hAnsi="Cambria"/>
          <w:color w:val="000000"/>
        </w:rPr>
        <w:t>but</w:t>
      </w:r>
      <w:proofErr w:type="spellEnd"/>
      <w:r w:rsidRPr="00D87385">
        <w:rPr>
          <w:rFonts w:ascii="Cambria" w:hAnsi="Cambria"/>
          <w:color w:val="000000"/>
        </w:rPr>
        <w:t xml:space="preserve"> </w:t>
      </w:r>
      <w:proofErr w:type="spellStart"/>
      <w:r w:rsidRPr="00D87385">
        <w:rPr>
          <w:rFonts w:ascii="Cambria" w:hAnsi="Cambria"/>
          <w:color w:val="000000"/>
        </w:rPr>
        <w:t>there</w:t>
      </w:r>
      <w:proofErr w:type="spellEnd"/>
      <w:r w:rsidRPr="00D87385">
        <w:rPr>
          <w:rFonts w:ascii="Cambria" w:hAnsi="Cambria"/>
          <w:color w:val="000000"/>
        </w:rPr>
        <w:t xml:space="preserve"> are </w:t>
      </w:r>
      <w:proofErr w:type="spellStart"/>
      <w:r w:rsidRPr="00D87385">
        <w:rPr>
          <w:rFonts w:ascii="Cambria" w:hAnsi="Cambria"/>
          <w:color w:val="000000"/>
        </w:rPr>
        <w:t>also</w:t>
      </w:r>
      <w:proofErr w:type="spellEnd"/>
      <w:r w:rsidRPr="00D87385">
        <w:rPr>
          <w:rFonts w:ascii="Cambria" w:hAnsi="Cambria"/>
          <w:color w:val="000000"/>
        </w:rPr>
        <w:t xml:space="preserve"> </w:t>
      </w:r>
      <w:proofErr w:type="spellStart"/>
      <w:r w:rsidRPr="00D87385">
        <w:rPr>
          <w:rFonts w:ascii="Cambria" w:hAnsi="Cambria"/>
          <w:color w:val="000000"/>
        </w:rPr>
        <w:t>many</w:t>
      </w:r>
      <w:proofErr w:type="spellEnd"/>
      <w:r w:rsidRPr="00D87385">
        <w:rPr>
          <w:rFonts w:ascii="Cambria" w:hAnsi="Cambria"/>
          <w:color w:val="000000"/>
        </w:rPr>
        <w:t xml:space="preserve"> motor </w:t>
      </w:r>
      <w:proofErr w:type="spellStart"/>
      <w:r w:rsidRPr="00D87385">
        <w:rPr>
          <w:rFonts w:ascii="Cambria" w:hAnsi="Cambria"/>
          <w:color w:val="000000"/>
        </w:rPr>
        <w:t>vehicle</w:t>
      </w:r>
      <w:proofErr w:type="spellEnd"/>
      <w:r w:rsidRPr="00D87385">
        <w:rPr>
          <w:rFonts w:ascii="Cambria" w:hAnsi="Cambria"/>
          <w:color w:val="000000"/>
        </w:rPr>
        <w:t xml:space="preserve"> </w:t>
      </w:r>
      <w:proofErr w:type="spellStart"/>
      <w:r w:rsidRPr="00D87385">
        <w:rPr>
          <w:rFonts w:ascii="Cambria" w:hAnsi="Cambria"/>
          <w:color w:val="000000"/>
        </w:rPr>
        <w:t>users</w:t>
      </w:r>
      <w:proofErr w:type="spellEnd"/>
      <w:r w:rsidRPr="00D87385">
        <w:rPr>
          <w:rFonts w:ascii="Cambria" w:hAnsi="Cambria"/>
          <w:color w:val="000000"/>
        </w:rPr>
        <w:t xml:space="preserve"> </w:t>
      </w:r>
      <w:proofErr w:type="spellStart"/>
      <w:r w:rsidRPr="00D87385">
        <w:rPr>
          <w:rFonts w:ascii="Cambria" w:hAnsi="Cambria"/>
          <w:color w:val="000000"/>
        </w:rPr>
        <w:t>from</w:t>
      </w:r>
      <w:proofErr w:type="spellEnd"/>
      <w:r w:rsidRPr="00D87385">
        <w:rPr>
          <w:rFonts w:ascii="Cambria" w:hAnsi="Cambria"/>
          <w:color w:val="000000"/>
        </w:rPr>
        <w:t xml:space="preserve"> </w:t>
      </w:r>
      <w:proofErr w:type="spellStart"/>
      <w:r w:rsidRPr="00D87385">
        <w:rPr>
          <w:rFonts w:ascii="Cambria" w:hAnsi="Cambria"/>
          <w:color w:val="000000"/>
        </w:rPr>
        <w:t>outside</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Palu </w:t>
      </w:r>
      <w:proofErr w:type="spellStart"/>
      <w:r w:rsidRPr="00D87385">
        <w:rPr>
          <w:rFonts w:ascii="Cambria" w:hAnsi="Cambria"/>
          <w:color w:val="000000"/>
        </w:rPr>
        <w:t>city</w:t>
      </w:r>
      <w:proofErr w:type="spellEnd"/>
      <w:r w:rsidRPr="00D87385">
        <w:rPr>
          <w:rFonts w:ascii="Cambria" w:hAnsi="Cambria"/>
          <w:color w:val="000000"/>
        </w:rPr>
        <w:t xml:space="preserve"> area, </w:t>
      </w:r>
      <w:proofErr w:type="spellStart"/>
      <w:r w:rsidRPr="00D87385">
        <w:rPr>
          <w:rFonts w:ascii="Cambria" w:hAnsi="Cambria"/>
          <w:color w:val="000000"/>
        </w:rPr>
        <w:t>some</w:t>
      </w:r>
      <w:proofErr w:type="spellEnd"/>
      <w:r w:rsidRPr="00D87385">
        <w:rPr>
          <w:rFonts w:ascii="Cambria" w:hAnsi="Cambria"/>
          <w:color w:val="000000"/>
        </w:rPr>
        <w:t xml:space="preserve"> </w:t>
      </w:r>
      <w:proofErr w:type="spellStart"/>
      <w:r w:rsidRPr="00D87385">
        <w:rPr>
          <w:rFonts w:ascii="Cambria" w:hAnsi="Cambria"/>
          <w:color w:val="000000"/>
        </w:rPr>
        <w:t>of</w:t>
      </w:r>
      <w:proofErr w:type="spellEnd"/>
      <w:r w:rsidRPr="00D87385">
        <w:rPr>
          <w:rFonts w:ascii="Cambria" w:hAnsi="Cambria"/>
          <w:color w:val="000000"/>
        </w:rPr>
        <w:t xml:space="preserve"> </w:t>
      </w:r>
      <w:proofErr w:type="spellStart"/>
      <w:r w:rsidRPr="00D87385">
        <w:rPr>
          <w:rFonts w:ascii="Cambria" w:hAnsi="Cambria"/>
          <w:color w:val="000000"/>
        </w:rPr>
        <w:t>whom</w:t>
      </w:r>
      <w:proofErr w:type="spellEnd"/>
      <w:r w:rsidRPr="00D87385">
        <w:rPr>
          <w:rFonts w:ascii="Cambria" w:hAnsi="Cambria"/>
          <w:color w:val="000000"/>
        </w:rPr>
        <w:t xml:space="preserve"> </w:t>
      </w:r>
      <w:proofErr w:type="spellStart"/>
      <w:r w:rsidRPr="00D87385">
        <w:rPr>
          <w:rFonts w:ascii="Cambria" w:hAnsi="Cambria"/>
          <w:color w:val="000000"/>
        </w:rPr>
        <w:t>don't</w:t>
      </w:r>
      <w:proofErr w:type="spellEnd"/>
      <w:r w:rsidRPr="00D87385">
        <w:rPr>
          <w:rFonts w:ascii="Cambria" w:hAnsi="Cambria"/>
          <w:color w:val="000000"/>
        </w:rPr>
        <w:t xml:space="preserve"> </w:t>
      </w:r>
      <w:proofErr w:type="spellStart"/>
      <w:r w:rsidRPr="00D87385">
        <w:rPr>
          <w:rFonts w:ascii="Cambria" w:hAnsi="Cambria"/>
          <w:color w:val="000000"/>
        </w:rPr>
        <w:t>understand</w:t>
      </w:r>
      <w:proofErr w:type="spellEnd"/>
      <w:r w:rsidRPr="00D87385">
        <w:rPr>
          <w:rFonts w:ascii="Cambria" w:hAnsi="Cambria"/>
          <w:color w:val="000000"/>
        </w:rPr>
        <w:t xml:space="preserve">. </w:t>
      </w:r>
      <w:proofErr w:type="spellStart"/>
      <w:r w:rsidRPr="00D87385">
        <w:rPr>
          <w:rFonts w:ascii="Cambria" w:hAnsi="Cambria"/>
          <w:color w:val="000000"/>
        </w:rPr>
        <w:t>about</w:t>
      </w:r>
      <w:proofErr w:type="spellEnd"/>
      <w:r w:rsidRPr="00D87385">
        <w:rPr>
          <w:rFonts w:ascii="Cambria" w:hAnsi="Cambria"/>
          <w:color w:val="000000"/>
        </w:rPr>
        <w:t xml:space="preserve"> </w:t>
      </w:r>
      <w:proofErr w:type="spellStart"/>
      <w:r w:rsidRPr="00D87385">
        <w:rPr>
          <w:rFonts w:ascii="Cambria" w:hAnsi="Cambria"/>
          <w:color w:val="000000"/>
        </w:rPr>
        <w:t>the</w:t>
      </w:r>
      <w:proofErr w:type="spellEnd"/>
      <w:r w:rsidRPr="00D87385">
        <w:rPr>
          <w:rFonts w:ascii="Cambria" w:hAnsi="Cambria"/>
          <w:color w:val="000000"/>
        </w:rPr>
        <w:t xml:space="preserve"> </w:t>
      </w:r>
      <w:proofErr w:type="spellStart"/>
      <w:r w:rsidRPr="00D87385">
        <w:rPr>
          <w:rFonts w:ascii="Cambria" w:hAnsi="Cambria"/>
          <w:color w:val="000000"/>
        </w:rPr>
        <w:t>rules</w:t>
      </w:r>
      <w:proofErr w:type="spellEnd"/>
      <w:r w:rsidRPr="00D87385">
        <w:rPr>
          <w:rFonts w:ascii="Cambria" w:hAnsi="Cambria"/>
          <w:color w:val="000000"/>
        </w:rPr>
        <w:t xml:space="preserve"> </w:t>
      </w:r>
      <w:proofErr w:type="spellStart"/>
      <w:r w:rsidRPr="00D87385">
        <w:rPr>
          <w:rFonts w:ascii="Cambria" w:hAnsi="Cambria"/>
          <w:color w:val="000000"/>
        </w:rPr>
        <w:t>for</w:t>
      </w:r>
      <w:proofErr w:type="spellEnd"/>
      <w:r w:rsidRPr="00D87385">
        <w:rPr>
          <w:rFonts w:ascii="Cambria" w:hAnsi="Cambria"/>
          <w:color w:val="000000"/>
        </w:rPr>
        <w:t xml:space="preserve"> </w:t>
      </w:r>
      <w:proofErr w:type="spellStart"/>
      <w:r w:rsidRPr="00D87385">
        <w:rPr>
          <w:rFonts w:ascii="Cambria" w:hAnsi="Cambria"/>
          <w:color w:val="000000"/>
        </w:rPr>
        <w:t>obeying</w:t>
      </w:r>
      <w:proofErr w:type="spellEnd"/>
      <w:r w:rsidRPr="00D87385">
        <w:rPr>
          <w:rFonts w:ascii="Cambria" w:hAnsi="Cambria"/>
          <w:color w:val="000000"/>
        </w:rPr>
        <w:t xml:space="preserve"> </w:t>
      </w:r>
      <w:proofErr w:type="spellStart"/>
      <w:r w:rsidRPr="00D87385">
        <w:rPr>
          <w:rFonts w:ascii="Cambria" w:hAnsi="Cambria"/>
          <w:color w:val="000000"/>
        </w:rPr>
        <w:t>traffic</w:t>
      </w:r>
      <w:proofErr w:type="spellEnd"/>
      <w:r w:rsidRPr="00D87385">
        <w:rPr>
          <w:rFonts w:ascii="Cambria" w:hAnsi="Cambria"/>
          <w:color w:val="000000"/>
        </w:rPr>
        <w:t xml:space="preserve"> </w:t>
      </w:r>
      <w:proofErr w:type="spellStart"/>
      <w:r w:rsidRPr="00D87385">
        <w:rPr>
          <w:rFonts w:ascii="Cambria" w:hAnsi="Cambria"/>
          <w:color w:val="000000"/>
        </w:rPr>
        <w:t>lights</w:t>
      </w:r>
      <w:proofErr w:type="spellEnd"/>
      <w:r w:rsidRPr="00D87385">
        <w:rPr>
          <w:rFonts w:ascii="Cambria" w:hAnsi="Cambria"/>
          <w:color w:val="000000"/>
        </w:rPr>
        <w:t>.</w:t>
      </w:r>
    </w:p>
    <w:p w:rsidR="00FE4A04" w:rsidRPr="0031642C" w:rsidRDefault="00FE4A04" w:rsidP="005F7989">
      <w:pPr>
        <w:pStyle w:val="NormalWeb"/>
        <w:spacing w:before="0" w:beforeAutospacing="0" w:after="0" w:afterAutospacing="0"/>
        <w:jc w:val="both"/>
        <w:rPr>
          <w:rFonts w:ascii="Cambria" w:hAnsi="Cambria"/>
          <w:b/>
          <w:bCs/>
        </w:rPr>
      </w:pPr>
      <w:proofErr w:type="spellStart"/>
      <w:r w:rsidRPr="00D87385">
        <w:rPr>
          <w:rFonts w:ascii="Cambria" w:hAnsi="Cambria" w:cs="Arial"/>
          <w:b/>
          <w:color w:val="000000" w:themeColor="text1"/>
        </w:rPr>
        <w:t>Keywords</w:t>
      </w:r>
      <w:proofErr w:type="spellEnd"/>
      <w:r w:rsidRPr="00D87385">
        <w:rPr>
          <w:rFonts w:ascii="Cambria" w:hAnsi="Cambria" w:cs="Arial"/>
          <w:color w:val="000000" w:themeColor="text1"/>
        </w:rPr>
        <w:t xml:space="preserve">: </w:t>
      </w:r>
      <w:proofErr w:type="spellStart"/>
      <w:r w:rsidRPr="0031642C">
        <w:rPr>
          <w:rFonts w:ascii="Cambria" w:hAnsi="Cambria"/>
          <w:b/>
          <w:bCs/>
          <w:i/>
          <w:iCs/>
          <w:color w:val="000000"/>
        </w:rPr>
        <w:t>Obedience</w:t>
      </w:r>
      <w:proofErr w:type="spellEnd"/>
      <w:r w:rsidRPr="0031642C">
        <w:rPr>
          <w:rFonts w:ascii="Cambria" w:hAnsi="Cambria"/>
          <w:b/>
          <w:bCs/>
          <w:i/>
          <w:iCs/>
          <w:color w:val="000000"/>
        </w:rPr>
        <w:t>; Two-</w:t>
      </w:r>
      <w:proofErr w:type="spellStart"/>
      <w:r w:rsidRPr="0031642C">
        <w:rPr>
          <w:rFonts w:ascii="Cambria" w:hAnsi="Cambria"/>
          <w:b/>
          <w:bCs/>
          <w:i/>
          <w:iCs/>
          <w:color w:val="000000"/>
        </w:rPr>
        <w:t>Wheeled</w:t>
      </w:r>
      <w:proofErr w:type="spellEnd"/>
      <w:r w:rsidRPr="0031642C">
        <w:rPr>
          <w:rFonts w:ascii="Cambria" w:hAnsi="Cambria"/>
          <w:b/>
          <w:bCs/>
          <w:i/>
          <w:iCs/>
          <w:color w:val="000000"/>
        </w:rPr>
        <w:t xml:space="preserve"> </w:t>
      </w:r>
      <w:proofErr w:type="spellStart"/>
      <w:r w:rsidRPr="0031642C">
        <w:rPr>
          <w:rFonts w:ascii="Cambria" w:hAnsi="Cambria"/>
          <w:b/>
          <w:bCs/>
          <w:i/>
          <w:iCs/>
          <w:color w:val="000000"/>
        </w:rPr>
        <w:t>Vehicles</w:t>
      </w:r>
      <w:proofErr w:type="spellEnd"/>
      <w:r w:rsidRPr="0031642C">
        <w:rPr>
          <w:rFonts w:ascii="Cambria" w:hAnsi="Cambria"/>
          <w:b/>
          <w:bCs/>
          <w:i/>
          <w:iCs/>
          <w:color w:val="000000"/>
        </w:rPr>
        <w:t xml:space="preserve">; </w:t>
      </w:r>
      <w:proofErr w:type="spellStart"/>
      <w:r w:rsidRPr="0031642C">
        <w:rPr>
          <w:rFonts w:ascii="Cambria" w:hAnsi="Cambria"/>
          <w:b/>
          <w:bCs/>
          <w:i/>
          <w:iCs/>
          <w:color w:val="000000"/>
        </w:rPr>
        <w:t>Traffic</w:t>
      </w:r>
      <w:proofErr w:type="spellEnd"/>
      <w:r w:rsidRPr="0031642C">
        <w:rPr>
          <w:rFonts w:ascii="Cambria" w:hAnsi="Cambria"/>
          <w:b/>
          <w:bCs/>
          <w:i/>
          <w:iCs/>
          <w:color w:val="000000"/>
        </w:rPr>
        <w:t xml:space="preserve"> </w:t>
      </w:r>
      <w:proofErr w:type="spellStart"/>
      <w:r w:rsidRPr="0031642C">
        <w:rPr>
          <w:rFonts w:ascii="Cambria" w:hAnsi="Cambria"/>
          <w:b/>
          <w:bCs/>
          <w:i/>
          <w:iCs/>
          <w:color w:val="000000"/>
        </w:rPr>
        <w:t>lights</w:t>
      </w:r>
      <w:proofErr w:type="spellEnd"/>
      <w:r w:rsidRPr="0031642C">
        <w:rPr>
          <w:rFonts w:ascii="Cambria" w:hAnsi="Cambria"/>
          <w:b/>
          <w:bCs/>
          <w:i/>
          <w:iCs/>
          <w:color w:val="000000"/>
        </w:rPr>
        <w:t>.</w:t>
      </w:r>
    </w:p>
    <w:p w:rsidR="00FE4A04" w:rsidRPr="00D87385" w:rsidRDefault="00FE4A04" w:rsidP="005F7989">
      <w:pPr>
        <w:pStyle w:val="TidakAdaSpasi"/>
        <w:jc w:val="both"/>
        <w:rPr>
          <w:rFonts w:ascii="Cambria" w:hAnsi="Cambria" w:cs="Arial"/>
          <w:i/>
          <w:color w:val="000000" w:themeColor="text1"/>
          <w:sz w:val="24"/>
          <w:szCs w:val="24"/>
        </w:rPr>
      </w:pPr>
    </w:p>
    <w:p w:rsidR="00FE4A04" w:rsidRPr="000271D2" w:rsidRDefault="00FE4A04" w:rsidP="000271D2">
      <w:pPr>
        <w:pStyle w:val="TidakAdaSpasi"/>
        <w:jc w:val="center"/>
        <w:rPr>
          <w:rFonts w:ascii="Cambria" w:eastAsia="Cambria" w:hAnsi="Cambria" w:cs="Arial"/>
          <w:b/>
          <w:i/>
          <w:iCs/>
          <w:color w:val="000000" w:themeColor="text1"/>
          <w:sz w:val="24"/>
          <w:szCs w:val="24"/>
        </w:rPr>
      </w:pPr>
      <w:proofErr w:type="spellStart"/>
      <w:r w:rsidRPr="00D87385">
        <w:rPr>
          <w:rFonts w:ascii="Cambria" w:eastAsia="Cambria" w:hAnsi="Cambria" w:cs="Arial"/>
          <w:b/>
          <w:i/>
          <w:iCs/>
          <w:color w:val="000000" w:themeColor="text1"/>
          <w:sz w:val="24"/>
          <w:szCs w:val="24"/>
        </w:rPr>
        <w:t>Abstrak</w:t>
      </w:r>
      <w:proofErr w:type="spellEnd"/>
    </w:p>
    <w:p w:rsidR="00FE4A04" w:rsidRPr="00D87385" w:rsidRDefault="00FE4A04" w:rsidP="005F7989">
      <w:pPr>
        <w:pStyle w:val="TidakAdaSpasi"/>
        <w:jc w:val="both"/>
        <w:rPr>
          <w:rFonts w:ascii="Cambria" w:hAnsi="Cambria" w:cs="Arial"/>
          <w:color w:val="000000" w:themeColor="text1"/>
          <w:sz w:val="24"/>
          <w:szCs w:val="24"/>
        </w:rPr>
      </w:pPr>
      <w:proofErr w:type="spellStart"/>
      <w:r w:rsidRPr="00D87385">
        <w:rPr>
          <w:rFonts w:ascii="Cambria" w:hAnsi="Cambria" w:cs="Arial"/>
          <w:color w:val="000000" w:themeColor="text1"/>
          <w:sz w:val="24"/>
          <w:szCs w:val="24"/>
        </w:rPr>
        <w:t>Penelitian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ini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bertujuan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untuk</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mengetahui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tingkat</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kepatuhan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masyarakat</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pengguna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kendaraan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bermotor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roda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dua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terhadap</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lampu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pengatur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lalu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lintas</w:t>
      </w:r>
      <w:proofErr w:type="spellEnd"/>
      <w:r w:rsidRPr="00D87385">
        <w:rPr>
          <w:rFonts w:ascii="Cambria" w:hAnsi="Cambria" w:cs="Arial"/>
          <w:color w:val="000000" w:themeColor="text1"/>
          <w:sz w:val="24"/>
          <w:szCs w:val="24"/>
        </w:rPr>
        <w:t xml:space="preserve"> </w:t>
      </w:r>
      <w:r w:rsidRPr="00D87385">
        <w:rPr>
          <w:rFonts w:ascii="Cambria" w:hAnsi="Cambria" w:cs="Arial"/>
          <w:i/>
          <w:iCs/>
          <w:color w:val="000000" w:themeColor="text1"/>
          <w:sz w:val="24"/>
          <w:szCs w:val="24"/>
        </w:rPr>
        <w:t>(traffic light)</w:t>
      </w:r>
      <w:r w:rsidRPr="00D87385">
        <w:rPr>
          <w:rFonts w:ascii="Cambria" w:hAnsi="Cambria" w:cs="Arial"/>
          <w:color w:val="000000" w:themeColor="text1"/>
          <w:sz w:val="24"/>
          <w:szCs w:val="24"/>
        </w:rPr>
        <w:t xml:space="preserve"> di Kota </w:t>
      </w:r>
      <w:proofErr w:type="spellStart"/>
      <w:r w:rsidRPr="00D87385">
        <w:rPr>
          <w:rFonts w:ascii="Cambria" w:hAnsi="Cambria" w:cs="Arial"/>
          <w:color w:val="000000" w:themeColor="text1"/>
          <w:sz w:val="24"/>
          <w:szCs w:val="24"/>
        </w:rPr>
        <w:t>Palu</w:t>
      </w:r>
      <w:proofErr w:type="spellEnd"/>
      <w:r w:rsidRPr="00D87385">
        <w:rPr>
          <w:rFonts w:ascii="Cambria" w:hAnsi="Cambria" w:cs="Arial"/>
          <w:color w:val="000000" w:themeColor="text1"/>
          <w:sz w:val="24"/>
          <w:szCs w:val="24"/>
        </w:rPr>
        <w:t xml:space="preserve">, dan </w:t>
      </w:r>
      <w:proofErr w:type="spellStart"/>
      <w:r w:rsidRPr="00D87385">
        <w:rPr>
          <w:rFonts w:ascii="Cambria" w:hAnsi="Cambria" w:cs="Arial"/>
          <w:color w:val="000000" w:themeColor="text1"/>
          <w:sz w:val="24"/>
          <w:szCs w:val="24"/>
        </w:rPr>
        <w:t>untuk</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mengetahui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upaya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satuan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polisi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lalu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lintas</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dalam</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meningkatkan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kepatuhan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pengguna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kendaraan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bermotor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roda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dua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terhadap</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lampu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pengatur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lalu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lintas</w:t>
      </w:r>
      <w:proofErr w:type="spellEnd"/>
      <w:r w:rsidRPr="00D87385">
        <w:rPr>
          <w:rFonts w:ascii="Cambria" w:hAnsi="Cambria" w:cs="Arial"/>
          <w:color w:val="000000" w:themeColor="text1"/>
          <w:sz w:val="24"/>
          <w:szCs w:val="24"/>
        </w:rPr>
        <w:t xml:space="preserve"> </w:t>
      </w:r>
      <w:r w:rsidRPr="00D87385">
        <w:rPr>
          <w:rFonts w:ascii="Cambria" w:hAnsi="Cambria" w:cs="Arial"/>
          <w:i/>
          <w:iCs/>
          <w:color w:val="000000" w:themeColor="text1"/>
          <w:sz w:val="24"/>
          <w:szCs w:val="24"/>
        </w:rPr>
        <w:t>(traffic light)</w:t>
      </w:r>
      <w:r w:rsidRPr="00D87385">
        <w:rPr>
          <w:rFonts w:ascii="Cambria" w:hAnsi="Cambria" w:cs="Arial"/>
          <w:color w:val="000000" w:themeColor="text1"/>
          <w:sz w:val="24"/>
          <w:szCs w:val="24"/>
        </w:rPr>
        <w:t xml:space="preserve"> di Kota </w:t>
      </w:r>
      <w:proofErr w:type="spellStart"/>
      <w:r w:rsidRPr="00D87385">
        <w:rPr>
          <w:rFonts w:ascii="Cambria" w:hAnsi="Cambria" w:cs="Arial"/>
          <w:color w:val="000000" w:themeColor="text1"/>
          <w:sz w:val="24"/>
          <w:szCs w:val="24"/>
        </w:rPr>
        <w:t>Palu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Penelitian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ini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adalah</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penelitian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empiris</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dimana</w:t>
      </w:r>
      <w:proofErr w:type="spellEnd"/>
      <w:r w:rsidRPr="00D87385">
        <w:rPr>
          <w:rFonts w:ascii="Cambria" w:hAnsi="Cambria" w:cs="Arial"/>
          <w:color w:val="000000" w:themeColor="text1"/>
          <w:sz w:val="24"/>
          <w:szCs w:val="24"/>
        </w:rPr>
        <w:t xml:space="preserve"> data </w:t>
      </w:r>
      <w:proofErr w:type="spellStart"/>
      <w:r w:rsidRPr="00D87385">
        <w:rPr>
          <w:rFonts w:ascii="Cambria" w:hAnsi="Cambria" w:cs="Arial"/>
          <w:color w:val="000000" w:themeColor="text1"/>
          <w:sz w:val="24"/>
          <w:szCs w:val="24"/>
        </w:rPr>
        <w:t>dikualifikasi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sebagai</w:t>
      </w:r>
      <w:proofErr w:type="spellEnd"/>
      <w:r w:rsidRPr="00D87385">
        <w:rPr>
          <w:rFonts w:ascii="Cambria" w:hAnsi="Cambria" w:cs="Arial"/>
          <w:color w:val="000000" w:themeColor="text1"/>
          <w:sz w:val="24"/>
          <w:szCs w:val="24"/>
        </w:rPr>
        <w:t xml:space="preserve"> data primer dan </w:t>
      </w:r>
      <w:proofErr w:type="spellStart"/>
      <w:r w:rsidRPr="00D87385">
        <w:rPr>
          <w:rFonts w:ascii="Cambria" w:hAnsi="Cambria" w:cs="Arial"/>
          <w:color w:val="000000" w:themeColor="text1"/>
          <w:sz w:val="24"/>
          <w:szCs w:val="24"/>
        </w:rPr>
        <w:t>sekunder</w:t>
      </w:r>
      <w:proofErr w:type="spellEnd"/>
      <w:r w:rsidRPr="00D87385">
        <w:rPr>
          <w:rFonts w:ascii="Cambria" w:hAnsi="Cambria" w:cs="Arial"/>
          <w:color w:val="000000" w:themeColor="text1"/>
          <w:sz w:val="24"/>
          <w:szCs w:val="24"/>
        </w:rPr>
        <w:t xml:space="preserve">. Data primer </w:t>
      </w:r>
      <w:proofErr w:type="spellStart"/>
      <w:r w:rsidRPr="00D87385">
        <w:rPr>
          <w:rFonts w:ascii="Cambria" w:hAnsi="Cambria" w:cs="Arial"/>
          <w:color w:val="000000" w:themeColor="text1"/>
          <w:sz w:val="24"/>
          <w:szCs w:val="24"/>
        </w:rPr>
        <w:t>diperoleh</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melalui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wawancara</w:t>
      </w:r>
      <w:proofErr w:type="spellEnd"/>
      <w:r w:rsidRPr="00D87385">
        <w:rPr>
          <w:rFonts w:ascii="Cambria" w:hAnsi="Cambria" w:cs="Arial"/>
          <w:color w:val="000000" w:themeColor="text1"/>
          <w:sz w:val="24"/>
          <w:szCs w:val="24"/>
        </w:rPr>
        <w:t xml:space="preserve">, dan data </w:t>
      </w:r>
      <w:proofErr w:type="spellStart"/>
      <w:r w:rsidRPr="00D87385">
        <w:rPr>
          <w:rFonts w:ascii="Cambria" w:hAnsi="Cambria" w:cs="Arial"/>
          <w:color w:val="000000" w:themeColor="text1"/>
          <w:sz w:val="24"/>
          <w:szCs w:val="24"/>
        </w:rPr>
        <w:t>sekunder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diperoleh</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melalui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studi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literatur</w:t>
      </w:r>
      <w:proofErr w:type="spellEnd"/>
      <w:r w:rsidRPr="00D87385">
        <w:rPr>
          <w:rFonts w:ascii="Cambria" w:hAnsi="Cambria" w:cs="Arial"/>
          <w:color w:val="000000" w:themeColor="text1"/>
          <w:sz w:val="24"/>
          <w:szCs w:val="24"/>
        </w:rPr>
        <w:t xml:space="preserve">. Data yang </w:t>
      </w:r>
      <w:proofErr w:type="spellStart"/>
      <w:r w:rsidRPr="00D87385">
        <w:rPr>
          <w:rFonts w:ascii="Cambria" w:hAnsi="Cambria" w:cs="Arial"/>
          <w:color w:val="000000" w:themeColor="text1"/>
          <w:sz w:val="24"/>
          <w:szCs w:val="24"/>
        </w:rPr>
        <w:t>dikumpulkan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kemudian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diolah</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dengan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menggunakan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pendekatan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analisis</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kualitatif</w:t>
      </w:r>
      <w:proofErr w:type="spellEnd"/>
      <w:r w:rsidRPr="00D87385">
        <w:rPr>
          <w:rFonts w:ascii="Cambria" w:hAnsi="Cambria" w:cs="Arial"/>
          <w:color w:val="000000" w:themeColor="text1"/>
          <w:sz w:val="24"/>
          <w:szCs w:val="24"/>
        </w:rPr>
        <w:t xml:space="preserve">. Hasil </w:t>
      </w:r>
      <w:proofErr w:type="spellStart"/>
      <w:r w:rsidRPr="00D87385">
        <w:rPr>
          <w:rFonts w:ascii="Cambria" w:hAnsi="Cambria" w:cs="Arial"/>
          <w:color w:val="000000" w:themeColor="text1"/>
          <w:sz w:val="24"/>
          <w:szCs w:val="24"/>
        </w:rPr>
        <w:t>penelitian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menunjukkan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bahwa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tingkat</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kepatuhan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pengemudi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kendaraan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roda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dua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terhadap</w:t>
      </w:r>
      <w:proofErr w:type="spellEnd"/>
      <w:r w:rsidRPr="00D87385">
        <w:rPr>
          <w:rFonts w:ascii="Cambria" w:hAnsi="Cambria" w:cs="Arial"/>
          <w:color w:val="000000" w:themeColor="text1"/>
          <w:sz w:val="24"/>
          <w:szCs w:val="24"/>
        </w:rPr>
        <w:t xml:space="preserve"> Traffic Light di Kota </w:t>
      </w:r>
      <w:proofErr w:type="spellStart"/>
      <w:r w:rsidRPr="00D87385">
        <w:rPr>
          <w:rFonts w:ascii="Cambria" w:hAnsi="Cambria" w:cs="Arial"/>
          <w:color w:val="000000" w:themeColor="text1"/>
          <w:sz w:val="24"/>
          <w:szCs w:val="24"/>
        </w:rPr>
        <w:t>Palu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masih</w:t>
      </w:r>
      <w:proofErr w:type="spellEnd"/>
      <w:r w:rsidRPr="00D87385">
        <w:rPr>
          <w:rFonts w:ascii="Cambria" w:hAnsi="Cambria" w:cs="Arial"/>
          <w:color w:val="000000" w:themeColor="text1"/>
          <w:sz w:val="24"/>
          <w:szCs w:val="24"/>
        </w:rPr>
        <w:t xml:space="preserve"> sangat </w:t>
      </w:r>
      <w:proofErr w:type="spellStart"/>
      <w:r w:rsidRPr="00D87385">
        <w:rPr>
          <w:rFonts w:ascii="Cambria" w:hAnsi="Cambria" w:cs="Arial"/>
          <w:color w:val="000000" w:themeColor="text1"/>
          <w:sz w:val="24"/>
          <w:szCs w:val="24"/>
        </w:rPr>
        <w:t>rendah</w:t>
      </w:r>
      <w:proofErr w:type="spellEnd"/>
      <w:r w:rsidRPr="00D87385">
        <w:rPr>
          <w:rFonts w:ascii="Cambria" w:hAnsi="Cambria" w:cs="Arial"/>
          <w:color w:val="000000" w:themeColor="text1"/>
          <w:sz w:val="24"/>
          <w:szCs w:val="24"/>
        </w:rPr>
        <w:t xml:space="preserve">. Hal </w:t>
      </w:r>
      <w:proofErr w:type="spellStart"/>
      <w:r w:rsidRPr="00D87385">
        <w:rPr>
          <w:rFonts w:ascii="Cambria" w:hAnsi="Cambria" w:cs="Arial"/>
          <w:color w:val="000000" w:themeColor="text1"/>
          <w:sz w:val="24"/>
          <w:szCs w:val="24"/>
        </w:rPr>
        <w:t>ini</w:t>
      </w:r>
      <w:proofErr w:type="spellEnd"/>
      <w:r w:rsidRPr="00D87385">
        <w:rPr>
          <w:rFonts w:ascii="Cambria" w:hAnsi="Cambria" w:cs="Arial"/>
          <w:color w:val="000000" w:themeColor="text1"/>
          <w:sz w:val="24"/>
          <w:szCs w:val="24"/>
        </w:rPr>
        <w:t xml:space="preserve"> di </w:t>
      </w:r>
      <w:proofErr w:type="spellStart"/>
      <w:r w:rsidRPr="00D87385">
        <w:rPr>
          <w:rFonts w:ascii="Cambria" w:hAnsi="Cambria" w:cs="Arial"/>
          <w:color w:val="000000" w:themeColor="text1"/>
          <w:sz w:val="24"/>
          <w:szCs w:val="24"/>
        </w:rPr>
        <w:t>karenakan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masih</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banyaknya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pengemudi</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kendaraan</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bermotor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roda</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dua</w:t>
      </w:r>
      <w:proofErr w:type="spellEnd"/>
      <w:r w:rsidRPr="00D87385">
        <w:rPr>
          <w:rFonts w:ascii="Cambria" w:hAnsi="Cambria" w:cs="Arial"/>
          <w:color w:val="000000" w:themeColor="text1"/>
          <w:sz w:val="24"/>
          <w:szCs w:val="24"/>
        </w:rPr>
        <w:t xml:space="preserve"> yang </w:t>
      </w:r>
      <w:proofErr w:type="spellStart"/>
      <w:r w:rsidRPr="00D87385">
        <w:rPr>
          <w:rFonts w:ascii="Cambria" w:hAnsi="Cambria" w:cs="Arial"/>
          <w:color w:val="000000" w:themeColor="text1"/>
          <w:sz w:val="24"/>
          <w:szCs w:val="24"/>
        </w:rPr>
        <w:t>nekat</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untuk</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menerobos</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lampu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pengatur</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lalu</w:t>
      </w:r>
      <w:proofErr w:type="spellEnd"/>
      <w:r w:rsidRPr="00D87385">
        <w:rPr>
          <w:rFonts w:ascii="Cambria" w:hAnsi="Cambria" w:cs="Arial"/>
          <w:color w:val="000000" w:themeColor="text1"/>
          <w:sz w:val="24"/>
          <w:szCs w:val="24"/>
        </w:rPr>
        <w:t xml:space="preserve"> </w:t>
      </w:r>
      <w:proofErr w:type="spellStart"/>
      <w:r w:rsidRPr="00D87385">
        <w:rPr>
          <w:rFonts w:ascii="Cambria" w:hAnsi="Cambria" w:cs="Arial"/>
          <w:color w:val="000000" w:themeColor="text1"/>
          <w:sz w:val="24"/>
          <w:szCs w:val="24"/>
        </w:rPr>
        <w:t>lintas</w:t>
      </w:r>
      <w:proofErr w:type="spellEnd"/>
      <w:r w:rsidRPr="00D87385">
        <w:rPr>
          <w:rFonts w:ascii="Cambria" w:hAnsi="Cambria" w:cs="Arial"/>
          <w:color w:val="000000" w:themeColor="text1"/>
          <w:sz w:val="24"/>
          <w:szCs w:val="24"/>
          <w:lang w:val="en-ID"/>
        </w:rPr>
        <w:t xml:space="preserve">. Dan </w:t>
      </w:r>
      <w:proofErr w:type="spellStart"/>
      <w:r w:rsidRPr="00D87385">
        <w:rPr>
          <w:rFonts w:ascii="Cambria" w:hAnsi="Cambria" w:cs="Arial"/>
          <w:color w:val="000000" w:themeColor="text1"/>
          <w:sz w:val="24"/>
          <w:szCs w:val="24"/>
          <w:lang w:val="en-ID"/>
        </w:rPr>
        <w:t>kemudian</w:t>
      </w:r>
      <w:proofErr w:type="spellEnd"/>
      <w:r w:rsidRPr="00D87385">
        <w:rPr>
          <w:rFonts w:ascii="Cambria" w:hAnsi="Cambria" w:cs="Arial"/>
          <w:color w:val="000000" w:themeColor="text1"/>
          <w:sz w:val="24"/>
          <w:szCs w:val="24"/>
          <w:lang w:val="en-ID"/>
        </w:rPr>
        <w:t xml:space="preserve"> </w:t>
      </w:r>
      <w:proofErr w:type="spellStart"/>
      <w:r w:rsidRPr="00D87385">
        <w:rPr>
          <w:rFonts w:ascii="Cambria" w:hAnsi="Cambria" w:cs="Arial"/>
          <w:bCs/>
          <w:color w:val="000000" w:themeColor="text1"/>
          <w:kern w:val="36"/>
          <w:sz w:val="24"/>
          <w:szCs w:val="24"/>
          <w:lang w:val="sv-SE"/>
        </w:rPr>
        <w:t>Upaya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satuan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polisi</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Lalu-lintas</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dalam</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meningkatkan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kepatuhan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pengemudi</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kendaraan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bermotor</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nyatanya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hanya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memberikan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penindakan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mereka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tidak</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memberikan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teguran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menggigat</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tidak</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semua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penguna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kendaraan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bermotor</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berasal</w:t>
      </w:r>
      <w:proofErr w:type="spellEnd"/>
      <w:r w:rsidRPr="00D87385">
        <w:rPr>
          <w:rFonts w:ascii="Cambria" w:hAnsi="Cambria" w:cs="Arial"/>
          <w:bCs/>
          <w:color w:val="000000" w:themeColor="text1"/>
          <w:kern w:val="36"/>
          <w:sz w:val="24"/>
          <w:szCs w:val="24"/>
          <w:lang w:val="sv-SE"/>
        </w:rPr>
        <w:t xml:space="preserve"> dari Kota Palu </w:t>
      </w:r>
      <w:proofErr w:type="spellStart"/>
      <w:r w:rsidRPr="00D87385">
        <w:rPr>
          <w:rFonts w:ascii="Cambria" w:hAnsi="Cambria" w:cs="Arial"/>
          <w:bCs/>
          <w:color w:val="000000" w:themeColor="text1"/>
          <w:kern w:val="36"/>
          <w:sz w:val="24"/>
          <w:szCs w:val="24"/>
          <w:lang w:val="sv-SE"/>
        </w:rPr>
        <w:t>melainkan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banyak</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juga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pengguna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kendaraan</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bermotor</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berasal</w:t>
      </w:r>
      <w:proofErr w:type="spellEnd"/>
      <w:r w:rsidRPr="00D87385">
        <w:rPr>
          <w:rFonts w:ascii="Cambria" w:hAnsi="Cambria" w:cs="Arial"/>
          <w:bCs/>
          <w:color w:val="000000" w:themeColor="text1"/>
          <w:kern w:val="36"/>
          <w:sz w:val="24"/>
          <w:szCs w:val="24"/>
          <w:lang w:val="sv-SE"/>
        </w:rPr>
        <w:t xml:space="preserve"> dari luar </w:t>
      </w:r>
      <w:proofErr w:type="spellStart"/>
      <w:r w:rsidRPr="00D87385">
        <w:rPr>
          <w:rFonts w:ascii="Cambria" w:hAnsi="Cambria" w:cs="Arial"/>
          <w:bCs/>
          <w:color w:val="000000" w:themeColor="text1"/>
          <w:kern w:val="36"/>
          <w:sz w:val="24"/>
          <w:szCs w:val="24"/>
          <w:lang w:val="sv-SE"/>
        </w:rPr>
        <w:t>daerah</w:t>
      </w:r>
      <w:proofErr w:type="spellEnd"/>
      <w:r w:rsidRPr="00D87385">
        <w:rPr>
          <w:rFonts w:ascii="Cambria" w:hAnsi="Cambria" w:cs="Arial"/>
          <w:bCs/>
          <w:color w:val="000000" w:themeColor="text1"/>
          <w:kern w:val="36"/>
          <w:sz w:val="24"/>
          <w:szCs w:val="24"/>
          <w:lang w:val="sv-SE"/>
        </w:rPr>
        <w:t xml:space="preserve"> Kota </w:t>
      </w:r>
      <w:proofErr w:type="spellStart"/>
      <w:r w:rsidRPr="00D87385">
        <w:rPr>
          <w:rFonts w:ascii="Cambria" w:hAnsi="Cambria" w:cs="Arial"/>
          <w:bCs/>
          <w:color w:val="000000" w:themeColor="text1"/>
          <w:kern w:val="36"/>
          <w:sz w:val="24"/>
          <w:szCs w:val="24"/>
          <w:lang w:val="sv-SE"/>
        </w:rPr>
        <w:t>palu</w:t>
      </w:r>
      <w:proofErr w:type="spellEnd"/>
      <w:r w:rsidRPr="00D87385">
        <w:rPr>
          <w:rFonts w:ascii="Cambria" w:hAnsi="Cambria" w:cs="Arial"/>
          <w:bCs/>
          <w:color w:val="000000" w:themeColor="text1"/>
          <w:kern w:val="36"/>
          <w:sz w:val="24"/>
          <w:szCs w:val="24"/>
          <w:lang w:val="sv-SE"/>
        </w:rPr>
        <w:t xml:space="preserve">, yang </w:t>
      </w:r>
      <w:proofErr w:type="spellStart"/>
      <w:r w:rsidRPr="00D87385">
        <w:rPr>
          <w:rFonts w:ascii="Cambria" w:hAnsi="Cambria" w:cs="Arial"/>
          <w:bCs/>
          <w:color w:val="000000" w:themeColor="text1"/>
          <w:kern w:val="36"/>
          <w:sz w:val="24"/>
          <w:szCs w:val="24"/>
          <w:lang w:val="sv-SE"/>
        </w:rPr>
        <w:t>sebagiannya</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tidak</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menggerti</w:t>
      </w:r>
      <w:proofErr w:type="spellEnd"/>
      <w:r w:rsidRPr="00D87385">
        <w:rPr>
          <w:rFonts w:ascii="Cambria" w:hAnsi="Cambria" w:cs="Arial"/>
          <w:bCs/>
          <w:color w:val="000000" w:themeColor="text1"/>
          <w:kern w:val="36"/>
          <w:sz w:val="24"/>
          <w:szCs w:val="24"/>
          <w:lang w:val="sv-SE"/>
        </w:rPr>
        <w:t xml:space="preserve"> akan </w:t>
      </w:r>
      <w:proofErr w:type="spellStart"/>
      <w:r w:rsidRPr="00D87385">
        <w:rPr>
          <w:rFonts w:ascii="Cambria" w:hAnsi="Cambria" w:cs="Arial"/>
          <w:bCs/>
          <w:color w:val="000000" w:themeColor="text1"/>
          <w:kern w:val="36"/>
          <w:sz w:val="24"/>
          <w:szCs w:val="24"/>
          <w:lang w:val="sv-SE"/>
        </w:rPr>
        <w:t>peraturan</w:t>
      </w:r>
      <w:proofErr w:type="spellEnd"/>
      <w:r w:rsidRPr="00D87385">
        <w:rPr>
          <w:rFonts w:ascii="Cambria" w:hAnsi="Cambria" w:cs="Arial"/>
          <w:bCs/>
          <w:color w:val="000000" w:themeColor="text1"/>
          <w:kern w:val="36"/>
          <w:sz w:val="24"/>
          <w:szCs w:val="24"/>
          <w:lang w:val="sv-SE"/>
        </w:rPr>
        <w:t xml:space="preserve"> di </w:t>
      </w:r>
      <w:proofErr w:type="spellStart"/>
      <w:r w:rsidRPr="00D87385">
        <w:rPr>
          <w:rFonts w:ascii="Cambria" w:hAnsi="Cambria" w:cs="Arial"/>
          <w:bCs/>
          <w:color w:val="000000" w:themeColor="text1"/>
          <w:kern w:val="36"/>
          <w:sz w:val="24"/>
          <w:szCs w:val="24"/>
          <w:lang w:val="sv-SE"/>
        </w:rPr>
        <w:t>dalam</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menaati</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lampu</w:t>
      </w:r>
      <w:proofErr w:type="spellEnd"/>
      <w:r w:rsidRPr="00D87385">
        <w:rPr>
          <w:rFonts w:ascii="Cambria" w:hAnsi="Cambria" w:cs="Arial"/>
          <w:bCs/>
          <w:color w:val="000000" w:themeColor="text1"/>
          <w:kern w:val="36"/>
          <w:sz w:val="24"/>
          <w:szCs w:val="24"/>
          <w:lang w:val="sv-SE"/>
        </w:rPr>
        <w:t xml:space="preserve"> pengatur </w:t>
      </w:r>
      <w:proofErr w:type="spellStart"/>
      <w:r w:rsidRPr="00D87385">
        <w:rPr>
          <w:rFonts w:ascii="Cambria" w:hAnsi="Cambria" w:cs="Arial"/>
          <w:bCs/>
          <w:color w:val="000000" w:themeColor="text1"/>
          <w:kern w:val="36"/>
          <w:sz w:val="24"/>
          <w:szCs w:val="24"/>
          <w:lang w:val="sv-SE"/>
        </w:rPr>
        <w:t>lalu</w:t>
      </w:r>
      <w:proofErr w:type="spellEnd"/>
      <w:r w:rsidRPr="00D87385">
        <w:rPr>
          <w:rFonts w:ascii="Cambria" w:hAnsi="Cambria" w:cs="Arial"/>
          <w:bCs/>
          <w:color w:val="000000" w:themeColor="text1"/>
          <w:kern w:val="36"/>
          <w:sz w:val="24"/>
          <w:szCs w:val="24"/>
          <w:lang w:val="sv-SE"/>
        </w:rPr>
        <w:t xml:space="preserve"> </w:t>
      </w:r>
      <w:proofErr w:type="spellStart"/>
      <w:r w:rsidRPr="00D87385">
        <w:rPr>
          <w:rFonts w:ascii="Cambria" w:hAnsi="Cambria" w:cs="Arial"/>
          <w:bCs/>
          <w:color w:val="000000" w:themeColor="text1"/>
          <w:kern w:val="36"/>
          <w:sz w:val="24"/>
          <w:szCs w:val="24"/>
          <w:lang w:val="sv-SE"/>
        </w:rPr>
        <w:t>lintas</w:t>
      </w:r>
      <w:proofErr w:type="spellEnd"/>
      <w:r w:rsidR="00E02737">
        <w:rPr>
          <w:rFonts w:ascii="Cambria" w:hAnsi="Cambria" w:cs="Arial"/>
          <w:bCs/>
          <w:color w:val="000000" w:themeColor="text1"/>
          <w:kern w:val="36"/>
          <w:sz w:val="24"/>
          <w:szCs w:val="24"/>
          <w:lang w:val="sv-SE"/>
        </w:rPr>
        <w:t>.</w:t>
      </w:r>
      <w:r w:rsidRPr="00D87385">
        <w:rPr>
          <w:rFonts w:ascii="Cambria" w:hAnsi="Cambria" w:cs="Arial"/>
          <w:color w:val="000000" w:themeColor="text1"/>
          <w:sz w:val="24"/>
          <w:szCs w:val="24"/>
        </w:rPr>
        <w:t xml:space="preserve"> </w:t>
      </w:r>
    </w:p>
    <w:p w:rsidR="00FE4A04" w:rsidRPr="0031642C" w:rsidRDefault="00FE4A04" w:rsidP="005F7989">
      <w:pPr>
        <w:pStyle w:val="TidakAdaSpasi"/>
        <w:jc w:val="both"/>
        <w:rPr>
          <w:rFonts w:ascii="Cambria" w:hAnsi="Cambria" w:cs="Arial"/>
          <w:b/>
          <w:bCs/>
          <w:i/>
          <w:color w:val="000000" w:themeColor="text1"/>
          <w:sz w:val="24"/>
          <w:szCs w:val="24"/>
        </w:rPr>
      </w:pPr>
      <w:r w:rsidRPr="00D87385">
        <w:rPr>
          <w:rFonts w:ascii="Cambria" w:hAnsi="Cambria" w:cs="Arial"/>
          <w:b/>
          <w:color w:val="000000" w:themeColor="text1"/>
          <w:sz w:val="24"/>
          <w:szCs w:val="24"/>
        </w:rPr>
        <w:t xml:space="preserve">Kata </w:t>
      </w:r>
      <w:proofErr w:type="spellStart"/>
      <w:proofErr w:type="gramStart"/>
      <w:r w:rsidRPr="00D87385">
        <w:rPr>
          <w:rFonts w:ascii="Cambria" w:hAnsi="Cambria" w:cs="Arial"/>
          <w:b/>
          <w:color w:val="000000" w:themeColor="text1"/>
          <w:sz w:val="24"/>
          <w:szCs w:val="24"/>
        </w:rPr>
        <w:t>Kunci</w:t>
      </w:r>
      <w:proofErr w:type="spellEnd"/>
      <w:r w:rsidRPr="00D87385">
        <w:rPr>
          <w:rFonts w:ascii="Cambria" w:hAnsi="Cambria" w:cs="Arial"/>
          <w:color w:val="000000" w:themeColor="text1"/>
          <w:sz w:val="24"/>
          <w:szCs w:val="24"/>
        </w:rPr>
        <w:t xml:space="preserve"> :</w:t>
      </w:r>
      <w:proofErr w:type="gramEnd"/>
      <w:r w:rsidRPr="00D87385">
        <w:rPr>
          <w:rFonts w:ascii="Cambria" w:hAnsi="Cambria" w:cs="Arial"/>
          <w:color w:val="000000" w:themeColor="text1"/>
          <w:sz w:val="24"/>
          <w:szCs w:val="24"/>
        </w:rPr>
        <w:t xml:space="preserve"> </w:t>
      </w:r>
      <w:proofErr w:type="spellStart"/>
      <w:r w:rsidRPr="0031642C">
        <w:rPr>
          <w:rFonts w:ascii="Cambria" w:hAnsi="Cambria" w:cs="Arial"/>
          <w:b/>
          <w:bCs/>
          <w:i/>
          <w:color w:val="000000" w:themeColor="text1"/>
          <w:sz w:val="24"/>
          <w:szCs w:val="24"/>
        </w:rPr>
        <w:t>Kepatuhan</w:t>
      </w:r>
      <w:proofErr w:type="spellEnd"/>
      <w:r w:rsidRPr="0031642C">
        <w:rPr>
          <w:rFonts w:ascii="Cambria" w:hAnsi="Cambria" w:cs="Arial"/>
          <w:b/>
          <w:bCs/>
          <w:i/>
          <w:color w:val="000000" w:themeColor="text1"/>
          <w:sz w:val="24"/>
          <w:szCs w:val="24"/>
        </w:rPr>
        <w:t xml:space="preserve">; </w:t>
      </w:r>
      <w:proofErr w:type="spellStart"/>
      <w:r w:rsidRPr="0031642C">
        <w:rPr>
          <w:rFonts w:ascii="Cambria" w:hAnsi="Cambria" w:cs="Arial"/>
          <w:b/>
          <w:bCs/>
          <w:i/>
          <w:color w:val="000000" w:themeColor="text1"/>
          <w:sz w:val="24"/>
          <w:szCs w:val="24"/>
        </w:rPr>
        <w:t>Kendaraan</w:t>
      </w:r>
      <w:proofErr w:type="spellEnd"/>
      <w:r w:rsidRPr="0031642C">
        <w:rPr>
          <w:rFonts w:ascii="Cambria" w:hAnsi="Cambria" w:cs="Arial"/>
          <w:b/>
          <w:bCs/>
          <w:i/>
          <w:color w:val="000000" w:themeColor="text1"/>
          <w:sz w:val="24"/>
          <w:szCs w:val="24"/>
        </w:rPr>
        <w:t xml:space="preserve"> </w:t>
      </w:r>
      <w:proofErr w:type="spellStart"/>
      <w:r w:rsidRPr="0031642C">
        <w:rPr>
          <w:rFonts w:ascii="Cambria" w:hAnsi="Cambria" w:cs="Arial"/>
          <w:b/>
          <w:bCs/>
          <w:i/>
          <w:color w:val="000000" w:themeColor="text1"/>
          <w:sz w:val="24"/>
          <w:szCs w:val="24"/>
        </w:rPr>
        <w:t>Roda</w:t>
      </w:r>
      <w:proofErr w:type="spellEnd"/>
      <w:r w:rsidRPr="0031642C">
        <w:rPr>
          <w:rFonts w:ascii="Cambria" w:hAnsi="Cambria" w:cs="Arial"/>
          <w:b/>
          <w:bCs/>
          <w:i/>
          <w:color w:val="000000" w:themeColor="text1"/>
          <w:sz w:val="24"/>
          <w:szCs w:val="24"/>
        </w:rPr>
        <w:t xml:space="preserve"> </w:t>
      </w:r>
      <w:proofErr w:type="spellStart"/>
      <w:r w:rsidRPr="0031642C">
        <w:rPr>
          <w:rFonts w:ascii="Cambria" w:hAnsi="Cambria" w:cs="Arial"/>
          <w:b/>
          <w:bCs/>
          <w:i/>
          <w:color w:val="000000" w:themeColor="text1"/>
          <w:sz w:val="24"/>
          <w:szCs w:val="24"/>
        </w:rPr>
        <w:t>Dua</w:t>
      </w:r>
      <w:proofErr w:type="spellEnd"/>
      <w:r w:rsidRPr="0031642C">
        <w:rPr>
          <w:rFonts w:ascii="Cambria" w:hAnsi="Cambria" w:cs="Arial"/>
          <w:b/>
          <w:bCs/>
          <w:i/>
          <w:color w:val="000000" w:themeColor="text1"/>
          <w:sz w:val="24"/>
          <w:szCs w:val="24"/>
        </w:rPr>
        <w:t xml:space="preserve">; </w:t>
      </w:r>
      <w:proofErr w:type="spellStart"/>
      <w:r w:rsidRPr="0031642C">
        <w:rPr>
          <w:rFonts w:ascii="Cambria" w:hAnsi="Cambria" w:cs="Arial"/>
          <w:b/>
          <w:bCs/>
          <w:i/>
          <w:color w:val="000000" w:themeColor="text1"/>
          <w:sz w:val="24"/>
          <w:szCs w:val="24"/>
        </w:rPr>
        <w:t>Lampu</w:t>
      </w:r>
      <w:proofErr w:type="spellEnd"/>
      <w:r w:rsidRPr="0031642C">
        <w:rPr>
          <w:rFonts w:ascii="Cambria" w:hAnsi="Cambria" w:cs="Arial"/>
          <w:b/>
          <w:bCs/>
          <w:i/>
          <w:color w:val="000000" w:themeColor="text1"/>
          <w:sz w:val="24"/>
          <w:szCs w:val="24"/>
        </w:rPr>
        <w:t xml:space="preserve"> Lalu Lintas.</w:t>
      </w:r>
    </w:p>
    <w:p w:rsidR="00D87385" w:rsidRDefault="00D87385" w:rsidP="005F7989">
      <w:pPr>
        <w:pStyle w:val="TidakAdaSpasi"/>
        <w:jc w:val="both"/>
        <w:rPr>
          <w:rFonts w:ascii="Cambria" w:hAnsi="Cambria" w:cs="Arial"/>
          <w:i/>
          <w:color w:val="000000" w:themeColor="text1"/>
          <w:sz w:val="24"/>
          <w:szCs w:val="24"/>
        </w:rPr>
      </w:pPr>
    </w:p>
    <w:p w:rsidR="00D87385" w:rsidRDefault="00D87385" w:rsidP="005F7989">
      <w:pPr>
        <w:pStyle w:val="TidakAdaSpasi"/>
        <w:jc w:val="both"/>
        <w:rPr>
          <w:rFonts w:ascii="Cambria" w:hAnsi="Cambria" w:cs="Arial"/>
          <w:i/>
          <w:color w:val="000000" w:themeColor="text1"/>
          <w:sz w:val="24"/>
          <w:szCs w:val="24"/>
        </w:rPr>
      </w:pPr>
    </w:p>
    <w:p w:rsidR="0031642C" w:rsidRDefault="0031642C" w:rsidP="005F7989">
      <w:pPr>
        <w:spacing w:before="240" w:after="240"/>
        <w:jc w:val="both"/>
        <w:rPr>
          <w:rFonts w:ascii="Cambria" w:eastAsia="Cambria" w:hAnsi="Cambria" w:cs="Arial"/>
          <w:b/>
          <w:color w:val="000000" w:themeColor="text1"/>
        </w:rPr>
      </w:pPr>
    </w:p>
    <w:p w:rsidR="00FE4A04" w:rsidRPr="00D87385" w:rsidRDefault="00FE4A04" w:rsidP="005F7989">
      <w:pPr>
        <w:spacing w:before="240" w:after="240"/>
        <w:jc w:val="both"/>
        <w:rPr>
          <w:rFonts w:ascii="Cambria" w:eastAsia="Cambria" w:hAnsi="Cambria" w:cs="Arial"/>
          <w:b/>
          <w:color w:val="000000" w:themeColor="text1"/>
        </w:rPr>
      </w:pPr>
      <w:r w:rsidRPr="00D87385">
        <w:rPr>
          <w:rFonts w:ascii="Cambria" w:eastAsia="Cambria" w:hAnsi="Cambria" w:cs="Arial"/>
          <w:b/>
          <w:color w:val="000000" w:themeColor="text1"/>
        </w:rPr>
        <w:t>PENDAHULUAN</w:t>
      </w:r>
    </w:p>
    <w:p w:rsidR="00FE4A04" w:rsidRPr="00D87385" w:rsidRDefault="00FE4A04" w:rsidP="005F7989">
      <w:pPr>
        <w:autoSpaceDE w:val="0"/>
        <w:autoSpaceDN w:val="0"/>
        <w:adjustRightInd w:val="0"/>
        <w:spacing w:line="480" w:lineRule="auto"/>
        <w:ind w:firstLine="567"/>
        <w:jc w:val="both"/>
        <w:rPr>
          <w:rFonts w:ascii="Cambria" w:hAnsi="Cambria"/>
        </w:rPr>
      </w:pPr>
      <w:r w:rsidRPr="00D87385">
        <w:rPr>
          <w:rFonts w:ascii="Cambria" w:hAnsi="Cambria"/>
        </w:rPr>
        <w:t xml:space="preserve">Mobilitas pergerakan masyarakat di perkotaan disebabkan oleh meningkatnya aktivitas yang beragam yang dilakukan oleh masyarakat dalam </w:t>
      </w:r>
      <w:proofErr w:type="spellStart"/>
      <w:r w:rsidRPr="00D87385">
        <w:rPr>
          <w:rFonts w:ascii="Cambria" w:hAnsi="Cambria"/>
        </w:rPr>
        <w:t>berpergian</w:t>
      </w:r>
      <w:proofErr w:type="spellEnd"/>
      <w:r w:rsidRPr="00D87385">
        <w:rPr>
          <w:rFonts w:ascii="Cambria" w:hAnsi="Cambria"/>
        </w:rPr>
        <w:t>. Meningkatnya jumlah penduduk juga memicu meningkatnya aktivitas masyarakat untuk terus bergerak melakukan perjalanan, serta mobilitas pergerakan masyarakat tersebut,</w:t>
      </w:r>
      <w:r w:rsidR="00644B8F">
        <w:rPr>
          <w:rStyle w:val="ReferensiCatatanKaki"/>
          <w:rFonts w:ascii="Cambria" w:hAnsi="Cambria"/>
        </w:rPr>
        <w:footnoteReference w:id="1"/>
      </w:r>
      <w:r w:rsidRPr="00D87385">
        <w:rPr>
          <w:rFonts w:ascii="Cambria" w:hAnsi="Cambria"/>
        </w:rPr>
        <w:t xml:space="preserve"> cenderung memilih kendaraan bermotor roda dua maupun kendaraan bermotor roda empat untuk melakukan aktivitas </w:t>
      </w:r>
      <w:proofErr w:type="spellStart"/>
      <w:r w:rsidRPr="00D87385">
        <w:rPr>
          <w:rFonts w:ascii="Cambria" w:hAnsi="Cambria"/>
        </w:rPr>
        <w:t>berpergian</w:t>
      </w:r>
      <w:proofErr w:type="spellEnd"/>
      <w:r w:rsidRPr="00D87385">
        <w:rPr>
          <w:rFonts w:ascii="Cambria" w:hAnsi="Cambria"/>
        </w:rPr>
        <w:t xml:space="preserve"> ke suatu tempat.</w:t>
      </w:r>
      <w:r w:rsidRPr="00D87385">
        <w:rPr>
          <w:rStyle w:val="ReferensiCatatanKaki"/>
          <w:rFonts w:ascii="Cambria" w:hAnsi="Cambria"/>
        </w:rPr>
        <w:footnoteReference w:id="2"/>
      </w:r>
      <w:r w:rsidRPr="00D87385">
        <w:rPr>
          <w:rFonts w:ascii="Cambria" w:hAnsi="Cambria"/>
        </w:rPr>
        <w:t xml:space="preserve"> Hal inilah yang menyebabkan jalan raya, kian padat diisi kendaraan-kendaraan bermotor, baik roda dua maupun roda empat, karena masyarakat terus melakukan aktivitas </w:t>
      </w:r>
      <w:proofErr w:type="spellStart"/>
      <w:r w:rsidRPr="00D87385">
        <w:rPr>
          <w:rFonts w:ascii="Cambria" w:hAnsi="Cambria"/>
        </w:rPr>
        <w:t>berpergian</w:t>
      </w:r>
      <w:proofErr w:type="spellEnd"/>
      <w:r w:rsidRPr="00D87385">
        <w:rPr>
          <w:rFonts w:ascii="Cambria" w:hAnsi="Cambria"/>
        </w:rPr>
        <w:t xml:space="preserve"> dengan kendaraan.</w:t>
      </w:r>
    </w:p>
    <w:p w:rsidR="00FE4A04" w:rsidRPr="00D87385" w:rsidRDefault="00FE4A04" w:rsidP="005F7989">
      <w:pPr>
        <w:autoSpaceDE w:val="0"/>
        <w:autoSpaceDN w:val="0"/>
        <w:adjustRightInd w:val="0"/>
        <w:spacing w:line="480" w:lineRule="auto"/>
        <w:ind w:firstLine="567"/>
        <w:jc w:val="both"/>
        <w:rPr>
          <w:rFonts w:ascii="Cambria" w:hAnsi="Cambria"/>
        </w:rPr>
      </w:pPr>
      <w:r w:rsidRPr="00D87385">
        <w:rPr>
          <w:rFonts w:ascii="Cambria" w:hAnsi="Cambria"/>
        </w:rPr>
        <w:t xml:space="preserve">Pengaturan mengenai lalu lintas kendaraan terdapat dalam </w:t>
      </w:r>
      <w:proofErr w:type="spellStart"/>
      <w:r w:rsidRPr="00D87385">
        <w:rPr>
          <w:rFonts w:ascii="Cambria" w:hAnsi="Cambria"/>
        </w:rPr>
        <w:t>Undang-Undang</w:t>
      </w:r>
      <w:proofErr w:type="spellEnd"/>
      <w:r w:rsidRPr="00D87385">
        <w:rPr>
          <w:rFonts w:ascii="Cambria" w:hAnsi="Cambria"/>
        </w:rPr>
        <w:t xml:space="preserve"> Nomor 22 Tahun 2009 tentang Lalu Lintas dan Angkutan Jalan. Berdasarkan Pasal 1 ke dua, lalu lintas didefinisikan sebagai gerak kendaraan dan orang di ruang lalu lintas, sedangkan di dalam Pasal 1 ke 11, yang dimaksud dengan ruang lalu lintas jalan adalah prasarana yang </w:t>
      </w:r>
      <w:proofErr w:type="spellStart"/>
      <w:r w:rsidRPr="00D87385">
        <w:rPr>
          <w:rFonts w:ascii="Cambria" w:hAnsi="Cambria"/>
        </w:rPr>
        <w:t>diperuntukan</w:t>
      </w:r>
      <w:proofErr w:type="spellEnd"/>
      <w:r w:rsidRPr="00D87385">
        <w:rPr>
          <w:rFonts w:ascii="Cambria" w:hAnsi="Cambria"/>
        </w:rPr>
        <w:t xml:space="preserve"> bagi gerak pindah kendaraan, orang, dan atau barang yang berupa jalan dan fasilitas pendukung. Dengan adanya peraturan lalu lintas tersebut, bertujuan agar dalam berlalu lintas masyarakat dapat menjadi tertib dan teratur di jalan, </w:t>
      </w:r>
      <w:proofErr w:type="spellStart"/>
      <w:r w:rsidRPr="00D87385">
        <w:rPr>
          <w:rFonts w:ascii="Cambria" w:hAnsi="Cambria"/>
        </w:rPr>
        <w:t>dimana</w:t>
      </w:r>
      <w:proofErr w:type="spellEnd"/>
      <w:r w:rsidRPr="00D87385">
        <w:rPr>
          <w:rFonts w:ascii="Cambria" w:hAnsi="Cambria"/>
        </w:rPr>
        <w:t xml:space="preserve"> institusi kepolisian diberi tugas dan kewenangan dalam memelihara ketertiban dan menegakkan aturan hukum tersebut. Dengan memahami konstruksi pengaturan tentang </w:t>
      </w:r>
      <w:r w:rsidRPr="00D87385">
        <w:rPr>
          <w:rFonts w:ascii="Cambria" w:hAnsi="Cambria"/>
        </w:rPr>
        <w:lastRenderedPageBreak/>
        <w:t>lalu lintas jalan, maka menarik untuk dicermati konteks penegakan hukum lalu lintas di jalan raya.</w:t>
      </w:r>
      <w:r w:rsidRPr="00D87385">
        <w:rPr>
          <w:rStyle w:val="ReferensiCatatanKaki"/>
          <w:rFonts w:ascii="Cambria" w:hAnsi="Cambria"/>
        </w:rPr>
        <w:footnoteReference w:id="3"/>
      </w:r>
    </w:p>
    <w:p w:rsidR="00FE4A04" w:rsidRPr="00D87385" w:rsidRDefault="00FE4A04" w:rsidP="005F7989">
      <w:pPr>
        <w:autoSpaceDE w:val="0"/>
        <w:autoSpaceDN w:val="0"/>
        <w:adjustRightInd w:val="0"/>
        <w:spacing w:line="480" w:lineRule="auto"/>
        <w:ind w:firstLine="567"/>
        <w:jc w:val="both"/>
        <w:rPr>
          <w:rFonts w:ascii="Cambria" w:hAnsi="Cambria"/>
          <w:i/>
          <w:iCs/>
        </w:rPr>
      </w:pPr>
      <w:r w:rsidRPr="00D87385">
        <w:rPr>
          <w:rFonts w:ascii="Cambria" w:hAnsi="Cambria"/>
        </w:rPr>
        <w:t xml:space="preserve">Pada saat sekarang ini sering kali terlihat berbagai pelanggaran yang terjadi di jalan raya, bahkan di berbagai daerah di Indonesia, terutama dalam pelanggaran menerobos sinyal </w:t>
      </w:r>
      <w:proofErr w:type="spellStart"/>
      <w:r w:rsidRPr="00D87385">
        <w:rPr>
          <w:rFonts w:ascii="Cambria" w:hAnsi="Cambria"/>
          <w:i/>
          <w:iCs/>
        </w:rPr>
        <w:t>traffic</w:t>
      </w:r>
      <w:proofErr w:type="spellEnd"/>
      <w:r w:rsidRPr="00D87385">
        <w:rPr>
          <w:rFonts w:ascii="Cambria" w:hAnsi="Cambria"/>
          <w:i/>
          <w:iCs/>
        </w:rPr>
        <w:t xml:space="preserve"> </w:t>
      </w:r>
      <w:proofErr w:type="spellStart"/>
      <w:r w:rsidRPr="00D87385">
        <w:rPr>
          <w:rFonts w:ascii="Cambria" w:hAnsi="Cambria"/>
          <w:i/>
          <w:iCs/>
        </w:rPr>
        <w:t>light</w:t>
      </w:r>
      <w:proofErr w:type="spellEnd"/>
      <w:r w:rsidRPr="00D87385">
        <w:rPr>
          <w:rFonts w:ascii="Cambria" w:hAnsi="Cambria"/>
        </w:rPr>
        <w:t>. Lampu lalu lintas (</w:t>
      </w:r>
      <w:proofErr w:type="spellStart"/>
      <w:r w:rsidRPr="00D87385">
        <w:rPr>
          <w:rFonts w:ascii="Cambria" w:hAnsi="Cambria"/>
          <w:i/>
          <w:iCs/>
        </w:rPr>
        <w:t>traffic</w:t>
      </w:r>
      <w:proofErr w:type="spellEnd"/>
      <w:r w:rsidRPr="00D87385">
        <w:rPr>
          <w:rFonts w:ascii="Cambria" w:hAnsi="Cambria"/>
          <w:i/>
          <w:iCs/>
        </w:rPr>
        <w:t xml:space="preserve"> </w:t>
      </w:r>
      <w:proofErr w:type="spellStart"/>
      <w:r w:rsidRPr="00D87385">
        <w:rPr>
          <w:rFonts w:ascii="Cambria" w:hAnsi="Cambria"/>
          <w:i/>
          <w:iCs/>
        </w:rPr>
        <w:t>light</w:t>
      </w:r>
      <w:proofErr w:type="spellEnd"/>
      <w:r w:rsidRPr="00D87385">
        <w:rPr>
          <w:rFonts w:ascii="Cambria" w:hAnsi="Cambria"/>
        </w:rPr>
        <w:t xml:space="preserve">) yang tadinya berfungsi sebagai pengatur ketertiban, dan pedoman bagi pengendara yang sesuai dengan </w:t>
      </w:r>
      <w:proofErr w:type="spellStart"/>
      <w:r w:rsidRPr="00D87385">
        <w:rPr>
          <w:rFonts w:ascii="Cambria" w:hAnsi="Cambria"/>
        </w:rPr>
        <w:t>Undang-Undang</w:t>
      </w:r>
      <w:proofErr w:type="spellEnd"/>
      <w:r w:rsidRPr="00D87385">
        <w:rPr>
          <w:rFonts w:ascii="Cambria" w:hAnsi="Cambria"/>
        </w:rPr>
        <w:t xml:space="preserve"> Nomor 22 Tahun 2009, tetapi pada kenyataannya hal itu terkesan berubah, bahkan </w:t>
      </w:r>
      <w:proofErr w:type="spellStart"/>
      <w:r w:rsidRPr="00D87385">
        <w:rPr>
          <w:rFonts w:ascii="Cambria" w:hAnsi="Cambria"/>
          <w:i/>
          <w:iCs/>
        </w:rPr>
        <w:t>traffic</w:t>
      </w:r>
      <w:proofErr w:type="spellEnd"/>
      <w:r w:rsidRPr="00D87385">
        <w:rPr>
          <w:rFonts w:ascii="Cambria" w:hAnsi="Cambria"/>
          <w:i/>
          <w:iCs/>
        </w:rPr>
        <w:t xml:space="preserve"> </w:t>
      </w:r>
      <w:proofErr w:type="spellStart"/>
      <w:r w:rsidRPr="00D87385">
        <w:rPr>
          <w:rFonts w:ascii="Cambria" w:hAnsi="Cambria"/>
          <w:i/>
          <w:iCs/>
        </w:rPr>
        <w:t>light</w:t>
      </w:r>
      <w:proofErr w:type="spellEnd"/>
      <w:r w:rsidRPr="00D87385">
        <w:rPr>
          <w:rFonts w:ascii="Cambria" w:hAnsi="Cambria"/>
        </w:rPr>
        <w:t xml:space="preserve"> terkesan hanya sebagai pajangan saja yang terdapat di simpang-simpang jalan raya, artinya jika hal itu terjadi maka hukum telah gagal menjadi </w:t>
      </w:r>
      <w:proofErr w:type="spellStart"/>
      <w:r w:rsidRPr="00D87385">
        <w:rPr>
          <w:rFonts w:ascii="Cambria" w:hAnsi="Cambria"/>
          <w:i/>
          <w:iCs/>
        </w:rPr>
        <w:t>social</w:t>
      </w:r>
      <w:proofErr w:type="spellEnd"/>
      <w:r w:rsidRPr="00D87385">
        <w:rPr>
          <w:rFonts w:ascii="Cambria" w:hAnsi="Cambria"/>
          <w:i/>
          <w:iCs/>
        </w:rPr>
        <w:t xml:space="preserve"> </w:t>
      </w:r>
      <w:proofErr w:type="spellStart"/>
      <w:r w:rsidRPr="00D87385">
        <w:rPr>
          <w:rFonts w:ascii="Cambria" w:hAnsi="Cambria"/>
          <w:i/>
          <w:iCs/>
        </w:rPr>
        <w:t>control</w:t>
      </w:r>
      <w:proofErr w:type="spellEnd"/>
      <w:r w:rsidRPr="00D87385">
        <w:rPr>
          <w:rFonts w:ascii="Cambria" w:hAnsi="Cambria"/>
          <w:i/>
          <w:iCs/>
        </w:rPr>
        <w:t>.</w:t>
      </w:r>
    </w:p>
    <w:p w:rsidR="00FE4A04" w:rsidRPr="00D87385" w:rsidRDefault="00FE4A04" w:rsidP="005F7989">
      <w:pPr>
        <w:autoSpaceDE w:val="0"/>
        <w:autoSpaceDN w:val="0"/>
        <w:adjustRightInd w:val="0"/>
        <w:spacing w:line="480" w:lineRule="auto"/>
        <w:ind w:firstLine="567"/>
        <w:jc w:val="both"/>
        <w:rPr>
          <w:rFonts w:ascii="Cambria" w:hAnsi="Cambria"/>
        </w:rPr>
      </w:pPr>
      <w:r w:rsidRPr="00D87385">
        <w:rPr>
          <w:rFonts w:ascii="Cambria" w:hAnsi="Cambria"/>
        </w:rPr>
        <w:t xml:space="preserve">Pada saat sekarang ini sering kali terlihat berbagai pelanggaran yang terjadi di jalan raya, bahkan di berbagai daerah di Indonesia, terutama dalam pelanggaran menerobos sinyal </w:t>
      </w:r>
      <w:proofErr w:type="spellStart"/>
      <w:r w:rsidRPr="00D87385">
        <w:rPr>
          <w:rFonts w:ascii="Cambria" w:hAnsi="Cambria"/>
          <w:i/>
          <w:iCs/>
        </w:rPr>
        <w:t>traffic</w:t>
      </w:r>
      <w:proofErr w:type="spellEnd"/>
      <w:r w:rsidRPr="00D87385">
        <w:rPr>
          <w:rFonts w:ascii="Cambria" w:hAnsi="Cambria"/>
          <w:i/>
          <w:iCs/>
        </w:rPr>
        <w:t xml:space="preserve"> </w:t>
      </w:r>
      <w:proofErr w:type="spellStart"/>
      <w:r w:rsidRPr="00D87385">
        <w:rPr>
          <w:rFonts w:ascii="Cambria" w:hAnsi="Cambria"/>
          <w:i/>
          <w:iCs/>
        </w:rPr>
        <w:t>light</w:t>
      </w:r>
      <w:proofErr w:type="spellEnd"/>
      <w:r w:rsidRPr="00D87385">
        <w:rPr>
          <w:rFonts w:ascii="Cambria" w:hAnsi="Cambria"/>
        </w:rPr>
        <w:t>. Lampu lalu lintas (</w:t>
      </w:r>
      <w:proofErr w:type="spellStart"/>
      <w:r w:rsidRPr="00D87385">
        <w:rPr>
          <w:rFonts w:ascii="Cambria" w:hAnsi="Cambria"/>
          <w:i/>
          <w:iCs/>
        </w:rPr>
        <w:t>traffic</w:t>
      </w:r>
      <w:proofErr w:type="spellEnd"/>
      <w:r w:rsidRPr="00D87385">
        <w:rPr>
          <w:rFonts w:ascii="Cambria" w:hAnsi="Cambria"/>
          <w:i/>
          <w:iCs/>
        </w:rPr>
        <w:t xml:space="preserve"> </w:t>
      </w:r>
      <w:proofErr w:type="spellStart"/>
      <w:r w:rsidRPr="00D87385">
        <w:rPr>
          <w:rFonts w:ascii="Cambria" w:hAnsi="Cambria"/>
          <w:i/>
          <w:iCs/>
        </w:rPr>
        <w:t>light</w:t>
      </w:r>
      <w:proofErr w:type="spellEnd"/>
      <w:r w:rsidRPr="00D87385">
        <w:rPr>
          <w:rFonts w:ascii="Cambria" w:hAnsi="Cambria"/>
        </w:rPr>
        <w:t xml:space="preserve">) yang tadinya berfungsi sebagai pengatur ketertiban, dan pedoman bagi pengendara yang sesuai dengan </w:t>
      </w:r>
      <w:proofErr w:type="spellStart"/>
      <w:r w:rsidRPr="00D87385">
        <w:rPr>
          <w:rFonts w:ascii="Cambria" w:hAnsi="Cambria"/>
        </w:rPr>
        <w:t>Undang-Undang</w:t>
      </w:r>
      <w:proofErr w:type="spellEnd"/>
      <w:r w:rsidRPr="00D87385">
        <w:rPr>
          <w:rFonts w:ascii="Cambria" w:hAnsi="Cambria"/>
        </w:rPr>
        <w:t xml:space="preserve"> Nomor 22 Tahun 2009, tetapi pada kenyataannya hal itu terkesan berubah, bahkan </w:t>
      </w:r>
      <w:proofErr w:type="spellStart"/>
      <w:r w:rsidRPr="00D87385">
        <w:rPr>
          <w:rFonts w:ascii="Cambria" w:hAnsi="Cambria"/>
          <w:i/>
          <w:iCs/>
        </w:rPr>
        <w:t>traffic</w:t>
      </w:r>
      <w:proofErr w:type="spellEnd"/>
      <w:r w:rsidRPr="00D87385">
        <w:rPr>
          <w:rFonts w:ascii="Cambria" w:hAnsi="Cambria"/>
          <w:i/>
          <w:iCs/>
        </w:rPr>
        <w:t xml:space="preserve"> </w:t>
      </w:r>
      <w:proofErr w:type="spellStart"/>
      <w:r w:rsidRPr="00D87385">
        <w:rPr>
          <w:rFonts w:ascii="Cambria" w:hAnsi="Cambria"/>
          <w:i/>
          <w:iCs/>
        </w:rPr>
        <w:t>light</w:t>
      </w:r>
      <w:proofErr w:type="spellEnd"/>
      <w:r w:rsidRPr="00D87385">
        <w:rPr>
          <w:rFonts w:ascii="Cambria" w:hAnsi="Cambria"/>
        </w:rPr>
        <w:t xml:space="preserve"> terkesan hanya sebagai pajangan saja yang terdapat di simpang-simpang jalan raya, artinya jika hal itu terjadi maka hukum telah gagal menjadi </w:t>
      </w:r>
      <w:proofErr w:type="spellStart"/>
      <w:r w:rsidRPr="00D87385">
        <w:rPr>
          <w:rFonts w:ascii="Cambria" w:hAnsi="Cambria"/>
          <w:i/>
          <w:iCs/>
        </w:rPr>
        <w:t>social</w:t>
      </w:r>
      <w:proofErr w:type="spellEnd"/>
      <w:r w:rsidRPr="00D87385">
        <w:rPr>
          <w:rFonts w:ascii="Cambria" w:hAnsi="Cambria"/>
          <w:i/>
          <w:iCs/>
        </w:rPr>
        <w:t xml:space="preserve"> </w:t>
      </w:r>
      <w:proofErr w:type="spellStart"/>
      <w:r w:rsidRPr="00D87385">
        <w:rPr>
          <w:rFonts w:ascii="Cambria" w:hAnsi="Cambria"/>
          <w:i/>
          <w:iCs/>
        </w:rPr>
        <w:t>control</w:t>
      </w:r>
      <w:proofErr w:type="spellEnd"/>
      <w:r w:rsidRPr="00D87385">
        <w:rPr>
          <w:rFonts w:ascii="Cambria" w:hAnsi="Cambria"/>
          <w:i/>
          <w:iCs/>
        </w:rPr>
        <w:t xml:space="preserve">. </w:t>
      </w:r>
      <w:r w:rsidRPr="00D87385">
        <w:rPr>
          <w:rFonts w:ascii="Cambria" w:hAnsi="Cambria"/>
        </w:rPr>
        <w:t>Sosial kontrol biasanya diartikan sebagai suatu proses, baik yang direncanakan maupun tidak, bersifat mendidik dan mengajak atau bahkan memaksa masyarakat, agar mematuhi sistem dan kaidah yang berlaku.</w:t>
      </w:r>
      <w:r w:rsidRPr="00D87385">
        <w:rPr>
          <w:rStyle w:val="ReferensiCatatanKaki"/>
          <w:rFonts w:ascii="Cambria" w:hAnsi="Cambria"/>
        </w:rPr>
        <w:footnoteReference w:id="4"/>
      </w:r>
    </w:p>
    <w:p w:rsidR="00FE4A04" w:rsidRPr="00D87385" w:rsidRDefault="00FE4A04" w:rsidP="005F7989">
      <w:pPr>
        <w:autoSpaceDE w:val="0"/>
        <w:autoSpaceDN w:val="0"/>
        <w:adjustRightInd w:val="0"/>
        <w:spacing w:line="480" w:lineRule="auto"/>
        <w:ind w:firstLine="567"/>
        <w:jc w:val="both"/>
        <w:rPr>
          <w:rFonts w:ascii="Cambria" w:hAnsi="Cambria"/>
        </w:rPr>
      </w:pPr>
      <w:r w:rsidRPr="00D87385">
        <w:rPr>
          <w:rFonts w:ascii="Cambria" w:hAnsi="Cambria"/>
        </w:rPr>
        <w:t xml:space="preserve">Di Kota Palu sendiri angka kecelakaan lalu lintas di jalan raya masih terbilang cukup tinggi, hal ini disebabkan antara lain kurangnya kepatuhan pengguna kendaraan bermotor dan minimnya pengetahuan pengguna kendaraan bermotor dalam mematuhi aturan lalu lintas, sehingga menyebabkan  terjadinya  kecelakaan, baik di persimpangan </w:t>
      </w:r>
      <w:r w:rsidRPr="00D87385">
        <w:rPr>
          <w:rFonts w:ascii="Cambria" w:hAnsi="Cambria"/>
        </w:rPr>
        <w:lastRenderedPageBreak/>
        <w:t xml:space="preserve">jalan maupun di jalan-jalan biasa. Kepala Direktorat  Lalu Lintas Kepolisian Daerah Sulawesi Tengah, Komisaris Besar Polisi Kingkin </w:t>
      </w:r>
      <w:proofErr w:type="spellStart"/>
      <w:r w:rsidRPr="00D87385">
        <w:rPr>
          <w:rFonts w:ascii="Cambria" w:hAnsi="Cambria"/>
        </w:rPr>
        <w:t>Winisuda</w:t>
      </w:r>
      <w:proofErr w:type="spellEnd"/>
      <w:r w:rsidRPr="00D87385">
        <w:rPr>
          <w:rFonts w:ascii="Cambria" w:hAnsi="Cambria"/>
        </w:rPr>
        <w:t xml:space="preserve"> dalam suatu kesempatan, mengatakan kurangnya kepatuhan berlalu lintas di jalan raya, bisa diamati dari banyaknya pelanggaran yang dilakukan oleh pengguna kendaraan bermotor, baik di waktu adanya razia maupun pada hari biasa yang bisa dipantau melalui  </w:t>
      </w:r>
      <w:proofErr w:type="spellStart"/>
      <w:r w:rsidRPr="00D87385">
        <w:rPr>
          <w:rFonts w:ascii="Cambria" w:hAnsi="Cambria"/>
          <w:i/>
        </w:rPr>
        <w:t>Closed</w:t>
      </w:r>
      <w:proofErr w:type="spellEnd"/>
      <w:r w:rsidRPr="00D87385">
        <w:rPr>
          <w:rFonts w:ascii="Cambria" w:hAnsi="Cambria"/>
          <w:i/>
        </w:rPr>
        <w:t xml:space="preserve"> </w:t>
      </w:r>
      <w:proofErr w:type="spellStart"/>
      <w:r w:rsidRPr="00D87385">
        <w:rPr>
          <w:rFonts w:ascii="Cambria" w:hAnsi="Cambria"/>
          <w:i/>
        </w:rPr>
        <w:t>Circuit</w:t>
      </w:r>
      <w:proofErr w:type="spellEnd"/>
      <w:r w:rsidRPr="00D87385">
        <w:rPr>
          <w:rFonts w:ascii="Cambria" w:hAnsi="Cambria"/>
          <w:i/>
        </w:rPr>
        <w:t xml:space="preserve"> </w:t>
      </w:r>
      <w:proofErr w:type="spellStart"/>
      <w:r w:rsidRPr="00D87385">
        <w:rPr>
          <w:rFonts w:ascii="Cambria" w:hAnsi="Cambria"/>
          <w:i/>
        </w:rPr>
        <w:t>Television</w:t>
      </w:r>
      <w:proofErr w:type="spellEnd"/>
      <w:r w:rsidRPr="00D87385">
        <w:rPr>
          <w:rFonts w:ascii="Cambria" w:hAnsi="Cambria"/>
        </w:rPr>
        <w:t xml:space="preserve"> (</w:t>
      </w:r>
      <w:r w:rsidR="000271D2" w:rsidRPr="00D87385">
        <w:rPr>
          <w:rFonts w:ascii="Cambria" w:hAnsi="Cambria"/>
        </w:rPr>
        <w:t>CCTV</w:t>
      </w:r>
      <w:r w:rsidRPr="00D87385">
        <w:rPr>
          <w:rFonts w:ascii="Cambria" w:hAnsi="Cambria"/>
        </w:rPr>
        <w:t xml:space="preserve">). </w:t>
      </w:r>
    </w:p>
    <w:p w:rsidR="00FE4A04" w:rsidRPr="00D87385" w:rsidRDefault="00FE4A04" w:rsidP="005F7989">
      <w:pPr>
        <w:autoSpaceDE w:val="0"/>
        <w:autoSpaceDN w:val="0"/>
        <w:adjustRightInd w:val="0"/>
        <w:spacing w:line="480" w:lineRule="auto"/>
        <w:ind w:firstLine="567"/>
        <w:jc w:val="both"/>
        <w:rPr>
          <w:rFonts w:ascii="Cambria" w:hAnsi="Cambria"/>
        </w:rPr>
      </w:pPr>
      <w:r w:rsidRPr="00D87385">
        <w:rPr>
          <w:rFonts w:ascii="Cambria" w:hAnsi="Cambria"/>
        </w:rPr>
        <w:t xml:space="preserve">Sepanjang Operasi Zebra Tinombala Tahun 2022 yang dilaksanakan di Kota Palu, kasus kecelakaan lalu lintas mencapai 43 kasus dengan </w:t>
      </w:r>
      <w:proofErr w:type="spellStart"/>
      <w:r w:rsidRPr="00D87385">
        <w:rPr>
          <w:rFonts w:ascii="Cambria" w:hAnsi="Cambria"/>
        </w:rPr>
        <w:t>rincian</w:t>
      </w:r>
      <w:proofErr w:type="spellEnd"/>
      <w:r w:rsidRPr="00D87385">
        <w:rPr>
          <w:rFonts w:ascii="Cambria" w:hAnsi="Cambria"/>
        </w:rPr>
        <w:t xml:space="preserve"> korban meninggal dunia sebanyak 12 orang, luka berat 24 orang, dan luka ringan 49 orang. Sedangkan untuk kerugian </w:t>
      </w:r>
      <w:proofErr w:type="spellStart"/>
      <w:r w:rsidRPr="00D87385">
        <w:rPr>
          <w:rFonts w:ascii="Cambria" w:hAnsi="Cambria"/>
        </w:rPr>
        <w:t>materil</w:t>
      </w:r>
      <w:proofErr w:type="spellEnd"/>
      <w:r w:rsidRPr="00D87385">
        <w:rPr>
          <w:rFonts w:ascii="Cambria" w:hAnsi="Cambria"/>
        </w:rPr>
        <w:t xml:space="preserve"> mencapai IDR119.400.000 Faktor penyebab kecelakaan di atas didominasi korban mendahului atau berpindah jalur. </w:t>
      </w:r>
      <w:proofErr w:type="spellStart"/>
      <w:r w:rsidRPr="00D87385">
        <w:rPr>
          <w:rFonts w:ascii="Cambria" w:hAnsi="Cambria"/>
        </w:rPr>
        <w:t>Dirlantas</w:t>
      </w:r>
      <w:proofErr w:type="spellEnd"/>
      <w:r w:rsidRPr="00D87385">
        <w:rPr>
          <w:rFonts w:ascii="Cambria" w:hAnsi="Cambria"/>
        </w:rPr>
        <w:t xml:space="preserve"> Polda Sulteng juga mengatakan, dibandingkan pelaksanaan Operasi Zebra Tinombala pada Tahun 2021, angka kecelakaan lalulintas (</w:t>
      </w:r>
      <w:proofErr w:type="spellStart"/>
      <w:r w:rsidRPr="00D87385">
        <w:rPr>
          <w:rFonts w:ascii="Cambria" w:hAnsi="Cambria"/>
        </w:rPr>
        <w:t>lakalantas</w:t>
      </w:r>
      <w:proofErr w:type="spellEnd"/>
      <w:r w:rsidRPr="00D87385">
        <w:rPr>
          <w:rFonts w:ascii="Cambria" w:hAnsi="Cambria"/>
        </w:rPr>
        <w:t xml:space="preserve">) mengalami peningkatan menjadi 12 kasus. Dengan </w:t>
      </w:r>
      <w:proofErr w:type="spellStart"/>
      <w:r w:rsidRPr="00D87385">
        <w:rPr>
          <w:rFonts w:ascii="Cambria" w:hAnsi="Cambria"/>
        </w:rPr>
        <w:t>rincian</w:t>
      </w:r>
      <w:proofErr w:type="spellEnd"/>
      <w:r w:rsidRPr="00D87385">
        <w:rPr>
          <w:rFonts w:ascii="Cambria" w:hAnsi="Cambria"/>
        </w:rPr>
        <w:t xml:space="preserve"> korban meninggal dunia turun satu jiwa, luka berat meningkat menjadi lima orang, luka ringan meningkat menjadi dua puluh satu orang. Sementara untuk kerugian materiil juga meningkat sebanyak IDR.8.900.000.</w:t>
      </w:r>
      <w:r w:rsidRPr="00D87385">
        <w:rPr>
          <w:rStyle w:val="ReferensiCatatanKaki"/>
          <w:rFonts w:ascii="Cambria" w:hAnsi="Cambria"/>
        </w:rPr>
        <w:footnoteReference w:id="5"/>
      </w:r>
      <w:r w:rsidRPr="00D87385">
        <w:rPr>
          <w:rFonts w:ascii="Cambria" w:hAnsi="Cambria"/>
        </w:rPr>
        <w:t xml:space="preserve"> Masalah kepatuhan hukum merupakan salah satu hal yang sangat penting dalam pembuatan peraturan, maka sering dikatakan bahwa hukum itu harus mengikuti kehendak dari masyarakat, hukum yang baik itu jika sesuai dengan hati nurani manusia. Pada umumnya kepatuhan masyarakat yang tinggi, maka akan mengakibatkan masyarakat tersebut lebih patuh dan taat atas peraturan itu. Dan apabila sebaliknya jika kepatuhan masyarakat rendah, maka akan lebih sulit untuk patuh terhadap peraturan yang berlaku.</w:t>
      </w:r>
      <w:r w:rsidRPr="00D87385">
        <w:rPr>
          <w:rStyle w:val="ReferensiCatatanKaki"/>
          <w:rFonts w:ascii="Cambria" w:hAnsi="Cambria"/>
        </w:rPr>
        <w:footnoteReference w:id="6"/>
      </w:r>
    </w:p>
    <w:p w:rsidR="00FE4A04" w:rsidRPr="00D87385" w:rsidRDefault="00FE4A04" w:rsidP="005F7989">
      <w:pPr>
        <w:autoSpaceDE w:val="0"/>
        <w:autoSpaceDN w:val="0"/>
        <w:adjustRightInd w:val="0"/>
        <w:spacing w:line="480" w:lineRule="auto"/>
        <w:ind w:firstLine="567"/>
        <w:jc w:val="both"/>
        <w:rPr>
          <w:rFonts w:ascii="Cambria" w:hAnsi="Cambria"/>
        </w:rPr>
      </w:pPr>
      <w:r w:rsidRPr="00D87385">
        <w:rPr>
          <w:rFonts w:ascii="Cambria" w:hAnsi="Cambria"/>
        </w:rPr>
        <w:lastRenderedPageBreak/>
        <w:t xml:space="preserve">Pada Bab 2 Pasal 3 Undang-undang Nomor 22 Tahun 2009 tentang Lalu Lintas dan Angkutan Jalan, </w:t>
      </w:r>
      <w:r w:rsidR="000B49FB">
        <w:rPr>
          <w:rFonts w:ascii="Cambria" w:hAnsi="Cambria"/>
          <w:lang w:val="en-US"/>
        </w:rPr>
        <w:t>men</w:t>
      </w:r>
      <w:proofErr w:type="spellStart"/>
      <w:r w:rsidRPr="00D87385">
        <w:rPr>
          <w:rFonts w:ascii="Cambria" w:hAnsi="Cambria"/>
        </w:rPr>
        <w:t>egaskan</w:t>
      </w:r>
      <w:proofErr w:type="spellEnd"/>
      <w:r w:rsidRPr="00D87385">
        <w:rPr>
          <w:rFonts w:ascii="Cambria" w:hAnsi="Cambria"/>
        </w:rPr>
        <w:t xml:space="preserve"> mengenai tujuan aturan lalu lintas</w:t>
      </w:r>
      <w:r w:rsidR="000B49FB">
        <w:rPr>
          <w:rFonts w:ascii="Cambria" w:hAnsi="Cambria"/>
          <w:lang w:val="en-US"/>
        </w:rPr>
        <w:t xml:space="preserve">. Akan </w:t>
      </w:r>
      <w:r w:rsidRPr="00D87385">
        <w:rPr>
          <w:rFonts w:ascii="Cambria" w:hAnsi="Cambria"/>
        </w:rPr>
        <w:t xml:space="preserve">tetapi pada </w:t>
      </w:r>
      <w:proofErr w:type="spellStart"/>
      <w:r w:rsidRPr="00D87385">
        <w:rPr>
          <w:rFonts w:ascii="Cambria" w:hAnsi="Cambria"/>
        </w:rPr>
        <w:t>prakteknya</w:t>
      </w:r>
      <w:proofErr w:type="spellEnd"/>
      <w:r w:rsidRPr="00D87385">
        <w:rPr>
          <w:rFonts w:ascii="Cambria" w:hAnsi="Cambria"/>
        </w:rPr>
        <w:t xml:space="preserve"> (</w:t>
      </w:r>
      <w:proofErr w:type="spellStart"/>
      <w:r w:rsidRPr="00D87385">
        <w:rPr>
          <w:rFonts w:ascii="Cambria" w:hAnsi="Cambria"/>
          <w:i/>
          <w:iCs/>
        </w:rPr>
        <w:t>law</w:t>
      </w:r>
      <w:proofErr w:type="spellEnd"/>
      <w:r w:rsidRPr="00D87385">
        <w:rPr>
          <w:rFonts w:ascii="Cambria" w:hAnsi="Cambria"/>
          <w:i/>
          <w:iCs/>
        </w:rPr>
        <w:t xml:space="preserve"> in </w:t>
      </w:r>
      <w:proofErr w:type="spellStart"/>
      <w:r w:rsidRPr="00D87385">
        <w:rPr>
          <w:rFonts w:ascii="Cambria" w:hAnsi="Cambria"/>
          <w:i/>
          <w:iCs/>
        </w:rPr>
        <w:t>actionnya</w:t>
      </w:r>
      <w:proofErr w:type="spellEnd"/>
      <w:r w:rsidRPr="00D87385">
        <w:rPr>
          <w:rFonts w:ascii="Cambria" w:hAnsi="Cambria"/>
        </w:rPr>
        <w:t>) masih belum sesuai dengan aturan yang tertera dalam UU No. 22 Tahun 2009, karena masih banyaknya masyarakat yang melanggar aturan tersebut.</w:t>
      </w:r>
    </w:p>
    <w:p w:rsidR="00FE4A04" w:rsidRPr="00D87385" w:rsidRDefault="00FE4A04" w:rsidP="005F7989">
      <w:pPr>
        <w:spacing w:before="240" w:after="240" w:line="360" w:lineRule="auto"/>
        <w:jc w:val="both"/>
        <w:rPr>
          <w:rFonts w:ascii="Cambria" w:eastAsia="Cambria" w:hAnsi="Cambria" w:cs="Arial"/>
          <w:b/>
        </w:rPr>
      </w:pPr>
      <w:r w:rsidRPr="00D87385">
        <w:rPr>
          <w:rFonts w:ascii="Cambria" w:eastAsia="Cambria" w:hAnsi="Cambria" w:cs="Arial"/>
          <w:b/>
        </w:rPr>
        <w:t>METODE</w:t>
      </w:r>
    </w:p>
    <w:p w:rsidR="00D87385" w:rsidRPr="00D87385" w:rsidRDefault="00FE4A04" w:rsidP="005F7989">
      <w:pPr>
        <w:autoSpaceDE w:val="0"/>
        <w:autoSpaceDN w:val="0"/>
        <w:adjustRightInd w:val="0"/>
        <w:spacing w:line="480" w:lineRule="auto"/>
        <w:ind w:firstLine="567"/>
        <w:jc w:val="both"/>
        <w:rPr>
          <w:rFonts w:ascii="Cambria" w:hAnsi="Cambria"/>
          <w:bCs/>
          <w:lang w:val="en-US"/>
        </w:rPr>
      </w:pPr>
      <w:r w:rsidRPr="00D87385">
        <w:rPr>
          <w:rFonts w:ascii="Cambria" w:hAnsi="Cambria"/>
          <w:bCs/>
        </w:rPr>
        <w:t>Penelitian ini adalah penelitian hukum empiris</w:t>
      </w:r>
      <w:r w:rsidR="0000731C">
        <w:rPr>
          <w:rFonts w:ascii="Cambria" w:hAnsi="Cambria"/>
          <w:i/>
          <w:iCs/>
          <w:lang w:val="en-US"/>
        </w:rPr>
        <w:t xml:space="preserve">, </w:t>
      </w:r>
      <w:r w:rsidR="0000731C" w:rsidRPr="0000731C">
        <w:rPr>
          <w:rFonts w:ascii="Cambria" w:hAnsi="Cambria"/>
          <w:lang w:val="en-US"/>
        </w:rPr>
        <w:t xml:space="preserve">dan </w:t>
      </w:r>
      <w:r w:rsidRPr="00D87385">
        <w:rPr>
          <w:rFonts w:ascii="Cambria" w:hAnsi="Cambria"/>
        </w:rPr>
        <w:t>dilakukan dengan menguraikan dan menggambarkan data-data maupun fakta-fakta</w:t>
      </w:r>
      <w:r w:rsidR="0000731C">
        <w:rPr>
          <w:rStyle w:val="ReferensiCatatanKaki"/>
          <w:rFonts w:ascii="Cambria" w:hAnsi="Cambria"/>
        </w:rPr>
        <w:footnoteReference w:id="7"/>
      </w:r>
      <w:r w:rsidRPr="00D87385">
        <w:rPr>
          <w:rFonts w:ascii="Cambria" w:hAnsi="Cambria"/>
        </w:rPr>
        <w:t xml:space="preserve"> mengenai tingkat kepatuhan pengguna kendaraan bermotor dalam mematuhi sinyal </w:t>
      </w:r>
      <w:proofErr w:type="spellStart"/>
      <w:r w:rsidRPr="00D87385">
        <w:rPr>
          <w:rFonts w:ascii="Cambria" w:hAnsi="Cambria"/>
          <w:i/>
        </w:rPr>
        <w:t>Traffic</w:t>
      </w:r>
      <w:proofErr w:type="spellEnd"/>
      <w:r w:rsidRPr="00D87385">
        <w:rPr>
          <w:rFonts w:ascii="Cambria" w:hAnsi="Cambria"/>
          <w:i/>
        </w:rPr>
        <w:t xml:space="preserve"> Light</w:t>
      </w:r>
      <w:r w:rsidRPr="00D87385">
        <w:rPr>
          <w:rFonts w:ascii="Cambria" w:hAnsi="Cambria"/>
        </w:rPr>
        <w:t xml:space="preserve"> di wilayah Kepolisian Resor Kota Palu, yang diambil melalui sumber-sumber terkait maupun data yang diperoleh langsung dari lapangan</w:t>
      </w:r>
      <w:r w:rsidR="00D87385">
        <w:rPr>
          <w:rFonts w:ascii="Cambria" w:hAnsi="Cambria"/>
          <w:lang w:val="en-US"/>
        </w:rPr>
        <w:t>, l</w:t>
      </w:r>
      <w:proofErr w:type="spellStart"/>
      <w:r w:rsidR="00D87385" w:rsidRPr="00D87385">
        <w:rPr>
          <w:rFonts w:ascii="Cambria" w:hAnsi="Cambria"/>
          <w:bCs/>
        </w:rPr>
        <w:t>okasi</w:t>
      </w:r>
      <w:proofErr w:type="spellEnd"/>
      <w:r w:rsidR="00D87385" w:rsidRPr="00D87385">
        <w:rPr>
          <w:rFonts w:ascii="Cambria" w:hAnsi="Cambria"/>
          <w:bCs/>
        </w:rPr>
        <w:t xml:space="preserve"> ini dipilih karena</w:t>
      </w:r>
      <w:r w:rsidR="00D87385" w:rsidRPr="00D87385">
        <w:rPr>
          <w:rFonts w:ascii="Cambria" w:hAnsi="Cambria"/>
          <w:bCs/>
          <w:lang w:val="en-US"/>
        </w:rPr>
        <w:t xml:space="preserve"> </w:t>
      </w:r>
      <w:proofErr w:type="spellStart"/>
      <w:r w:rsidR="00D87385" w:rsidRPr="00D87385">
        <w:rPr>
          <w:rFonts w:ascii="Cambria" w:hAnsi="Cambria"/>
          <w:lang w:val="en-US"/>
        </w:rPr>
        <w:t>relevan</w:t>
      </w:r>
      <w:proofErr w:type="spellEnd"/>
      <w:r w:rsidR="00D87385" w:rsidRPr="00D87385">
        <w:rPr>
          <w:rFonts w:ascii="Cambria" w:hAnsi="Cambria"/>
          <w:lang w:val="en-US"/>
        </w:rPr>
        <w:t xml:space="preserve"> </w:t>
      </w:r>
      <w:proofErr w:type="spellStart"/>
      <w:r w:rsidR="00D87385" w:rsidRPr="00D87385">
        <w:rPr>
          <w:rFonts w:ascii="Cambria" w:hAnsi="Cambria"/>
          <w:lang w:val="en-US"/>
        </w:rPr>
        <w:t>dengan</w:t>
      </w:r>
      <w:proofErr w:type="spellEnd"/>
      <w:r w:rsidR="00D87385" w:rsidRPr="00D87385">
        <w:rPr>
          <w:rFonts w:ascii="Cambria" w:hAnsi="Cambria"/>
          <w:lang w:val="en-US"/>
        </w:rPr>
        <w:t xml:space="preserve"> </w:t>
      </w:r>
      <w:proofErr w:type="spellStart"/>
      <w:r w:rsidR="00D87385" w:rsidRPr="00D87385">
        <w:rPr>
          <w:rFonts w:ascii="Cambria" w:hAnsi="Cambria"/>
          <w:lang w:val="en-US"/>
        </w:rPr>
        <w:t>judul</w:t>
      </w:r>
      <w:proofErr w:type="spellEnd"/>
      <w:r w:rsidR="00D87385" w:rsidRPr="00D87385">
        <w:rPr>
          <w:rFonts w:ascii="Cambria" w:hAnsi="Cambria"/>
          <w:lang w:val="en-US"/>
        </w:rPr>
        <w:t xml:space="preserve"> dan </w:t>
      </w:r>
      <w:proofErr w:type="spellStart"/>
      <w:r w:rsidR="00D87385" w:rsidRPr="00D87385">
        <w:rPr>
          <w:rFonts w:ascii="Cambria" w:hAnsi="Cambria"/>
          <w:lang w:val="en-US"/>
        </w:rPr>
        <w:t>permasalahan</w:t>
      </w:r>
      <w:proofErr w:type="spellEnd"/>
      <w:r w:rsidR="00D87385" w:rsidRPr="00D87385">
        <w:rPr>
          <w:rFonts w:ascii="Cambria" w:hAnsi="Cambria"/>
          <w:lang w:val="en-US"/>
        </w:rPr>
        <w:t xml:space="preserve"> yang </w:t>
      </w:r>
      <w:proofErr w:type="spellStart"/>
      <w:r w:rsidR="00D87385" w:rsidRPr="00D87385">
        <w:rPr>
          <w:rFonts w:ascii="Cambria" w:hAnsi="Cambria"/>
          <w:lang w:val="en-US"/>
        </w:rPr>
        <w:t>diangkat</w:t>
      </w:r>
      <w:proofErr w:type="spellEnd"/>
      <w:r w:rsidR="00D87385" w:rsidRPr="00D87385">
        <w:rPr>
          <w:rFonts w:ascii="Cambria" w:hAnsi="Cambria"/>
          <w:lang w:val="en-US"/>
        </w:rPr>
        <w:t>.</w:t>
      </w:r>
    </w:p>
    <w:p w:rsidR="00D87385" w:rsidRPr="005F7989" w:rsidRDefault="00FE4A04" w:rsidP="005F7989">
      <w:pPr>
        <w:autoSpaceDE w:val="0"/>
        <w:autoSpaceDN w:val="0"/>
        <w:adjustRightInd w:val="0"/>
        <w:spacing w:line="480" w:lineRule="auto"/>
        <w:ind w:firstLine="567"/>
        <w:jc w:val="both"/>
        <w:rPr>
          <w:rFonts w:ascii="Cambria" w:hAnsi="Cambria"/>
          <w:bCs/>
        </w:rPr>
      </w:pPr>
      <w:r w:rsidRPr="00D87385">
        <w:rPr>
          <w:rFonts w:ascii="Cambria" w:eastAsia="Cambria" w:hAnsi="Cambria" w:cs="Arial"/>
          <w:bCs/>
        </w:rPr>
        <w:t xml:space="preserve">Teknik pengumpulan data dalam penelitian ini menggunakan dua yaitu, pertama, </w:t>
      </w:r>
      <w:r w:rsidRPr="00D87385">
        <w:rPr>
          <w:rFonts w:ascii="Cambria" w:eastAsia="Cambria" w:hAnsi="Cambria" w:cs="Arial"/>
          <w:bCs/>
          <w:lang w:val="en-US"/>
        </w:rPr>
        <w:t xml:space="preserve">Adapun </w:t>
      </w:r>
      <w:r w:rsidRPr="00D87385">
        <w:rPr>
          <w:rFonts w:ascii="Cambria" w:eastAsia="Cambria" w:hAnsi="Cambria" w:cs="Arial"/>
          <w:bCs/>
        </w:rPr>
        <w:t xml:space="preserve">narasumbernya </w:t>
      </w:r>
      <w:proofErr w:type="spellStart"/>
      <w:r w:rsidRPr="00D87385">
        <w:rPr>
          <w:rFonts w:ascii="Cambria" w:hAnsi="Cambria"/>
          <w:iCs/>
        </w:rPr>
        <w:t>diantaranya</w:t>
      </w:r>
      <w:proofErr w:type="spellEnd"/>
      <w:r w:rsidRPr="00D87385">
        <w:rPr>
          <w:rFonts w:ascii="Cambria" w:hAnsi="Cambria"/>
          <w:iCs/>
        </w:rPr>
        <w:t xml:space="preserve"> beberapa polisi lalu-lintas Polres Palu</w:t>
      </w:r>
      <w:r w:rsidRPr="00D87385">
        <w:rPr>
          <w:rFonts w:ascii="Cambria" w:hAnsi="Cambria"/>
          <w:iCs/>
          <w:lang w:val="en-US"/>
        </w:rPr>
        <w:t xml:space="preserve"> dan </w:t>
      </w:r>
      <w:r w:rsidRPr="00D87385">
        <w:rPr>
          <w:rFonts w:ascii="Cambria" w:hAnsi="Cambria"/>
          <w:iCs/>
        </w:rPr>
        <w:t>pengguna kendaraan bermotor roda dua yang pernah menerobos lampu pengatur lalu-lintas</w:t>
      </w:r>
      <w:r w:rsidRPr="00D87385">
        <w:rPr>
          <w:rFonts w:ascii="Cambria" w:eastAsia="Cambria" w:hAnsi="Cambria" w:cs="Arial"/>
          <w:bCs/>
        </w:rPr>
        <w:t xml:space="preserve">. sebagai berikut: pihak yang mewakili Kantor Wilayah </w:t>
      </w:r>
      <w:r w:rsidRPr="00D87385">
        <w:rPr>
          <w:rFonts w:ascii="Cambria" w:hAnsi="Cambria"/>
          <w:iCs/>
        </w:rPr>
        <w:t xml:space="preserve">Polres </w:t>
      </w:r>
      <w:r w:rsidRPr="00D87385">
        <w:rPr>
          <w:rFonts w:ascii="Cambria" w:hAnsi="Cambria"/>
          <w:iCs/>
          <w:lang w:val="en-US"/>
        </w:rPr>
        <w:t xml:space="preserve">Kota </w:t>
      </w:r>
      <w:r w:rsidRPr="00D87385">
        <w:rPr>
          <w:rFonts w:ascii="Cambria" w:hAnsi="Cambria"/>
          <w:iCs/>
        </w:rPr>
        <w:t>Palu</w:t>
      </w:r>
      <w:r w:rsidRPr="00D87385">
        <w:rPr>
          <w:rFonts w:ascii="Cambria" w:eastAsia="Cambria" w:hAnsi="Cambria" w:cs="Arial"/>
          <w:bCs/>
        </w:rPr>
        <w:t>.</w:t>
      </w:r>
      <w:r w:rsidR="00AF79F8">
        <w:rPr>
          <w:rStyle w:val="ReferensiCatatanKaki"/>
          <w:rFonts w:ascii="Cambria" w:eastAsia="Cambria" w:hAnsi="Cambria" w:cs="Arial"/>
          <w:bCs/>
        </w:rPr>
        <w:footnoteReference w:id="8"/>
      </w:r>
      <w:r w:rsidRPr="00D87385">
        <w:rPr>
          <w:rFonts w:ascii="Cambria" w:eastAsia="Cambria" w:hAnsi="Cambria" w:cs="Arial"/>
          <w:bCs/>
        </w:rPr>
        <w:t xml:space="preserve"> Kedua, penelitian ini merupakan jenis penelitian kepustakaan atau </w:t>
      </w:r>
      <w:proofErr w:type="spellStart"/>
      <w:r w:rsidRPr="00D87385">
        <w:rPr>
          <w:rFonts w:ascii="Cambria" w:eastAsia="Cambria" w:hAnsi="Cambria" w:cs="Arial"/>
          <w:bCs/>
          <w:i/>
          <w:iCs/>
        </w:rPr>
        <w:t>library</w:t>
      </w:r>
      <w:proofErr w:type="spellEnd"/>
      <w:r w:rsidRPr="00D87385">
        <w:rPr>
          <w:rFonts w:ascii="Cambria" w:eastAsia="Cambria" w:hAnsi="Cambria" w:cs="Arial"/>
          <w:bCs/>
        </w:rPr>
        <w:t>, penulis melakukan</w:t>
      </w:r>
      <w:r w:rsidRPr="00D87385">
        <w:rPr>
          <w:rFonts w:ascii="Cambria" w:eastAsia="Cambria" w:hAnsi="Cambria" w:cs="Arial"/>
          <w:bCs/>
          <w:lang w:val="en-US"/>
        </w:rPr>
        <w:t xml:space="preserve"> </w:t>
      </w:r>
      <w:r w:rsidRPr="00D87385">
        <w:rPr>
          <w:rFonts w:ascii="Cambria" w:hAnsi="Cambria"/>
        </w:rPr>
        <w:t xml:space="preserve">melalui bahan-bahan kepustakaan dengan membaca lalu menganalisis </w:t>
      </w:r>
      <w:proofErr w:type="spellStart"/>
      <w:r w:rsidRPr="00D87385">
        <w:rPr>
          <w:rFonts w:ascii="Cambria" w:hAnsi="Cambria"/>
        </w:rPr>
        <w:t>Undang-Undang</w:t>
      </w:r>
      <w:proofErr w:type="spellEnd"/>
      <w:r w:rsidRPr="00D87385">
        <w:rPr>
          <w:rFonts w:ascii="Cambria" w:hAnsi="Cambria"/>
        </w:rPr>
        <w:t xml:space="preserve"> Nomor 22 Tahun 2009 tentang Lalu lintas dan Angkutan Jalan</w:t>
      </w:r>
      <w:r w:rsidRPr="00D87385">
        <w:rPr>
          <w:rFonts w:ascii="Cambria" w:eastAsia="Cambria" w:hAnsi="Cambria" w:cs="Arial"/>
          <w:bCs/>
        </w:rPr>
        <w:t xml:space="preserve">, termasuk dapat mengumpulkan data melalui media elektronik dan media-media informasi lainnya. Keseluruhan data yang dikumpulkan dari penelitian ini, selanjutnya dilakukan analisis dengan menggunakan metode analisis kualitatif. Analisis data terakhir dengan </w:t>
      </w:r>
      <w:r w:rsidRPr="00D87385">
        <w:rPr>
          <w:rFonts w:ascii="Cambria" w:eastAsia="Cambria" w:hAnsi="Cambria" w:cs="Arial"/>
          <w:bCs/>
        </w:rPr>
        <w:lastRenderedPageBreak/>
        <w:t>memberikan kesimpulan dan saran mengenai apa yang seharusnya dilakukan terhadap permasalahan hukum tersebut</w:t>
      </w:r>
      <w:r w:rsidR="00D87385" w:rsidRPr="00D87385">
        <w:rPr>
          <w:rFonts w:ascii="Cambria" w:eastAsia="Cambria" w:hAnsi="Cambria" w:cs="Arial"/>
          <w:bCs/>
          <w:lang w:val="en-US"/>
        </w:rPr>
        <w:t>.</w:t>
      </w:r>
      <w:r w:rsidR="0000731C">
        <w:rPr>
          <w:rStyle w:val="ReferensiCatatanKaki"/>
          <w:rFonts w:ascii="Cambria" w:eastAsia="Cambria" w:hAnsi="Cambria" w:cs="Arial"/>
          <w:bCs/>
          <w:lang w:val="en-US"/>
        </w:rPr>
        <w:footnoteReference w:id="9"/>
      </w:r>
    </w:p>
    <w:p w:rsidR="00FE4A04" w:rsidRPr="00D87385" w:rsidRDefault="00FE4A04" w:rsidP="005F7989">
      <w:pPr>
        <w:spacing w:before="240" w:after="240" w:line="360" w:lineRule="auto"/>
        <w:jc w:val="both"/>
        <w:rPr>
          <w:rFonts w:ascii="Cambria" w:eastAsia="Cambria" w:hAnsi="Cambria" w:cs="Arial"/>
          <w:b/>
        </w:rPr>
      </w:pPr>
      <w:r w:rsidRPr="00D87385">
        <w:rPr>
          <w:rFonts w:ascii="Cambria" w:eastAsia="Cambria" w:hAnsi="Cambria" w:cs="Arial"/>
          <w:b/>
        </w:rPr>
        <w:t>HASIL DAN PEMBAHASAN</w:t>
      </w:r>
    </w:p>
    <w:p w:rsidR="00F9130C" w:rsidRPr="00D87385" w:rsidRDefault="00F9130C" w:rsidP="005F7989">
      <w:pPr>
        <w:pStyle w:val="JUDULBAB"/>
        <w:numPr>
          <w:ilvl w:val="0"/>
          <w:numId w:val="0"/>
        </w:numPr>
        <w:spacing w:line="360" w:lineRule="auto"/>
        <w:jc w:val="both"/>
        <w:rPr>
          <w:rFonts w:ascii="Cambria" w:hAnsi="Cambria"/>
          <w:sz w:val="24"/>
          <w:szCs w:val="24"/>
        </w:rPr>
      </w:pPr>
      <w:r w:rsidRPr="00D87385">
        <w:rPr>
          <w:rFonts w:ascii="Cambria" w:hAnsi="Cambria"/>
          <w:sz w:val="24"/>
          <w:szCs w:val="24"/>
        </w:rPr>
        <w:t xml:space="preserve">Tingkat </w:t>
      </w:r>
      <w:proofErr w:type="spellStart"/>
      <w:r w:rsidRPr="00D87385">
        <w:rPr>
          <w:rFonts w:ascii="Cambria" w:hAnsi="Cambria"/>
          <w:sz w:val="24"/>
          <w:szCs w:val="24"/>
        </w:rPr>
        <w:t>Kepatuhan</w:t>
      </w:r>
      <w:proofErr w:type="spellEnd"/>
      <w:r w:rsidRPr="00D87385">
        <w:rPr>
          <w:rFonts w:ascii="Cambria" w:hAnsi="Cambria"/>
          <w:sz w:val="24"/>
          <w:szCs w:val="24"/>
        </w:rPr>
        <w:t xml:space="preserve"> </w:t>
      </w:r>
      <w:proofErr w:type="spellStart"/>
      <w:r w:rsidRPr="00D87385">
        <w:rPr>
          <w:rFonts w:ascii="Cambria" w:hAnsi="Cambria"/>
          <w:sz w:val="24"/>
          <w:szCs w:val="24"/>
        </w:rPr>
        <w:t>Pengemudi</w:t>
      </w:r>
      <w:proofErr w:type="spellEnd"/>
      <w:r w:rsidRPr="00D87385">
        <w:rPr>
          <w:rFonts w:ascii="Cambria" w:hAnsi="Cambria"/>
          <w:sz w:val="24"/>
          <w:szCs w:val="24"/>
        </w:rPr>
        <w:t xml:space="preserve"> </w:t>
      </w:r>
      <w:proofErr w:type="spellStart"/>
      <w:r w:rsidRPr="00D87385">
        <w:rPr>
          <w:rFonts w:ascii="Cambria" w:hAnsi="Cambria"/>
          <w:sz w:val="24"/>
          <w:szCs w:val="24"/>
        </w:rPr>
        <w:t>Kendaraan</w:t>
      </w:r>
      <w:proofErr w:type="spellEnd"/>
      <w:r w:rsidRPr="00D87385">
        <w:rPr>
          <w:rFonts w:ascii="Cambria" w:hAnsi="Cambria"/>
          <w:sz w:val="24"/>
          <w:szCs w:val="24"/>
        </w:rPr>
        <w:t xml:space="preserve"> </w:t>
      </w:r>
      <w:proofErr w:type="spellStart"/>
      <w:r w:rsidRPr="00D87385">
        <w:rPr>
          <w:rFonts w:ascii="Cambria" w:hAnsi="Cambria"/>
          <w:sz w:val="24"/>
          <w:szCs w:val="24"/>
        </w:rPr>
        <w:t>Roda</w:t>
      </w:r>
      <w:proofErr w:type="spellEnd"/>
      <w:r w:rsidRPr="00D87385">
        <w:rPr>
          <w:rFonts w:ascii="Cambria" w:hAnsi="Cambria"/>
          <w:sz w:val="24"/>
          <w:szCs w:val="24"/>
        </w:rPr>
        <w:t xml:space="preserve"> </w:t>
      </w:r>
      <w:proofErr w:type="spellStart"/>
      <w:r w:rsidRPr="00D87385">
        <w:rPr>
          <w:rFonts w:ascii="Cambria" w:hAnsi="Cambria"/>
          <w:sz w:val="24"/>
          <w:szCs w:val="24"/>
        </w:rPr>
        <w:t>Dua</w:t>
      </w:r>
      <w:proofErr w:type="spellEnd"/>
      <w:r w:rsidRPr="00D87385">
        <w:rPr>
          <w:rFonts w:ascii="Cambria" w:hAnsi="Cambria"/>
          <w:sz w:val="24"/>
          <w:szCs w:val="24"/>
        </w:rPr>
        <w:t xml:space="preserve"> </w:t>
      </w:r>
      <w:proofErr w:type="spellStart"/>
      <w:r w:rsidRPr="00D87385">
        <w:rPr>
          <w:rFonts w:ascii="Cambria" w:hAnsi="Cambria"/>
          <w:sz w:val="24"/>
          <w:szCs w:val="24"/>
        </w:rPr>
        <w:t>Terhadap</w:t>
      </w:r>
      <w:proofErr w:type="spellEnd"/>
      <w:r w:rsidRPr="00D87385">
        <w:rPr>
          <w:rFonts w:ascii="Cambria" w:hAnsi="Cambria"/>
          <w:sz w:val="24"/>
          <w:szCs w:val="24"/>
        </w:rPr>
        <w:t xml:space="preserve"> Traffic Light </w:t>
      </w:r>
      <w:proofErr w:type="gramStart"/>
      <w:r w:rsidRPr="00D87385">
        <w:rPr>
          <w:rFonts w:ascii="Cambria" w:hAnsi="Cambria"/>
          <w:sz w:val="24"/>
          <w:szCs w:val="24"/>
        </w:rPr>
        <w:t>Di</w:t>
      </w:r>
      <w:proofErr w:type="gramEnd"/>
      <w:r w:rsidR="005F7989">
        <w:rPr>
          <w:rFonts w:ascii="Cambria" w:hAnsi="Cambria"/>
          <w:sz w:val="24"/>
          <w:szCs w:val="24"/>
        </w:rPr>
        <w:t xml:space="preserve"> </w:t>
      </w:r>
      <w:r w:rsidRPr="00D87385">
        <w:rPr>
          <w:rFonts w:ascii="Cambria" w:hAnsi="Cambria"/>
          <w:sz w:val="24"/>
          <w:szCs w:val="24"/>
        </w:rPr>
        <w:t xml:space="preserve">Kota </w:t>
      </w:r>
      <w:proofErr w:type="spellStart"/>
      <w:r w:rsidRPr="00D87385">
        <w:rPr>
          <w:rFonts w:ascii="Cambria" w:hAnsi="Cambria"/>
          <w:sz w:val="24"/>
          <w:szCs w:val="24"/>
        </w:rPr>
        <w:t>Palu</w:t>
      </w:r>
      <w:proofErr w:type="spellEnd"/>
      <w:r w:rsidRPr="00D87385">
        <w:rPr>
          <w:rFonts w:ascii="Cambria" w:hAnsi="Cambria"/>
          <w:sz w:val="24"/>
          <w:szCs w:val="24"/>
        </w:rPr>
        <w:t xml:space="preserve"> </w:t>
      </w:r>
    </w:p>
    <w:p w:rsidR="005F7989" w:rsidRDefault="00F9130C" w:rsidP="005F7989">
      <w:pPr>
        <w:spacing w:line="360" w:lineRule="auto"/>
        <w:ind w:firstLine="720"/>
        <w:jc w:val="both"/>
        <w:rPr>
          <w:rFonts w:ascii="Cambria" w:hAnsi="Cambria"/>
        </w:rPr>
      </w:pPr>
      <w:r w:rsidRPr="00D87385">
        <w:rPr>
          <w:rFonts w:ascii="Cambria" w:hAnsi="Cambria"/>
        </w:rPr>
        <w:t xml:space="preserve">Kota Palu merupakan wilayah berkembang di Kawasan Indonesia Bagian Timur. Pertumbuhan penduduk juga bertambah dari tahun ke tahun. </w:t>
      </w:r>
      <w:proofErr w:type="spellStart"/>
      <w:r w:rsidRPr="00D87385">
        <w:rPr>
          <w:rFonts w:ascii="Cambria" w:hAnsi="Cambria"/>
        </w:rPr>
        <w:t>Begitupun</w:t>
      </w:r>
      <w:proofErr w:type="spellEnd"/>
      <w:r w:rsidRPr="00D87385">
        <w:rPr>
          <w:rFonts w:ascii="Cambria" w:hAnsi="Cambria"/>
        </w:rPr>
        <w:t xml:space="preserve"> halnya dengan lalu-lintas jalan, tentunya volume kendaraan juga meningkat, apalagi rata-rata masyarakat di Kota Palu memiliki kendaraan pribadi.</w:t>
      </w:r>
      <w:r w:rsidRPr="00D87385">
        <w:rPr>
          <w:rFonts w:ascii="Cambria" w:hAnsi="Cambria"/>
          <w:lang w:val="en-US"/>
        </w:rPr>
        <w:t xml:space="preserve"> </w:t>
      </w:r>
      <w:r w:rsidRPr="00D87385">
        <w:rPr>
          <w:rFonts w:ascii="Cambria" w:hAnsi="Cambria"/>
        </w:rPr>
        <w:t xml:space="preserve">Dengan meningkatnya volume </w:t>
      </w:r>
      <w:proofErr w:type="spellStart"/>
      <w:r w:rsidRPr="00D87385">
        <w:rPr>
          <w:rFonts w:ascii="Cambria" w:hAnsi="Cambria"/>
        </w:rPr>
        <w:t>kendaran</w:t>
      </w:r>
      <w:proofErr w:type="spellEnd"/>
      <w:r w:rsidRPr="00D87385">
        <w:rPr>
          <w:rFonts w:ascii="Cambria" w:hAnsi="Cambria"/>
        </w:rPr>
        <w:t xml:space="preserve"> di jalan, tidak jarang menyebabkan terjadinya kemacetan sehingga sering mengakibatkan pengguna jalan </w:t>
      </w:r>
      <w:proofErr w:type="spellStart"/>
      <w:r w:rsidRPr="00D87385">
        <w:rPr>
          <w:rFonts w:ascii="Cambria" w:hAnsi="Cambria"/>
        </w:rPr>
        <w:t>terdorang</w:t>
      </w:r>
      <w:proofErr w:type="spellEnd"/>
      <w:r w:rsidRPr="00D87385">
        <w:rPr>
          <w:rFonts w:ascii="Cambria" w:hAnsi="Cambria"/>
        </w:rPr>
        <w:t xml:space="preserve"> untuk melakukan berbagai bentuk pelanggaran seperti menerobos </w:t>
      </w:r>
      <w:proofErr w:type="spellStart"/>
      <w:r w:rsidRPr="00D87385">
        <w:rPr>
          <w:rFonts w:ascii="Cambria" w:hAnsi="Cambria"/>
          <w:i/>
        </w:rPr>
        <w:t>traffic</w:t>
      </w:r>
      <w:proofErr w:type="spellEnd"/>
      <w:r w:rsidRPr="00D87385">
        <w:rPr>
          <w:rFonts w:ascii="Cambria" w:hAnsi="Cambria"/>
          <w:i/>
        </w:rPr>
        <w:t xml:space="preserve"> </w:t>
      </w:r>
      <w:proofErr w:type="spellStart"/>
      <w:r w:rsidRPr="00D87385">
        <w:rPr>
          <w:rFonts w:ascii="Cambria" w:hAnsi="Cambria"/>
          <w:i/>
        </w:rPr>
        <w:t>light</w:t>
      </w:r>
      <w:proofErr w:type="spellEnd"/>
      <w:r w:rsidRPr="00D87385">
        <w:rPr>
          <w:rFonts w:ascii="Cambria" w:hAnsi="Cambria"/>
          <w:i/>
        </w:rPr>
        <w:t xml:space="preserve"> </w:t>
      </w:r>
      <w:r w:rsidRPr="00D87385">
        <w:rPr>
          <w:rFonts w:ascii="Cambria" w:hAnsi="Cambria"/>
        </w:rPr>
        <w:t>dan masih banyak lagi.</w:t>
      </w:r>
      <w:r w:rsidR="00644B8F">
        <w:rPr>
          <w:rStyle w:val="ReferensiCatatanKaki"/>
          <w:rFonts w:ascii="Cambria" w:hAnsi="Cambria"/>
        </w:rPr>
        <w:footnoteReference w:id="10"/>
      </w:r>
    </w:p>
    <w:p w:rsidR="0000731C" w:rsidRDefault="005F7989" w:rsidP="000B49FB">
      <w:pPr>
        <w:spacing w:line="360" w:lineRule="auto"/>
        <w:ind w:firstLine="720"/>
        <w:jc w:val="both"/>
        <w:rPr>
          <w:rFonts w:ascii="Cambria" w:hAnsi="Cambria"/>
        </w:rPr>
      </w:pPr>
      <w:r w:rsidRPr="005F7989">
        <w:rPr>
          <w:rFonts w:ascii="Cambria" w:hAnsi="Cambria"/>
          <w:lang w:val="en-US"/>
        </w:rPr>
        <w:t xml:space="preserve">Hal </w:t>
      </w:r>
      <w:proofErr w:type="spellStart"/>
      <w:r w:rsidRPr="005F7989">
        <w:rPr>
          <w:rFonts w:ascii="Cambria" w:hAnsi="Cambria"/>
          <w:lang w:val="en-US"/>
        </w:rPr>
        <w:t>tersebut</w:t>
      </w:r>
      <w:proofErr w:type="spellEnd"/>
      <w:r w:rsidRPr="005F7989">
        <w:rPr>
          <w:rFonts w:ascii="Cambria" w:hAnsi="Cambria"/>
          <w:lang w:val="en-US"/>
        </w:rPr>
        <w:t xml:space="preserve"> </w:t>
      </w:r>
      <w:proofErr w:type="spellStart"/>
      <w:r w:rsidRPr="005F7989">
        <w:rPr>
          <w:rFonts w:ascii="Cambria" w:hAnsi="Cambria"/>
          <w:lang w:val="en-US"/>
        </w:rPr>
        <w:t>terbukti</w:t>
      </w:r>
      <w:proofErr w:type="spellEnd"/>
      <w:r w:rsidRPr="005F7989">
        <w:rPr>
          <w:rFonts w:ascii="Cambria" w:hAnsi="Cambria"/>
          <w:lang w:val="en-US"/>
        </w:rPr>
        <w:t xml:space="preserve"> </w:t>
      </w:r>
      <w:proofErr w:type="spellStart"/>
      <w:r w:rsidRPr="005F7989">
        <w:rPr>
          <w:rFonts w:ascii="Cambria" w:hAnsi="Cambria"/>
          <w:lang w:val="en-US"/>
        </w:rPr>
        <w:t>dengan</w:t>
      </w:r>
      <w:proofErr w:type="spellEnd"/>
      <w:r w:rsidRPr="005F7989">
        <w:rPr>
          <w:rFonts w:ascii="Cambria" w:hAnsi="Cambria"/>
          <w:lang w:val="en-US"/>
        </w:rPr>
        <w:t xml:space="preserve"> </w:t>
      </w:r>
      <w:proofErr w:type="spellStart"/>
      <w:r w:rsidRPr="005F7989">
        <w:rPr>
          <w:rFonts w:ascii="Cambria" w:hAnsi="Cambria"/>
          <w:lang w:val="en-US"/>
        </w:rPr>
        <w:t>banyaknya</w:t>
      </w:r>
      <w:proofErr w:type="spellEnd"/>
      <w:r w:rsidRPr="005F7989">
        <w:rPr>
          <w:rFonts w:ascii="Cambria" w:hAnsi="Cambria"/>
          <w:lang w:val="en-US"/>
        </w:rPr>
        <w:t xml:space="preserve"> </w:t>
      </w:r>
      <w:proofErr w:type="spellStart"/>
      <w:r w:rsidRPr="005F7989">
        <w:rPr>
          <w:rFonts w:ascii="Cambria" w:hAnsi="Cambria"/>
          <w:lang w:val="en-US"/>
        </w:rPr>
        <w:t>jumlah</w:t>
      </w:r>
      <w:proofErr w:type="spellEnd"/>
      <w:r w:rsidRPr="005F7989">
        <w:rPr>
          <w:rFonts w:ascii="Cambria" w:hAnsi="Cambria"/>
          <w:lang w:val="en-US"/>
        </w:rPr>
        <w:t xml:space="preserve"> </w:t>
      </w:r>
      <w:proofErr w:type="spellStart"/>
      <w:r w:rsidRPr="005F7989">
        <w:rPr>
          <w:rFonts w:ascii="Cambria" w:hAnsi="Cambria"/>
          <w:lang w:val="en-US"/>
        </w:rPr>
        <w:t>pelanggaran</w:t>
      </w:r>
      <w:proofErr w:type="spellEnd"/>
      <w:r w:rsidRPr="005F7989">
        <w:rPr>
          <w:rFonts w:ascii="Cambria" w:hAnsi="Cambria"/>
          <w:lang w:val="en-US"/>
        </w:rPr>
        <w:t xml:space="preserve"> </w:t>
      </w:r>
      <w:proofErr w:type="spellStart"/>
      <w:r w:rsidRPr="005F7989">
        <w:rPr>
          <w:rFonts w:ascii="Cambria" w:hAnsi="Cambria"/>
          <w:lang w:val="en-US"/>
        </w:rPr>
        <w:t>lalu-lintas</w:t>
      </w:r>
      <w:proofErr w:type="spellEnd"/>
      <w:r w:rsidRPr="005F7989">
        <w:rPr>
          <w:rFonts w:ascii="Cambria" w:hAnsi="Cambria"/>
          <w:lang w:val="en-US"/>
        </w:rPr>
        <w:t xml:space="preserve"> yang </w:t>
      </w:r>
      <w:proofErr w:type="spellStart"/>
      <w:r w:rsidRPr="005F7989">
        <w:rPr>
          <w:rFonts w:ascii="Cambria" w:hAnsi="Cambria"/>
          <w:lang w:val="en-US"/>
        </w:rPr>
        <w:t>terjadi</w:t>
      </w:r>
      <w:proofErr w:type="spellEnd"/>
      <w:r w:rsidRPr="005F7989">
        <w:rPr>
          <w:rFonts w:ascii="Cambria" w:hAnsi="Cambria"/>
          <w:lang w:val="en-US"/>
        </w:rPr>
        <w:t xml:space="preserve"> di Kota </w:t>
      </w:r>
      <w:proofErr w:type="spellStart"/>
      <w:r w:rsidRPr="005F7989">
        <w:rPr>
          <w:rFonts w:ascii="Cambria" w:hAnsi="Cambria"/>
          <w:lang w:val="en-US"/>
        </w:rPr>
        <w:t>Palu</w:t>
      </w:r>
      <w:proofErr w:type="spellEnd"/>
      <w:r w:rsidRPr="005F7989">
        <w:rPr>
          <w:rFonts w:ascii="Cambria" w:hAnsi="Cambria"/>
          <w:lang w:val="en-US"/>
        </w:rPr>
        <w:t xml:space="preserve">. </w:t>
      </w:r>
      <w:proofErr w:type="spellStart"/>
      <w:r w:rsidRPr="005F7989">
        <w:rPr>
          <w:rFonts w:ascii="Cambria" w:hAnsi="Cambria"/>
          <w:lang w:val="en-US"/>
        </w:rPr>
        <w:t>Jenis</w:t>
      </w:r>
      <w:proofErr w:type="spellEnd"/>
      <w:r w:rsidRPr="005F7989">
        <w:rPr>
          <w:rFonts w:ascii="Cambria" w:hAnsi="Cambria"/>
          <w:lang w:val="en-US"/>
        </w:rPr>
        <w:t xml:space="preserve"> </w:t>
      </w:r>
      <w:proofErr w:type="spellStart"/>
      <w:r w:rsidRPr="005F7989">
        <w:rPr>
          <w:rFonts w:ascii="Cambria" w:hAnsi="Cambria"/>
          <w:lang w:val="en-US"/>
        </w:rPr>
        <w:t>pelanggaran</w:t>
      </w:r>
      <w:proofErr w:type="spellEnd"/>
      <w:r w:rsidRPr="005F7989">
        <w:rPr>
          <w:rFonts w:ascii="Cambria" w:hAnsi="Cambria"/>
          <w:lang w:val="en-US"/>
        </w:rPr>
        <w:t xml:space="preserve"> yang </w:t>
      </w:r>
      <w:proofErr w:type="spellStart"/>
      <w:r w:rsidRPr="005F7989">
        <w:rPr>
          <w:rFonts w:ascii="Cambria" w:hAnsi="Cambria"/>
          <w:lang w:val="en-US"/>
        </w:rPr>
        <w:t>terjadi</w:t>
      </w:r>
      <w:proofErr w:type="spellEnd"/>
      <w:r w:rsidRPr="005F7989">
        <w:rPr>
          <w:rFonts w:ascii="Cambria" w:hAnsi="Cambria"/>
          <w:lang w:val="en-US"/>
        </w:rPr>
        <w:t xml:space="preserve"> juga </w:t>
      </w:r>
      <w:proofErr w:type="spellStart"/>
      <w:r w:rsidRPr="005F7989">
        <w:rPr>
          <w:rFonts w:ascii="Cambria" w:hAnsi="Cambria"/>
          <w:lang w:val="en-US"/>
        </w:rPr>
        <w:t>cukup</w:t>
      </w:r>
      <w:proofErr w:type="spellEnd"/>
      <w:r w:rsidRPr="005F7989">
        <w:rPr>
          <w:rFonts w:ascii="Cambria" w:hAnsi="Cambria"/>
          <w:lang w:val="en-US"/>
        </w:rPr>
        <w:t xml:space="preserve"> </w:t>
      </w:r>
      <w:proofErr w:type="spellStart"/>
      <w:r w:rsidRPr="005F7989">
        <w:rPr>
          <w:rFonts w:ascii="Cambria" w:hAnsi="Cambria"/>
          <w:lang w:val="en-US"/>
        </w:rPr>
        <w:t>beragam</w:t>
      </w:r>
      <w:proofErr w:type="spellEnd"/>
      <w:r w:rsidRPr="005F7989">
        <w:rPr>
          <w:rFonts w:ascii="Cambria" w:hAnsi="Cambria"/>
          <w:lang w:val="en-US"/>
        </w:rPr>
        <w:t xml:space="preserve">. </w:t>
      </w:r>
      <w:proofErr w:type="spellStart"/>
      <w:r w:rsidRPr="005F7989">
        <w:rPr>
          <w:rFonts w:ascii="Cambria" w:hAnsi="Cambria"/>
          <w:lang w:val="en-US"/>
        </w:rPr>
        <w:t>Walaupun</w:t>
      </w:r>
      <w:proofErr w:type="spellEnd"/>
      <w:r w:rsidRPr="005F7989">
        <w:rPr>
          <w:rFonts w:ascii="Cambria" w:hAnsi="Cambria"/>
          <w:lang w:val="en-US"/>
        </w:rPr>
        <w:t xml:space="preserve"> </w:t>
      </w:r>
      <w:proofErr w:type="spellStart"/>
      <w:r w:rsidRPr="005F7989">
        <w:rPr>
          <w:rFonts w:ascii="Cambria" w:hAnsi="Cambria"/>
          <w:lang w:val="en-US"/>
        </w:rPr>
        <w:t>hal</w:t>
      </w:r>
      <w:proofErr w:type="spellEnd"/>
      <w:r w:rsidRPr="005F7989">
        <w:rPr>
          <w:rFonts w:ascii="Cambria" w:hAnsi="Cambria"/>
          <w:lang w:val="en-US"/>
        </w:rPr>
        <w:t xml:space="preserve"> </w:t>
      </w:r>
      <w:proofErr w:type="spellStart"/>
      <w:r w:rsidRPr="005F7989">
        <w:rPr>
          <w:rFonts w:ascii="Cambria" w:hAnsi="Cambria"/>
          <w:lang w:val="en-US"/>
        </w:rPr>
        <w:t>tersebut</w:t>
      </w:r>
      <w:proofErr w:type="spellEnd"/>
      <w:r w:rsidRPr="005F7989">
        <w:rPr>
          <w:rFonts w:ascii="Cambria" w:hAnsi="Cambria"/>
        </w:rPr>
        <w:t xml:space="preserve"> </w:t>
      </w:r>
      <w:r w:rsidR="00F9130C" w:rsidRPr="00D87385">
        <w:rPr>
          <w:rFonts w:ascii="Cambria" w:hAnsi="Cambria"/>
        </w:rPr>
        <w:t xml:space="preserve">sudah diantisipasi oleh adanya Undang-undang No.22 Tahun 2009 Tentang </w:t>
      </w:r>
      <w:proofErr w:type="spellStart"/>
      <w:r w:rsidR="00F9130C" w:rsidRPr="00D87385">
        <w:rPr>
          <w:rFonts w:ascii="Cambria" w:hAnsi="Cambria"/>
        </w:rPr>
        <w:t>Lalu-Lintas</w:t>
      </w:r>
      <w:proofErr w:type="spellEnd"/>
      <w:r w:rsidR="00F9130C" w:rsidRPr="00D87385">
        <w:rPr>
          <w:rFonts w:ascii="Cambria" w:hAnsi="Cambria"/>
        </w:rPr>
        <w:t xml:space="preserve"> Dan Angkutan Jalan, namun tidak di </w:t>
      </w:r>
      <w:proofErr w:type="spellStart"/>
      <w:r w:rsidR="00F9130C" w:rsidRPr="00D87385">
        <w:rPr>
          <w:rFonts w:ascii="Cambria" w:hAnsi="Cambria"/>
        </w:rPr>
        <w:t>pungkiri</w:t>
      </w:r>
      <w:proofErr w:type="spellEnd"/>
      <w:r w:rsidR="00F9130C" w:rsidRPr="00D87385">
        <w:rPr>
          <w:rFonts w:ascii="Cambria" w:hAnsi="Cambria"/>
        </w:rPr>
        <w:t xml:space="preserve"> bahwa pelanggaran masih sering terjadi.</w:t>
      </w:r>
      <w:r>
        <w:rPr>
          <w:rFonts w:ascii="Cambria" w:hAnsi="Cambria"/>
          <w:lang w:val="en-US"/>
        </w:rPr>
        <w:t xml:space="preserve"> </w:t>
      </w:r>
      <w:r w:rsidR="00F9130C" w:rsidRPr="00D87385">
        <w:rPr>
          <w:rFonts w:ascii="Cambria" w:hAnsi="Cambria"/>
        </w:rPr>
        <w:t>Pelanggaran-pelanggaran juga rata-rata terjadi pada siang dan malam hari antara pukul 13.00 dan pukul 23.00, karena pada waktu itulah kurangnya kendaraan , jalanan yang sepi  dan aparat kepolisian yang  sudah tidak berjaga di sepanjang jalan maupun di pos lalu-lintas, sehingga para pengguna kendaraan bermotor  dengan leluasa melakukan pelanggaran.</w:t>
      </w:r>
    </w:p>
    <w:p w:rsidR="000B49FB" w:rsidRDefault="000B49FB" w:rsidP="000B49FB">
      <w:pPr>
        <w:spacing w:line="360" w:lineRule="auto"/>
        <w:jc w:val="center"/>
        <w:rPr>
          <w:rFonts w:ascii="Cambria" w:hAnsi="Cambria"/>
        </w:rPr>
      </w:pPr>
      <w:r w:rsidRPr="000B49FB">
        <w:rPr>
          <w:rFonts w:ascii="Cambria" w:hAnsi="Cambria"/>
          <w:b/>
          <w:bCs/>
        </w:rPr>
        <w:t>Data Jumlah Kecelakaan Lalu Lintas Di Kota Palu</w:t>
      </w:r>
    </w:p>
    <w:tbl>
      <w:tblPr>
        <w:tblStyle w:val="TabelKisi4-Aksen3"/>
        <w:tblpPr w:leftFromText="180" w:rightFromText="180" w:vertAnchor="text" w:horzAnchor="margin" w:tblpY="41"/>
        <w:tblW w:w="8926" w:type="dxa"/>
        <w:tblLook w:val="04A0" w:firstRow="1" w:lastRow="0" w:firstColumn="1" w:lastColumn="0" w:noHBand="0" w:noVBand="1"/>
      </w:tblPr>
      <w:tblGrid>
        <w:gridCol w:w="2235"/>
        <w:gridCol w:w="6691"/>
      </w:tblGrid>
      <w:tr w:rsidR="0024775F" w:rsidRPr="000B49FB" w:rsidTr="0024775F">
        <w:trPr>
          <w:cnfStyle w:val="100000000000" w:firstRow="1" w:lastRow="0" w:firstColumn="0" w:lastColumn="0" w:oddVBand="0" w:evenVBand="0" w:oddHBand="0"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24775F" w:rsidRPr="000B49FB" w:rsidRDefault="0024775F" w:rsidP="0024775F">
            <w:pPr>
              <w:spacing w:line="360" w:lineRule="auto"/>
              <w:jc w:val="both"/>
              <w:rPr>
                <w:rFonts w:ascii="Cambria" w:hAnsi="Cambria"/>
                <w:color w:val="auto"/>
                <w:sz w:val="24"/>
                <w:szCs w:val="24"/>
              </w:rPr>
            </w:pPr>
            <w:proofErr w:type="spellStart"/>
            <w:r w:rsidRPr="000B49FB">
              <w:rPr>
                <w:rFonts w:ascii="Cambria" w:hAnsi="Cambria"/>
                <w:color w:val="auto"/>
                <w:sz w:val="24"/>
                <w:szCs w:val="24"/>
              </w:rPr>
              <w:t>Tahun</w:t>
            </w:r>
            <w:proofErr w:type="spellEnd"/>
          </w:p>
        </w:tc>
        <w:tc>
          <w:tcPr>
            <w:tcW w:w="6691" w:type="dxa"/>
            <w:vAlign w:val="center"/>
          </w:tcPr>
          <w:p w:rsidR="0024775F" w:rsidRPr="000B49FB" w:rsidRDefault="0024775F" w:rsidP="0024775F">
            <w:pPr>
              <w:spacing w:line="360" w:lineRule="auto"/>
              <w:jc w:val="both"/>
              <w:cnfStyle w:val="100000000000" w:firstRow="1" w:lastRow="0" w:firstColumn="0" w:lastColumn="0" w:oddVBand="0" w:evenVBand="0" w:oddHBand="0" w:evenHBand="0" w:firstRowFirstColumn="0" w:firstRowLastColumn="0" w:lastRowFirstColumn="0" w:lastRowLastColumn="0"/>
              <w:rPr>
                <w:rFonts w:ascii="Cambria" w:hAnsi="Cambria"/>
                <w:color w:val="auto"/>
                <w:sz w:val="24"/>
                <w:szCs w:val="24"/>
              </w:rPr>
            </w:pPr>
            <w:proofErr w:type="spellStart"/>
            <w:r w:rsidRPr="000B49FB">
              <w:rPr>
                <w:rFonts w:ascii="Cambria" w:hAnsi="Cambria"/>
                <w:color w:val="auto"/>
                <w:sz w:val="24"/>
                <w:szCs w:val="24"/>
              </w:rPr>
              <w:t>Kecelakaan</w:t>
            </w:r>
            <w:proofErr w:type="spellEnd"/>
            <w:r w:rsidRPr="000B49FB">
              <w:rPr>
                <w:rFonts w:ascii="Cambria" w:hAnsi="Cambria"/>
                <w:color w:val="auto"/>
                <w:sz w:val="24"/>
                <w:szCs w:val="24"/>
              </w:rPr>
              <w:t xml:space="preserve"> Lalu Lintas Di Kota </w:t>
            </w:r>
            <w:proofErr w:type="spellStart"/>
            <w:r w:rsidRPr="000B49FB">
              <w:rPr>
                <w:rFonts w:ascii="Cambria" w:hAnsi="Cambria"/>
                <w:color w:val="auto"/>
                <w:sz w:val="24"/>
                <w:szCs w:val="24"/>
              </w:rPr>
              <w:t>Palu</w:t>
            </w:r>
            <w:proofErr w:type="spellEnd"/>
          </w:p>
        </w:tc>
      </w:tr>
      <w:tr w:rsidR="0024775F" w:rsidRPr="000B49FB" w:rsidTr="0024775F">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235" w:type="dxa"/>
            <w:vAlign w:val="center"/>
          </w:tcPr>
          <w:p w:rsidR="0024775F" w:rsidRPr="000B49FB" w:rsidRDefault="0024775F" w:rsidP="0024775F">
            <w:pPr>
              <w:spacing w:line="360" w:lineRule="auto"/>
              <w:jc w:val="both"/>
              <w:rPr>
                <w:rFonts w:ascii="Cambria" w:hAnsi="Cambria"/>
                <w:sz w:val="24"/>
                <w:szCs w:val="24"/>
              </w:rPr>
            </w:pPr>
            <w:r w:rsidRPr="000B49FB">
              <w:rPr>
                <w:rFonts w:ascii="Cambria" w:hAnsi="Cambria"/>
                <w:sz w:val="24"/>
                <w:szCs w:val="24"/>
              </w:rPr>
              <w:t>2021</w:t>
            </w:r>
          </w:p>
        </w:tc>
        <w:tc>
          <w:tcPr>
            <w:tcW w:w="6691" w:type="dxa"/>
            <w:vAlign w:val="center"/>
          </w:tcPr>
          <w:p w:rsidR="0024775F" w:rsidRPr="000B49FB" w:rsidRDefault="0024775F" w:rsidP="0024775F">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0B49FB">
              <w:rPr>
                <w:rFonts w:ascii="Cambria" w:hAnsi="Cambria"/>
                <w:b/>
                <w:bCs/>
                <w:sz w:val="24"/>
                <w:szCs w:val="24"/>
              </w:rPr>
              <w:t>974</w:t>
            </w:r>
          </w:p>
        </w:tc>
      </w:tr>
      <w:tr w:rsidR="0024775F" w:rsidRPr="000B49FB" w:rsidTr="0024775F">
        <w:trPr>
          <w:trHeight w:val="688"/>
        </w:trPr>
        <w:tc>
          <w:tcPr>
            <w:cnfStyle w:val="001000000000" w:firstRow="0" w:lastRow="0" w:firstColumn="1" w:lastColumn="0" w:oddVBand="0" w:evenVBand="0" w:oddHBand="0" w:evenHBand="0" w:firstRowFirstColumn="0" w:firstRowLastColumn="0" w:lastRowFirstColumn="0" w:lastRowLastColumn="0"/>
            <w:tcW w:w="2235" w:type="dxa"/>
            <w:vAlign w:val="center"/>
          </w:tcPr>
          <w:p w:rsidR="0024775F" w:rsidRPr="000B49FB" w:rsidRDefault="0024775F" w:rsidP="0024775F">
            <w:pPr>
              <w:spacing w:line="360" w:lineRule="auto"/>
              <w:jc w:val="both"/>
              <w:rPr>
                <w:rFonts w:ascii="Cambria" w:hAnsi="Cambria"/>
                <w:sz w:val="24"/>
                <w:szCs w:val="24"/>
              </w:rPr>
            </w:pPr>
            <w:r w:rsidRPr="000B49FB">
              <w:rPr>
                <w:rFonts w:ascii="Cambria" w:hAnsi="Cambria"/>
                <w:sz w:val="24"/>
                <w:szCs w:val="24"/>
              </w:rPr>
              <w:t>2022</w:t>
            </w:r>
          </w:p>
        </w:tc>
        <w:tc>
          <w:tcPr>
            <w:tcW w:w="6691" w:type="dxa"/>
            <w:vAlign w:val="center"/>
          </w:tcPr>
          <w:p w:rsidR="0024775F" w:rsidRPr="000B49FB" w:rsidRDefault="0024775F" w:rsidP="0024775F">
            <w:pPr>
              <w:spacing w:line="360" w:lineRule="auto"/>
              <w:jc w:val="both"/>
              <w:cnfStyle w:val="000000000000" w:firstRow="0" w:lastRow="0" w:firstColumn="0" w:lastColumn="0" w:oddVBand="0" w:evenVBand="0" w:oddHBand="0" w:evenHBand="0" w:firstRowFirstColumn="0" w:firstRowLastColumn="0" w:lastRowFirstColumn="0" w:lastRowLastColumn="0"/>
              <w:rPr>
                <w:rFonts w:ascii="Cambria" w:hAnsi="Cambria"/>
                <w:b/>
                <w:bCs/>
                <w:sz w:val="24"/>
                <w:szCs w:val="24"/>
              </w:rPr>
            </w:pPr>
            <w:r w:rsidRPr="000B49FB">
              <w:rPr>
                <w:rFonts w:ascii="Cambria" w:hAnsi="Cambria"/>
                <w:b/>
                <w:bCs/>
                <w:sz w:val="24"/>
                <w:szCs w:val="24"/>
              </w:rPr>
              <w:t>1.144</w:t>
            </w:r>
          </w:p>
        </w:tc>
      </w:tr>
      <w:tr w:rsidR="0024775F" w:rsidRPr="000B49FB" w:rsidTr="0024775F">
        <w:trPr>
          <w:cnfStyle w:val="000000100000" w:firstRow="0" w:lastRow="0" w:firstColumn="0" w:lastColumn="0" w:oddVBand="0" w:evenVBand="0" w:oddHBand="1" w:evenHBand="0" w:firstRowFirstColumn="0" w:firstRowLastColumn="0" w:lastRowFirstColumn="0" w:lastRowLastColumn="0"/>
          <w:trHeight w:val="670"/>
        </w:trPr>
        <w:tc>
          <w:tcPr>
            <w:cnfStyle w:val="001000000000" w:firstRow="0" w:lastRow="0" w:firstColumn="1" w:lastColumn="0" w:oddVBand="0" w:evenVBand="0" w:oddHBand="0" w:evenHBand="0" w:firstRowFirstColumn="0" w:firstRowLastColumn="0" w:lastRowFirstColumn="0" w:lastRowLastColumn="0"/>
            <w:tcW w:w="2235" w:type="dxa"/>
            <w:vAlign w:val="center"/>
          </w:tcPr>
          <w:p w:rsidR="0024775F" w:rsidRPr="000B49FB" w:rsidRDefault="0024775F" w:rsidP="0024775F">
            <w:pPr>
              <w:spacing w:line="360" w:lineRule="auto"/>
              <w:jc w:val="both"/>
              <w:rPr>
                <w:rFonts w:ascii="Cambria" w:hAnsi="Cambria"/>
                <w:sz w:val="24"/>
                <w:szCs w:val="24"/>
              </w:rPr>
            </w:pPr>
            <w:r w:rsidRPr="000B49FB">
              <w:rPr>
                <w:rFonts w:ascii="Cambria" w:hAnsi="Cambria"/>
                <w:sz w:val="24"/>
                <w:szCs w:val="24"/>
              </w:rPr>
              <w:lastRenderedPageBreak/>
              <w:t>2023</w:t>
            </w:r>
          </w:p>
        </w:tc>
        <w:tc>
          <w:tcPr>
            <w:tcW w:w="6691" w:type="dxa"/>
            <w:vAlign w:val="center"/>
          </w:tcPr>
          <w:p w:rsidR="0024775F" w:rsidRPr="000B49FB" w:rsidRDefault="0024775F" w:rsidP="0024775F">
            <w:pPr>
              <w:spacing w:line="360" w:lineRule="auto"/>
              <w:jc w:val="both"/>
              <w:cnfStyle w:val="000000100000" w:firstRow="0" w:lastRow="0" w:firstColumn="0" w:lastColumn="0" w:oddVBand="0" w:evenVBand="0" w:oddHBand="1" w:evenHBand="0" w:firstRowFirstColumn="0" w:firstRowLastColumn="0" w:lastRowFirstColumn="0" w:lastRowLastColumn="0"/>
              <w:rPr>
                <w:rFonts w:ascii="Cambria" w:hAnsi="Cambria"/>
                <w:b/>
                <w:bCs/>
                <w:sz w:val="24"/>
                <w:szCs w:val="24"/>
              </w:rPr>
            </w:pPr>
            <w:r w:rsidRPr="000B49FB">
              <w:rPr>
                <w:rFonts w:ascii="Cambria" w:hAnsi="Cambria"/>
                <w:b/>
                <w:bCs/>
                <w:sz w:val="24"/>
                <w:szCs w:val="24"/>
              </w:rPr>
              <w:t>1.099</w:t>
            </w:r>
          </w:p>
        </w:tc>
      </w:tr>
    </w:tbl>
    <w:p w:rsidR="00F9130C" w:rsidRPr="00D87385" w:rsidRDefault="000B49FB" w:rsidP="0031642C">
      <w:pPr>
        <w:spacing w:line="360" w:lineRule="auto"/>
        <w:jc w:val="center"/>
        <w:rPr>
          <w:rFonts w:ascii="Cambria" w:hAnsi="Cambria"/>
        </w:rPr>
      </w:pPr>
      <w:r w:rsidRPr="000B49FB">
        <w:rPr>
          <w:rFonts w:ascii="Cambria" w:hAnsi="Cambria"/>
        </w:rPr>
        <w:t>Sumber : Data satuan lalu lintas Kota Palu</w:t>
      </w:r>
    </w:p>
    <w:p w:rsidR="00FE4A04" w:rsidRPr="00D87385" w:rsidRDefault="00F9130C" w:rsidP="005F7989">
      <w:pPr>
        <w:spacing w:line="480" w:lineRule="auto"/>
        <w:ind w:firstLine="567"/>
        <w:jc w:val="both"/>
        <w:rPr>
          <w:rFonts w:ascii="Cambria" w:hAnsi="Cambria"/>
          <w:lang w:val="en-US"/>
        </w:rPr>
      </w:pPr>
      <w:r w:rsidRPr="00D87385">
        <w:rPr>
          <w:rFonts w:ascii="Cambria" w:hAnsi="Cambria"/>
        </w:rPr>
        <w:t xml:space="preserve">Pelanggaran-pelanggaran yang dilakukan tampaknya sudah menjadi kebiasaan bagi masyarakat Kota Palu, sehingga sulit untuk dapat mematuhi aturan lalu-lintas yang ada, sementara itu, banyaknya pelanggaran yang terjadi di Kota Palu, sehingga berakibat  seringnya terjadi kecelakaan bahkan tidak sedikit yang memakan korban jiwa. Data </w:t>
      </w:r>
      <w:proofErr w:type="spellStart"/>
      <w:r w:rsidRPr="00D87385">
        <w:rPr>
          <w:rFonts w:ascii="Cambria" w:hAnsi="Cambria"/>
        </w:rPr>
        <w:t>laka</w:t>
      </w:r>
      <w:proofErr w:type="spellEnd"/>
      <w:r w:rsidRPr="00D87385">
        <w:rPr>
          <w:rFonts w:ascii="Cambria" w:hAnsi="Cambria"/>
        </w:rPr>
        <w:t xml:space="preserve"> lantas pada tahun 2021 sampai   2023 yang diambil penulis pada kantor Satuan </w:t>
      </w:r>
      <w:proofErr w:type="spellStart"/>
      <w:r w:rsidRPr="00D87385">
        <w:rPr>
          <w:rFonts w:ascii="Cambria" w:hAnsi="Cambria"/>
        </w:rPr>
        <w:t>Lalu-Lintas</w:t>
      </w:r>
      <w:proofErr w:type="spellEnd"/>
      <w:r w:rsidRPr="00D87385">
        <w:rPr>
          <w:rFonts w:ascii="Cambria" w:hAnsi="Cambria"/>
        </w:rPr>
        <w:t xml:space="preserve"> </w:t>
      </w:r>
      <w:proofErr w:type="spellStart"/>
      <w:r w:rsidRPr="00D87385">
        <w:rPr>
          <w:rFonts w:ascii="Cambria" w:hAnsi="Cambria"/>
        </w:rPr>
        <w:t>Polresta</w:t>
      </w:r>
      <w:proofErr w:type="spellEnd"/>
      <w:r w:rsidRPr="00D87385">
        <w:rPr>
          <w:rFonts w:ascii="Cambria" w:hAnsi="Cambria"/>
        </w:rPr>
        <w:t xml:space="preserve"> Kota Palu pada tanggal 10 </w:t>
      </w:r>
      <w:proofErr w:type="spellStart"/>
      <w:r w:rsidRPr="00D87385">
        <w:rPr>
          <w:rFonts w:ascii="Cambria" w:hAnsi="Cambria"/>
        </w:rPr>
        <w:t>april</w:t>
      </w:r>
      <w:proofErr w:type="spellEnd"/>
      <w:r w:rsidRPr="00D87385">
        <w:rPr>
          <w:rFonts w:ascii="Cambria" w:hAnsi="Cambria"/>
        </w:rPr>
        <w:t xml:space="preserve"> 2023 </w:t>
      </w:r>
      <w:proofErr w:type="spellStart"/>
      <w:r w:rsidRPr="00D87385">
        <w:rPr>
          <w:rFonts w:ascii="Cambria" w:hAnsi="Cambria"/>
        </w:rPr>
        <w:t>menunjukan</w:t>
      </w:r>
      <w:proofErr w:type="spellEnd"/>
      <w:r w:rsidRPr="00D87385">
        <w:rPr>
          <w:rFonts w:ascii="Cambria" w:hAnsi="Cambria"/>
        </w:rPr>
        <w:t xml:space="preserve"> bahwa, kecelakaan yang terjadi di Kota Palu berjumlah 1.144 kasus  Sementara pada tahun 2021 jumlah kecelakaan lalu lintas hanya 974 kasus. Selanjutnya, di tahun 2022 ada 360 jiwa korban meninggal dunia mengalami kenaikan 34 jiwa dibandingkan tahun 2021 sejumlah 326 jiwa, </w:t>
      </w:r>
      <w:r w:rsidR="005F7989">
        <w:rPr>
          <w:rFonts w:ascii="Cambria" w:hAnsi="Cambria"/>
          <w:lang w:val="en-US"/>
        </w:rPr>
        <w:t>l</w:t>
      </w:r>
      <w:proofErr w:type="spellStart"/>
      <w:r w:rsidRPr="00D87385">
        <w:rPr>
          <w:rFonts w:ascii="Cambria" w:hAnsi="Cambria"/>
        </w:rPr>
        <w:t>uka</w:t>
      </w:r>
      <w:proofErr w:type="spellEnd"/>
      <w:r w:rsidRPr="00D87385">
        <w:rPr>
          <w:rFonts w:ascii="Cambria" w:hAnsi="Cambria"/>
        </w:rPr>
        <w:t xml:space="preserve"> berat berjumlah 430 kasus mengalami penurunan dibanding tahun 2021 sebanyak 464 kasus, luka ringan 1.383 kasus mengalami kenaikan dibanding tahun 2021 sebanyak 1.002 kasus. Hal tersebut </w:t>
      </w:r>
      <w:proofErr w:type="spellStart"/>
      <w:r w:rsidRPr="00D87385">
        <w:rPr>
          <w:rFonts w:ascii="Cambria" w:hAnsi="Cambria"/>
        </w:rPr>
        <w:t>menunjukan</w:t>
      </w:r>
      <w:proofErr w:type="spellEnd"/>
      <w:r w:rsidRPr="00D87385">
        <w:rPr>
          <w:rFonts w:ascii="Cambria" w:hAnsi="Cambria"/>
        </w:rPr>
        <w:t xml:space="preserve"> bahwa kecelakaan sangat rentan terjadi di Kota Palu akibat dari kelalaian para </w:t>
      </w:r>
      <w:proofErr w:type="spellStart"/>
      <w:r w:rsidRPr="00D87385">
        <w:rPr>
          <w:rFonts w:ascii="Cambria" w:hAnsi="Cambria"/>
        </w:rPr>
        <w:t>penggemudi</w:t>
      </w:r>
      <w:proofErr w:type="spellEnd"/>
      <w:r w:rsidRPr="00D87385">
        <w:rPr>
          <w:rFonts w:ascii="Cambria" w:hAnsi="Cambria"/>
        </w:rPr>
        <w:t xml:space="preserve"> kendaraan. Melihat fenomena pelanggaran tersebut, maka penulis menyimpulkan bahwa tingkat kepatuhan </w:t>
      </w:r>
      <w:proofErr w:type="spellStart"/>
      <w:r w:rsidRPr="00D87385">
        <w:rPr>
          <w:rFonts w:ascii="Cambria" w:hAnsi="Cambria"/>
        </w:rPr>
        <w:t>penggemudi</w:t>
      </w:r>
      <w:proofErr w:type="spellEnd"/>
      <w:r w:rsidRPr="00D87385">
        <w:rPr>
          <w:rFonts w:ascii="Cambria" w:hAnsi="Cambria"/>
        </w:rPr>
        <w:t xml:space="preserve"> kendaraan untuk patuh dan taat kepada aturan lalu-lintas di Kota Palu masih sangat kurang dan jauh dari apa yang diharapkan</w:t>
      </w:r>
      <w:r w:rsidRPr="00D87385">
        <w:rPr>
          <w:rFonts w:ascii="Cambria" w:hAnsi="Cambria"/>
          <w:lang w:val="en-US"/>
        </w:rPr>
        <w:t>.</w:t>
      </w:r>
    </w:p>
    <w:p w:rsidR="00F9130C" w:rsidRPr="00D87385" w:rsidRDefault="00F9130C" w:rsidP="005F7989">
      <w:pPr>
        <w:spacing w:line="480" w:lineRule="auto"/>
        <w:ind w:firstLine="567"/>
        <w:jc w:val="both"/>
        <w:rPr>
          <w:rFonts w:ascii="Cambria" w:hAnsi="Cambria"/>
        </w:rPr>
      </w:pPr>
      <w:r w:rsidRPr="00D87385">
        <w:rPr>
          <w:rFonts w:ascii="Cambria" w:hAnsi="Cambria"/>
        </w:rPr>
        <w:t xml:space="preserve">Berdasarkan pengamatan yang dilakukan selama kurang satu minggu pada beberapa titik lampu pengatur lalu-lintas </w:t>
      </w:r>
      <w:proofErr w:type="spellStart"/>
      <w:r w:rsidRPr="00D87385">
        <w:rPr>
          <w:rFonts w:ascii="Cambria" w:hAnsi="Cambria"/>
          <w:i/>
        </w:rPr>
        <w:t>traffic</w:t>
      </w:r>
      <w:proofErr w:type="spellEnd"/>
      <w:r w:rsidRPr="00D87385">
        <w:rPr>
          <w:rFonts w:ascii="Cambria" w:hAnsi="Cambria"/>
          <w:i/>
        </w:rPr>
        <w:t xml:space="preserve"> </w:t>
      </w:r>
      <w:proofErr w:type="spellStart"/>
      <w:r w:rsidRPr="00D87385">
        <w:rPr>
          <w:rFonts w:ascii="Cambria" w:hAnsi="Cambria"/>
          <w:i/>
        </w:rPr>
        <w:t>light</w:t>
      </w:r>
      <w:proofErr w:type="spellEnd"/>
      <w:r w:rsidRPr="00D87385">
        <w:rPr>
          <w:rFonts w:ascii="Cambria" w:hAnsi="Cambria"/>
          <w:i/>
        </w:rPr>
        <w:t xml:space="preserve"> </w:t>
      </w:r>
      <w:r w:rsidRPr="00D87385">
        <w:rPr>
          <w:rFonts w:ascii="Cambria" w:hAnsi="Cambria"/>
        </w:rPr>
        <w:t xml:space="preserve">yang dianggap jalan-jalan protokol, dan jalan tersebut merupakan jalan-jalan utama yang berada di Kota Palu dan memiliki arus lalu-lintas yang cukup padat. Adapun persimpangan-persimpangan tersebut adalah Jl. Soekarno Hatta simpang Untad, Jl. Soekarno Hatta - Jl. </w:t>
      </w:r>
      <w:proofErr w:type="spellStart"/>
      <w:r w:rsidRPr="00D87385">
        <w:rPr>
          <w:rFonts w:ascii="Cambria" w:hAnsi="Cambria"/>
        </w:rPr>
        <w:t>Sisingamangaraja</w:t>
      </w:r>
      <w:proofErr w:type="spellEnd"/>
      <w:r w:rsidRPr="00D87385">
        <w:rPr>
          <w:rFonts w:ascii="Cambria" w:hAnsi="Cambria"/>
        </w:rPr>
        <w:t xml:space="preserve"> - Jl. Prof. Moh. Yamin - Jl. </w:t>
      </w:r>
      <w:proofErr w:type="spellStart"/>
      <w:r w:rsidRPr="00D87385">
        <w:rPr>
          <w:rFonts w:ascii="Cambria" w:hAnsi="Cambria"/>
        </w:rPr>
        <w:t>Dewisartika</w:t>
      </w:r>
      <w:proofErr w:type="spellEnd"/>
      <w:r w:rsidRPr="00D87385">
        <w:rPr>
          <w:rFonts w:ascii="Cambria" w:hAnsi="Cambria"/>
        </w:rPr>
        <w:t xml:space="preserve">, dan Jl. Emmy </w:t>
      </w:r>
      <w:proofErr w:type="spellStart"/>
      <w:r w:rsidRPr="00D87385">
        <w:rPr>
          <w:rFonts w:ascii="Cambria" w:hAnsi="Cambria"/>
        </w:rPr>
        <w:t>Saelan</w:t>
      </w:r>
      <w:proofErr w:type="spellEnd"/>
      <w:r w:rsidRPr="00D87385">
        <w:rPr>
          <w:rFonts w:ascii="Cambria" w:hAnsi="Cambria"/>
        </w:rPr>
        <w:t xml:space="preserve"> - Jl. </w:t>
      </w:r>
      <w:proofErr w:type="spellStart"/>
      <w:r w:rsidRPr="00D87385">
        <w:rPr>
          <w:rFonts w:ascii="Cambria" w:hAnsi="Cambria"/>
        </w:rPr>
        <w:t>Wolter</w:t>
      </w:r>
      <w:proofErr w:type="spellEnd"/>
      <w:r w:rsidRPr="00D87385">
        <w:rPr>
          <w:rFonts w:ascii="Cambria" w:hAnsi="Cambria"/>
        </w:rPr>
        <w:t xml:space="preserve"> </w:t>
      </w:r>
      <w:proofErr w:type="spellStart"/>
      <w:r w:rsidRPr="00D87385">
        <w:rPr>
          <w:rFonts w:ascii="Cambria" w:hAnsi="Cambria"/>
        </w:rPr>
        <w:t>Monginsidi</w:t>
      </w:r>
      <w:proofErr w:type="spellEnd"/>
      <w:r w:rsidRPr="00D87385">
        <w:rPr>
          <w:rFonts w:ascii="Cambria" w:hAnsi="Cambria"/>
        </w:rPr>
        <w:t>.</w:t>
      </w:r>
      <w:r w:rsidR="005F7989">
        <w:rPr>
          <w:rFonts w:ascii="Cambria" w:hAnsi="Cambria"/>
          <w:lang w:val="en-US"/>
        </w:rPr>
        <w:t xml:space="preserve"> </w:t>
      </w:r>
      <w:r w:rsidRPr="00D87385">
        <w:rPr>
          <w:rFonts w:ascii="Cambria" w:hAnsi="Cambria"/>
        </w:rPr>
        <w:t xml:space="preserve">Dalam penelitian ini penulis juga membagi beberapa waktu tertentu dalam melakukan pengamatan. Waktu </w:t>
      </w:r>
      <w:r w:rsidRPr="00D87385">
        <w:rPr>
          <w:rFonts w:ascii="Cambria" w:hAnsi="Cambria"/>
        </w:rPr>
        <w:lastRenderedPageBreak/>
        <w:t xml:space="preserve">tersebut masing-masing dibagi menjadi tiga, yaitu pada pukul 07:00-09:00 yang merupakan waktu padat kendaraan dan jam sibuk, pukul 13:00-15.00 yang merupakan waktu istirahat, dan secara umum kendaraan tidak terlalu padat , serta pada jam 22:00-00:00 merupakan waktu lengang </w:t>
      </w:r>
      <w:proofErr w:type="spellStart"/>
      <w:r w:rsidRPr="00D87385">
        <w:rPr>
          <w:rFonts w:ascii="Cambria" w:hAnsi="Cambria"/>
        </w:rPr>
        <w:t>dimana</w:t>
      </w:r>
      <w:proofErr w:type="spellEnd"/>
      <w:r w:rsidRPr="00D87385">
        <w:rPr>
          <w:rFonts w:ascii="Cambria" w:hAnsi="Cambria"/>
        </w:rPr>
        <w:t xml:space="preserve"> jalanan </w:t>
      </w:r>
      <w:proofErr w:type="spellStart"/>
      <w:r w:rsidRPr="00D87385">
        <w:rPr>
          <w:rFonts w:ascii="Cambria" w:hAnsi="Cambria"/>
        </w:rPr>
        <w:t>mualai</w:t>
      </w:r>
      <w:proofErr w:type="spellEnd"/>
      <w:r w:rsidRPr="00D87385">
        <w:rPr>
          <w:rFonts w:ascii="Cambria" w:hAnsi="Cambria"/>
        </w:rPr>
        <w:t xml:space="preserve"> sunyi, karena sebagian besar masyarakat sudah beristirahat .</w:t>
      </w:r>
    </w:p>
    <w:p w:rsidR="00F9130C" w:rsidRPr="00D87385" w:rsidRDefault="00F9130C" w:rsidP="000271D2">
      <w:pPr>
        <w:jc w:val="center"/>
        <w:rPr>
          <w:rFonts w:ascii="Cambria" w:hAnsi="Cambria"/>
          <w:b/>
        </w:rPr>
      </w:pPr>
      <w:r w:rsidRPr="00D87385">
        <w:rPr>
          <w:rFonts w:ascii="Cambria" w:hAnsi="Cambria"/>
          <w:b/>
        </w:rPr>
        <w:t xml:space="preserve">Data Jumlah Pelanggaran Lampu Pengatur Lalu lintas </w:t>
      </w:r>
      <w:proofErr w:type="spellStart"/>
      <w:r w:rsidRPr="00D87385">
        <w:rPr>
          <w:rFonts w:ascii="Cambria" w:hAnsi="Cambria"/>
          <w:b/>
          <w:i/>
        </w:rPr>
        <w:t>Trafic</w:t>
      </w:r>
      <w:proofErr w:type="spellEnd"/>
      <w:r w:rsidRPr="00D87385">
        <w:rPr>
          <w:rFonts w:ascii="Cambria" w:hAnsi="Cambria"/>
          <w:b/>
          <w:i/>
        </w:rPr>
        <w:t xml:space="preserve"> Light </w:t>
      </w:r>
      <w:r w:rsidRPr="00D87385">
        <w:rPr>
          <w:rFonts w:ascii="Cambria" w:hAnsi="Cambria"/>
          <w:b/>
        </w:rPr>
        <w:t>Di Kota Palu</w:t>
      </w:r>
    </w:p>
    <w:tbl>
      <w:tblPr>
        <w:tblStyle w:val="TabelDaftar3-Aksen3"/>
        <w:tblW w:w="5000" w:type="pct"/>
        <w:tblLook w:val="04A0" w:firstRow="1" w:lastRow="0" w:firstColumn="1" w:lastColumn="0" w:noHBand="0" w:noVBand="1"/>
      </w:tblPr>
      <w:tblGrid>
        <w:gridCol w:w="2816"/>
        <w:gridCol w:w="1769"/>
        <w:gridCol w:w="1769"/>
        <w:gridCol w:w="1769"/>
        <w:gridCol w:w="893"/>
      </w:tblGrid>
      <w:tr w:rsidR="005F7989" w:rsidRPr="00D87385" w:rsidTr="005F79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62" w:type="pct"/>
          </w:tcPr>
          <w:p w:rsidR="00F9130C" w:rsidRPr="00D87385" w:rsidRDefault="00F9130C" w:rsidP="005F7989">
            <w:pPr>
              <w:jc w:val="both"/>
              <w:rPr>
                <w:rFonts w:ascii="Cambria" w:hAnsi="Cambria"/>
                <w:b w:val="0"/>
                <w:sz w:val="24"/>
                <w:szCs w:val="24"/>
              </w:rPr>
            </w:pPr>
            <w:proofErr w:type="spellStart"/>
            <w:r w:rsidRPr="00D87385">
              <w:rPr>
                <w:rFonts w:ascii="Cambria" w:hAnsi="Cambria"/>
                <w:b w:val="0"/>
                <w:sz w:val="24"/>
                <w:szCs w:val="24"/>
              </w:rPr>
              <w:t>Persimpangan</w:t>
            </w:r>
            <w:proofErr w:type="spellEnd"/>
          </w:p>
        </w:tc>
        <w:tc>
          <w:tcPr>
            <w:tcW w:w="981" w:type="pct"/>
          </w:tcPr>
          <w:p w:rsidR="00F9130C" w:rsidRPr="00D87385" w:rsidRDefault="00F9130C" w:rsidP="005F7989">
            <w:pPr>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87385">
              <w:rPr>
                <w:rFonts w:ascii="Cambria" w:hAnsi="Cambria"/>
                <w:b w:val="0"/>
                <w:sz w:val="24"/>
                <w:szCs w:val="24"/>
              </w:rPr>
              <w:t>07:00-09:00</w:t>
            </w:r>
          </w:p>
        </w:tc>
        <w:tc>
          <w:tcPr>
            <w:tcW w:w="981" w:type="pct"/>
          </w:tcPr>
          <w:p w:rsidR="00F9130C" w:rsidRPr="00D87385" w:rsidRDefault="00F9130C" w:rsidP="005F7989">
            <w:pPr>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87385">
              <w:rPr>
                <w:rFonts w:ascii="Cambria" w:hAnsi="Cambria"/>
                <w:b w:val="0"/>
                <w:sz w:val="24"/>
                <w:szCs w:val="24"/>
              </w:rPr>
              <w:t>13:00-15:00</w:t>
            </w:r>
          </w:p>
        </w:tc>
        <w:tc>
          <w:tcPr>
            <w:tcW w:w="981" w:type="pct"/>
          </w:tcPr>
          <w:p w:rsidR="00F9130C" w:rsidRPr="00D87385" w:rsidRDefault="00F9130C" w:rsidP="005F7989">
            <w:pPr>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87385">
              <w:rPr>
                <w:rFonts w:ascii="Cambria" w:hAnsi="Cambria"/>
                <w:b w:val="0"/>
                <w:sz w:val="24"/>
                <w:szCs w:val="24"/>
              </w:rPr>
              <w:t>22:00-00:00</w:t>
            </w:r>
          </w:p>
        </w:tc>
        <w:tc>
          <w:tcPr>
            <w:tcW w:w="495" w:type="pct"/>
          </w:tcPr>
          <w:p w:rsidR="00F9130C" w:rsidRPr="00D87385" w:rsidRDefault="00F9130C" w:rsidP="005F7989">
            <w:pPr>
              <w:jc w:val="both"/>
              <w:cnfStyle w:val="100000000000" w:firstRow="1" w:lastRow="0" w:firstColumn="0" w:lastColumn="0" w:oddVBand="0" w:evenVBand="0" w:oddHBand="0" w:evenHBand="0" w:firstRowFirstColumn="0" w:firstRowLastColumn="0" w:lastRowFirstColumn="0" w:lastRowLastColumn="0"/>
              <w:rPr>
                <w:rFonts w:ascii="Cambria" w:hAnsi="Cambria"/>
                <w:b w:val="0"/>
                <w:sz w:val="24"/>
                <w:szCs w:val="24"/>
              </w:rPr>
            </w:pPr>
            <w:r w:rsidRPr="00D87385">
              <w:rPr>
                <w:rFonts w:ascii="Cambria" w:hAnsi="Cambria"/>
                <w:b w:val="0"/>
                <w:sz w:val="24"/>
                <w:szCs w:val="24"/>
              </w:rPr>
              <w:t>Total</w:t>
            </w:r>
          </w:p>
        </w:tc>
      </w:tr>
      <w:tr w:rsidR="00F9130C" w:rsidRPr="00D87385" w:rsidTr="005F7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Pr>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Jl. Soekarno Hatta</w:t>
            </w:r>
          </w:p>
          <w:p w:rsidR="00F9130C" w:rsidRPr="00D87385" w:rsidRDefault="00F9130C" w:rsidP="005F7989">
            <w:pPr>
              <w:spacing w:line="276" w:lineRule="auto"/>
              <w:jc w:val="both"/>
              <w:rPr>
                <w:rFonts w:ascii="Cambria" w:hAnsi="Cambria"/>
                <w:b w:val="0"/>
                <w:sz w:val="24"/>
                <w:szCs w:val="24"/>
              </w:rPr>
            </w:pPr>
            <w:proofErr w:type="spellStart"/>
            <w:r w:rsidRPr="00D87385">
              <w:rPr>
                <w:rFonts w:ascii="Cambria" w:hAnsi="Cambria"/>
                <w:b w:val="0"/>
                <w:sz w:val="24"/>
                <w:szCs w:val="24"/>
              </w:rPr>
              <w:t>Simpang</w:t>
            </w:r>
            <w:proofErr w:type="spellEnd"/>
            <w:r w:rsidRPr="00D87385">
              <w:rPr>
                <w:rFonts w:ascii="Cambria" w:hAnsi="Cambria"/>
                <w:b w:val="0"/>
                <w:sz w:val="24"/>
                <w:szCs w:val="24"/>
              </w:rPr>
              <w:t xml:space="preserve"> </w:t>
            </w:r>
            <w:proofErr w:type="spellStart"/>
            <w:r w:rsidRPr="00D87385">
              <w:rPr>
                <w:rFonts w:ascii="Cambria" w:hAnsi="Cambria"/>
                <w:b w:val="0"/>
                <w:sz w:val="24"/>
                <w:szCs w:val="24"/>
              </w:rPr>
              <w:t>Untad</w:t>
            </w:r>
            <w:proofErr w:type="spellEnd"/>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21</w:t>
            </w:r>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28</w:t>
            </w:r>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31</w:t>
            </w:r>
          </w:p>
        </w:tc>
        <w:tc>
          <w:tcPr>
            <w:tcW w:w="495"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80</w:t>
            </w:r>
          </w:p>
        </w:tc>
      </w:tr>
      <w:tr w:rsidR="00F9130C" w:rsidRPr="00D87385" w:rsidTr="005F7989">
        <w:tc>
          <w:tcPr>
            <w:cnfStyle w:val="001000000000" w:firstRow="0" w:lastRow="0" w:firstColumn="1" w:lastColumn="0" w:oddVBand="0" w:evenVBand="0" w:oddHBand="0" w:evenHBand="0" w:firstRowFirstColumn="0" w:firstRowLastColumn="0" w:lastRowFirstColumn="0" w:lastRowLastColumn="0"/>
            <w:tcW w:w="1562" w:type="pct"/>
          </w:tcPr>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Jl. Soekarno Hatta</w:t>
            </w:r>
          </w:p>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w:t>
            </w:r>
            <w:proofErr w:type="spellStart"/>
            <w:r w:rsidRPr="00D87385">
              <w:rPr>
                <w:rFonts w:ascii="Cambria" w:hAnsi="Cambria"/>
                <w:b w:val="0"/>
                <w:sz w:val="24"/>
                <w:szCs w:val="24"/>
              </w:rPr>
              <w:t>Sisingamangaraja</w:t>
            </w:r>
            <w:proofErr w:type="spellEnd"/>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13</w:t>
            </w:r>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15</w:t>
            </w:r>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18</w:t>
            </w:r>
          </w:p>
        </w:tc>
        <w:tc>
          <w:tcPr>
            <w:tcW w:w="495"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42</w:t>
            </w:r>
          </w:p>
        </w:tc>
      </w:tr>
      <w:tr w:rsidR="00F9130C" w:rsidRPr="00D87385" w:rsidTr="005F7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Pr>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w:t>
            </w:r>
            <w:proofErr w:type="spellStart"/>
            <w:r w:rsidRPr="00D87385">
              <w:rPr>
                <w:rFonts w:ascii="Cambria" w:hAnsi="Cambria"/>
                <w:b w:val="0"/>
                <w:sz w:val="24"/>
                <w:szCs w:val="24"/>
              </w:rPr>
              <w:t>Sisingamangaraja</w:t>
            </w:r>
            <w:proofErr w:type="spellEnd"/>
          </w:p>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Prof. </w:t>
            </w:r>
            <w:proofErr w:type="spellStart"/>
            <w:r w:rsidRPr="00D87385">
              <w:rPr>
                <w:rFonts w:ascii="Cambria" w:hAnsi="Cambria"/>
                <w:b w:val="0"/>
                <w:sz w:val="24"/>
                <w:szCs w:val="24"/>
              </w:rPr>
              <w:t>Moh</w:t>
            </w:r>
            <w:proofErr w:type="spellEnd"/>
            <w:r w:rsidRPr="00D87385">
              <w:rPr>
                <w:rFonts w:ascii="Cambria" w:hAnsi="Cambria"/>
                <w:b w:val="0"/>
                <w:sz w:val="24"/>
                <w:szCs w:val="24"/>
              </w:rPr>
              <w:t xml:space="preserve">. </w:t>
            </w:r>
            <w:proofErr w:type="spellStart"/>
            <w:r w:rsidRPr="00D87385">
              <w:rPr>
                <w:rFonts w:ascii="Cambria" w:hAnsi="Cambria"/>
                <w:b w:val="0"/>
                <w:sz w:val="24"/>
                <w:szCs w:val="24"/>
              </w:rPr>
              <w:t>Yamin</w:t>
            </w:r>
            <w:proofErr w:type="spellEnd"/>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8</w:t>
            </w:r>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20</w:t>
            </w:r>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38</w:t>
            </w:r>
          </w:p>
        </w:tc>
        <w:tc>
          <w:tcPr>
            <w:tcW w:w="495"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66</w:t>
            </w:r>
          </w:p>
        </w:tc>
      </w:tr>
      <w:tr w:rsidR="00F9130C" w:rsidRPr="00D87385" w:rsidTr="005F7989">
        <w:tc>
          <w:tcPr>
            <w:cnfStyle w:val="001000000000" w:firstRow="0" w:lastRow="0" w:firstColumn="1" w:lastColumn="0" w:oddVBand="0" w:evenVBand="0" w:oddHBand="0" w:evenHBand="0" w:firstRowFirstColumn="0" w:firstRowLastColumn="0" w:lastRowFirstColumn="0" w:lastRowLastColumn="0"/>
            <w:tcW w:w="1562" w:type="pct"/>
          </w:tcPr>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Prof. </w:t>
            </w:r>
            <w:proofErr w:type="spellStart"/>
            <w:r w:rsidRPr="00D87385">
              <w:rPr>
                <w:rFonts w:ascii="Cambria" w:hAnsi="Cambria"/>
                <w:b w:val="0"/>
                <w:sz w:val="24"/>
                <w:szCs w:val="24"/>
              </w:rPr>
              <w:t>Moh</w:t>
            </w:r>
            <w:proofErr w:type="spellEnd"/>
            <w:r w:rsidRPr="00D87385">
              <w:rPr>
                <w:rFonts w:ascii="Cambria" w:hAnsi="Cambria"/>
                <w:b w:val="0"/>
                <w:sz w:val="24"/>
                <w:szCs w:val="24"/>
              </w:rPr>
              <w:t xml:space="preserve">. </w:t>
            </w:r>
            <w:proofErr w:type="spellStart"/>
            <w:r w:rsidRPr="00D87385">
              <w:rPr>
                <w:rFonts w:ascii="Cambria" w:hAnsi="Cambria"/>
                <w:b w:val="0"/>
                <w:sz w:val="24"/>
                <w:szCs w:val="24"/>
              </w:rPr>
              <w:t>Yamin</w:t>
            </w:r>
            <w:proofErr w:type="spellEnd"/>
          </w:p>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w:t>
            </w:r>
            <w:proofErr w:type="spellStart"/>
            <w:r w:rsidRPr="00D87385">
              <w:rPr>
                <w:rFonts w:ascii="Cambria" w:hAnsi="Cambria"/>
                <w:b w:val="0"/>
                <w:sz w:val="24"/>
                <w:szCs w:val="24"/>
              </w:rPr>
              <w:t>Dewisartika</w:t>
            </w:r>
            <w:proofErr w:type="spellEnd"/>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11</w:t>
            </w:r>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19</w:t>
            </w:r>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26</w:t>
            </w:r>
          </w:p>
        </w:tc>
        <w:tc>
          <w:tcPr>
            <w:tcW w:w="495"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56</w:t>
            </w:r>
          </w:p>
        </w:tc>
      </w:tr>
      <w:tr w:rsidR="00F9130C" w:rsidRPr="00D87385" w:rsidTr="005F7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2" w:type="pct"/>
          </w:tcPr>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Emmy </w:t>
            </w:r>
            <w:proofErr w:type="spellStart"/>
            <w:r w:rsidRPr="00D87385">
              <w:rPr>
                <w:rFonts w:ascii="Cambria" w:hAnsi="Cambria"/>
                <w:b w:val="0"/>
                <w:sz w:val="24"/>
                <w:szCs w:val="24"/>
              </w:rPr>
              <w:t>saelan</w:t>
            </w:r>
            <w:proofErr w:type="spellEnd"/>
          </w:p>
          <w:p w:rsidR="00F9130C" w:rsidRPr="00D87385" w:rsidRDefault="00F9130C" w:rsidP="005F7989">
            <w:pPr>
              <w:spacing w:line="276" w:lineRule="auto"/>
              <w:jc w:val="both"/>
              <w:rPr>
                <w:rFonts w:ascii="Cambria" w:hAnsi="Cambria"/>
                <w:b w:val="0"/>
                <w:sz w:val="24"/>
                <w:szCs w:val="24"/>
              </w:rPr>
            </w:pPr>
            <w:r w:rsidRPr="00D87385">
              <w:rPr>
                <w:rFonts w:ascii="Cambria" w:hAnsi="Cambria"/>
                <w:b w:val="0"/>
                <w:sz w:val="24"/>
                <w:szCs w:val="24"/>
              </w:rPr>
              <w:t xml:space="preserve">Jl. Wolter </w:t>
            </w:r>
            <w:proofErr w:type="spellStart"/>
            <w:r w:rsidRPr="00D87385">
              <w:rPr>
                <w:rFonts w:ascii="Cambria" w:hAnsi="Cambria"/>
                <w:b w:val="0"/>
                <w:sz w:val="24"/>
                <w:szCs w:val="24"/>
              </w:rPr>
              <w:t>Monginsidi</w:t>
            </w:r>
            <w:proofErr w:type="spellEnd"/>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9</w:t>
            </w:r>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31</w:t>
            </w:r>
          </w:p>
        </w:tc>
        <w:tc>
          <w:tcPr>
            <w:tcW w:w="981"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35</w:t>
            </w:r>
          </w:p>
        </w:tc>
        <w:tc>
          <w:tcPr>
            <w:tcW w:w="495" w:type="pct"/>
          </w:tcPr>
          <w:p w:rsidR="00F9130C" w:rsidRPr="00D87385" w:rsidRDefault="00F9130C" w:rsidP="005F7989">
            <w:pPr>
              <w:jc w:val="both"/>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sidRPr="00D87385">
              <w:rPr>
                <w:rFonts w:ascii="Cambria" w:hAnsi="Cambria"/>
                <w:b/>
                <w:sz w:val="24"/>
                <w:szCs w:val="24"/>
              </w:rPr>
              <w:t>75</w:t>
            </w:r>
          </w:p>
        </w:tc>
      </w:tr>
      <w:tr w:rsidR="00F9130C" w:rsidRPr="00D87385" w:rsidTr="005F7989">
        <w:trPr>
          <w:trHeight w:val="485"/>
        </w:trPr>
        <w:tc>
          <w:tcPr>
            <w:cnfStyle w:val="001000000000" w:firstRow="0" w:lastRow="0" w:firstColumn="1" w:lastColumn="0" w:oddVBand="0" w:evenVBand="0" w:oddHBand="0" w:evenHBand="0" w:firstRowFirstColumn="0" w:firstRowLastColumn="0" w:lastRowFirstColumn="0" w:lastRowLastColumn="0"/>
            <w:tcW w:w="1562" w:type="pct"/>
          </w:tcPr>
          <w:p w:rsidR="00F9130C" w:rsidRPr="000271D2" w:rsidRDefault="00F9130C" w:rsidP="005F7989">
            <w:pPr>
              <w:jc w:val="both"/>
              <w:rPr>
                <w:rFonts w:ascii="Cambria" w:hAnsi="Cambria"/>
                <w:bCs w:val="0"/>
                <w:sz w:val="24"/>
                <w:szCs w:val="24"/>
              </w:rPr>
            </w:pPr>
            <w:proofErr w:type="spellStart"/>
            <w:r w:rsidRPr="000271D2">
              <w:rPr>
                <w:rFonts w:ascii="Cambria" w:hAnsi="Cambria"/>
                <w:bCs w:val="0"/>
                <w:sz w:val="24"/>
                <w:szCs w:val="24"/>
              </w:rPr>
              <w:t>Jumlah</w:t>
            </w:r>
            <w:proofErr w:type="spellEnd"/>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62</w:t>
            </w:r>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113</w:t>
            </w:r>
          </w:p>
        </w:tc>
        <w:tc>
          <w:tcPr>
            <w:tcW w:w="981"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148</w:t>
            </w:r>
          </w:p>
        </w:tc>
        <w:tc>
          <w:tcPr>
            <w:tcW w:w="495" w:type="pct"/>
          </w:tcPr>
          <w:p w:rsidR="00F9130C" w:rsidRPr="00D87385" w:rsidRDefault="00F9130C" w:rsidP="005F7989">
            <w:pPr>
              <w:jc w:val="both"/>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sidRPr="00D87385">
              <w:rPr>
                <w:rFonts w:ascii="Cambria" w:hAnsi="Cambria"/>
                <w:b/>
                <w:sz w:val="24"/>
                <w:szCs w:val="24"/>
              </w:rPr>
              <w:t>319</w:t>
            </w:r>
          </w:p>
        </w:tc>
      </w:tr>
    </w:tbl>
    <w:p w:rsidR="00F9130C" w:rsidRPr="00D87385" w:rsidRDefault="00F9130C" w:rsidP="000271D2">
      <w:pPr>
        <w:spacing w:line="480" w:lineRule="auto"/>
        <w:jc w:val="center"/>
        <w:rPr>
          <w:rFonts w:ascii="Cambria" w:hAnsi="Cambria"/>
        </w:rPr>
      </w:pPr>
      <w:r w:rsidRPr="00D87385">
        <w:rPr>
          <w:rFonts w:ascii="Cambria" w:hAnsi="Cambria"/>
        </w:rPr>
        <w:t xml:space="preserve">Sumber : Data </w:t>
      </w:r>
      <w:r w:rsidR="000271D2" w:rsidRPr="00D87385">
        <w:rPr>
          <w:rFonts w:ascii="Cambria" w:hAnsi="Cambria"/>
        </w:rPr>
        <w:t>Lapangan Diolah 2023</w:t>
      </w:r>
    </w:p>
    <w:p w:rsidR="00F9130C" w:rsidRPr="00D87385" w:rsidRDefault="00F9130C" w:rsidP="005F7989">
      <w:pPr>
        <w:spacing w:line="480" w:lineRule="auto"/>
        <w:ind w:firstLine="567"/>
        <w:jc w:val="both"/>
        <w:rPr>
          <w:rFonts w:ascii="Cambria" w:hAnsi="Cambria"/>
        </w:rPr>
      </w:pPr>
      <w:r w:rsidRPr="00D87385">
        <w:rPr>
          <w:rFonts w:ascii="Cambria" w:hAnsi="Cambria"/>
        </w:rPr>
        <w:t xml:space="preserve">Jumlah pelanggaran yang paling banyak dari data tersebut adalah pada persimpangan Jl. Soekarno Hatta. Simpang Untad mencapai 80 </w:t>
      </w:r>
      <w:proofErr w:type="spellStart"/>
      <w:r w:rsidRPr="00D87385">
        <w:rPr>
          <w:rFonts w:ascii="Cambria" w:hAnsi="Cambria"/>
        </w:rPr>
        <w:t>pelangar</w:t>
      </w:r>
      <w:proofErr w:type="spellEnd"/>
      <w:r w:rsidRPr="00D87385">
        <w:rPr>
          <w:rFonts w:ascii="Cambria" w:hAnsi="Cambria"/>
        </w:rPr>
        <w:t xml:space="preserve">. Hal ini harus menjadi perhatian serius bagi Satuan Polisi </w:t>
      </w:r>
      <w:proofErr w:type="spellStart"/>
      <w:r w:rsidRPr="00D87385">
        <w:rPr>
          <w:rFonts w:ascii="Cambria" w:hAnsi="Cambria"/>
        </w:rPr>
        <w:t>Lalu-Lintas</w:t>
      </w:r>
      <w:proofErr w:type="spellEnd"/>
      <w:r w:rsidRPr="00D87385">
        <w:rPr>
          <w:rFonts w:ascii="Cambria" w:hAnsi="Cambria"/>
        </w:rPr>
        <w:t xml:space="preserve"> yang biasa berjaga pada persimpangan tersebut karena jika hal ini terus dibiarkan makan akan menambah angka kecelakaan yang terjadi di Kota Palu</w:t>
      </w:r>
      <w:r w:rsidR="005F7989">
        <w:rPr>
          <w:rFonts w:ascii="Cambria" w:hAnsi="Cambria"/>
          <w:lang w:val="en-US"/>
        </w:rPr>
        <w:t xml:space="preserve">. </w:t>
      </w:r>
      <w:r w:rsidRPr="00D87385">
        <w:rPr>
          <w:rFonts w:ascii="Cambria" w:hAnsi="Cambria"/>
        </w:rPr>
        <w:t xml:space="preserve">Kemudian dari data tersebut bisa dilihat bahwa waktu yang paling dominan terjadinya pelanggaran ialah pada pukul 22:00-00:00. Pada pukul tersebut merupakan jam yang lengang karena sebagian besar masyarakat telah beristirahat, ditambah lagi sudah tidak ada Aparat Kepolisian yang berjaga sehingga para pengguna jalan lebih leluasa melakukan pelanggaran yang bisa membahayakan nyawanya sendiri maupun nyawa orang lain. Dengan melihat keadaan tersebut, ternyata </w:t>
      </w:r>
      <w:r w:rsidRPr="00D87385">
        <w:rPr>
          <w:rFonts w:ascii="Cambria" w:hAnsi="Cambria"/>
        </w:rPr>
        <w:lastRenderedPageBreak/>
        <w:t xml:space="preserve">tingkat pelanggaran terhadap </w:t>
      </w:r>
      <w:proofErr w:type="spellStart"/>
      <w:r w:rsidRPr="00D87385">
        <w:rPr>
          <w:rFonts w:ascii="Cambria" w:hAnsi="Cambria"/>
          <w:i/>
          <w:iCs/>
        </w:rPr>
        <w:t>Traffic</w:t>
      </w:r>
      <w:proofErr w:type="spellEnd"/>
      <w:r w:rsidRPr="00D87385">
        <w:rPr>
          <w:rFonts w:ascii="Cambria" w:hAnsi="Cambria"/>
          <w:i/>
          <w:iCs/>
        </w:rPr>
        <w:t xml:space="preserve"> Light </w:t>
      </w:r>
      <w:r w:rsidRPr="00D87385">
        <w:rPr>
          <w:rFonts w:ascii="Cambria" w:hAnsi="Cambria"/>
        </w:rPr>
        <w:t>di Kota Palu masih sangat tinggi karena kepatuhan masyarakat yang masih sangat kurang.</w:t>
      </w:r>
    </w:p>
    <w:p w:rsidR="00F9130C" w:rsidRPr="00D87385" w:rsidRDefault="00F9130C" w:rsidP="005F7989">
      <w:pPr>
        <w:spacing w:line="480" w:lineRule="auto"/>
        <w:ind w:firstLine="567"/>
        <w:jc w:val="both"/>
        <w:rPr>
          <w:rFonts w:ascii="Cambria" w:hAnsi="Cambria"/>
        </w:rPr>
      </w:pPr>
      <w:r w:rsidRPr="00D87385">
        <w:rPr>
          <w:rFonts w:ascii="Cambria" w:hAnsi="Cambria"/>
        </w:rPr>
        <w:t xml:space="preserve"> Berdasarkan data tersebut, total keseluruhan pelanggaran terhadap </w:t>
      </w:r>
      <w:proofErr w:type="spellStart"/>
      <w:r w:rsidRPr="00D87385">
        <w:rPr>
          <w:rFonts w:ascii="Cambria" w:hAnsi="Cambria"/>
          <w:i/>
          <w:iCs/>
        </w:rPr>
        <w:t>Traffic</w:t>
      </w:r>
      <w:proofErr w:type="spellEnd"/>
      <w:r w:rsidRPr="00D87385">
        <w:rPr>
          <w:rFonts w:ascii="Cambria" w:hAnsi="Cambria"/>
          <w:i/>
          <w:iCs/>
        </w:rPr>
        <w:t xml:space="preserve"> Light </w:t>
      </w:r>
      <w:r w:rsidRPr="00D87385">
        <w:rPr>
          <w:rFonts w:ascii="Cambria" w:hAnsi="Cambria"/>
        </w:rPr>
        <w:t xml:space="preserve">mencapai 319 pelanggaran dan pengguna kendaraan bisa dengan mudah melakukan pelanggaran karena faktor jalanan yang sepi serta dengan tidak adanya pengawasan aparat kepolisian yang berjaga di </w:t>
      </w:r>
      <w:proofErr w:type="spellStart"/>
      <w:r w:rsidRPr="00D87385">
        <w:rPr>
          <w:rFonts w:ascii="Cambria" w:hAnsi="Cambria"/>
        </w:rPr>
        <w:t>persimpanggan</w:t>
      </w:r>
      <w:proofErr w:type="spellEnd"/>
      <w:r w:rsidRPr="00D87385">
        <w:rPr>
          <w:rFonts w:ascii="Cambria" w:hAnsi="Cambria"/>
        </w:rPr>
        <w:t xml:space="preserve"> sehingga mereka tidak takut terkena sanksi akibat pelanggaran yang diperbuat. </w:t>
      </w:r>
      <w:proofErr w:type="spellStart"/>
      <w:r w:rsidRPr="00D87385">
        <w:rPr>
          <w:rFonts w:ascii="Cambria" w:hAnsi="Cambria"/>
        </w:rPr>
        <w:t>Menginggat</w:t>
      </w:r>
      <w:proofErr w:type="spellEnd"/>
      <w:r w:rsidRPr="00D87385">
        <w:rPr>
          <w:rFonts w:ascii="Cambria" w:hAnsi="Cambria"/>
        </w:rPr>
        <w:t xml:space="preserve">  juga tidak semua persimpangan di kota palu memiliki </w:t>
      </w:r>
      <w:proofErr w:type="spellStart"/>
      <w:r w:rsidRPr="00D87385">
        <w:rPr>
          <w:rFonts w:ascii="Cambria" w:hAnsi="Cambria"/>
          <w:i/>
          <w:iCs/>
        </w:rPr>
        <w:t>Closed</w:t>
      </w:r>
      <w:proofErr w:type="spellEnd"/>
      <w:r w:rsidRPr="00D87385">
        <w:rPr>
          <w:rFonts w:ascii="Cambria" w:hAnsi="Cambria"/>
          <w:i/>
          <w:iCs/>
        </w:rPr>
        <w:t xml:space="preserve"> </w:t>
      </w:r>
      <w:proofErr w:type="spellStart"/>
      <w:r w:rsidRPr="00D87385">
        <w:rPr>
          <w:rFonts w:ascii="Cambria" w:hAnsi="Cambria"/>
          <w:i/>
          <w:iCs/>
        </w:rPr>
        <w:t>Circuit</w:t>
      </w:r>
      <w:proofErr w:type="spellEnd"/>
      <w:r w:rsidRPr="00D87385">
        <w:rPr>
          <w:rFonts w:ascii="Cambria" w:hAnsi="Cambria"/>
          <w:i/>
          <w:iCs/>
        </w:rPr>
        <w:t xml:space="preserve"> </w:t>
      </w:r>
      <w:proofErr w:type="spellStart"/>
      <w:r w:rsidRPr="00D87385">
        <w:rPr>
          <w:rFonts w:ascii="Cambria" w:hAnsi="Cambria"/>
          <w:i/>
          <w:iCs/>
        </w:rPr>
        <w:t>Television</w:t>
      </w:r>
      <w:proofErr w:type="spellEnd"/>
      <w:r w:rsidRPr="00D87385">
        <w:rPr>
          <w:rFonts w:ascii="Cambria" w:hAnsi="Cambria"/>
          <w:i/>
          <w:iCs/>
        </w:rPr>
        <w:t xml:space="preserve"> (CCTV)</w:t>
      </w:r>
      <w:r w:rsidRPr="00431393">
        <w:rPr>
          <w:rFonts w:ascii="Cambria" w:hAnsi="Cambria"/>
        </w:rPr>
        <w:t>.</w:t>
      </w:r>
      <w:r w:rsidRPr="00D87385">
        <w:rPr>
          <w:rFonts w:ascii="Cambria" w:hAnsi="Cambria"/>
        </w:rPr>
        <w:t xml:space="preserve"> Hal ini tentu sejalan dengan teori yang dikemukakan oleh H.C </w:t>
      </w:r>
      <w:proofErr w:type="spellStart"/>
      <w:r w:rsidRPr="00D87385">
        <w:rPr>
          <w:rFonts w:ascii="Cambria" w:hAnsi="Cambria"/>
        </w:rPr>
        <w:t>kelman</w:t>
      </w:r>
      <w:proofErr w:type="spellEnd"/>
      <w:r w:rsidRPr="00D87385">
        <w:rPr>
          <w:rFonts w:ascii="Cambria" w:hAnsi="Cambria"/>
        </w:rPr>
        <w:t xml:space="preserve"> mengenai ketaatan hukum yang menyatakan bahwa seseorang menaati hukum hanya karena takut akan hukuman/sanksi, bukan karena benar-benar ingin menaati hukum.</w:t>
      </w:r>
      <w:r w:rsidR="00AF79F8">
        <w:rPr>
          <w:rStyle w:val="ReferensiCatatanKaki"/>
          <w:rFonts w:ascii="Cambria" w:hAnsi="Cambria"/>
        </w:rPr>
        <w:footnoteReference w:id="11"/>
      </w:r>
    </w:p>
    <w:p w:rsidR="00F9130C" w:rsidRPr="00D87385" w:rsidRDefault="00F9130C" w:rsidP="005F7989">
      <w:pPr>
        <w:spacing w:line="480" w:lineRule="auto"/>
        <w:ind w:firstLine="567"/>
        <w:jc w:val="both"/>
        <w:rPr>
          <w:rFonts w:ascii="Cambria" w:hAnsi="Cambria"/>
        </w:rPr>
      </w:pPr>
      <w:r w:rsidRPr="00D87385">
        <w:rPr>
          <w:rFonts w:ascii="Cambria" w:hAnsi="Cambria"/>
        </w:rPr>
        <w:t xml:space="preserve">Selanjutnya, penulis juga telah melakukan wawancara pada salah seorang mahasiswa yang pernah melakukan pelanggaran, mengenai apa alasan mahasiswa itu  melakukan pelanggaran, bahwa pelanggaran yang biasa dilakukannya  hanya disebabkan karena mengejar waktu jika ada ujian, dan juga </w:t>
      </w:r>
      <w:proofErr w:type="spellStart"/>
      <w:r w:rsidRPr="00D87385">
        <w:rPr>
          <w:rFonts w:ascii="Cambria" w:hAnsi="Cambria"/>
        </w:rPr>
        <w:t>disaat</w:t>
      </w:r>
      <w:proofErr w:type="spellEnd"/>
      <w:r w:rsidRPr="00D87385">
        <w:rPr>
          <w:rFonts w:ascii="Cambria" w:hAnsi="Cambria"/>
        </w:rPr>
        <w:t xml:space="preserve"> mahasiswa itu terlambat bangun dan harus datang ke kampus.</w:t>
      </w:r>
      <w:r w:rsidRPr="00D87385">
        <w:rPr>
          <w:rStyle w:val="ReferensiCatatanKaki"/>
          <w:rFonts w:ascii="Cambria" w:hAnsi="Cambria"/>
        </w:rPr>
        <w:footnoteReference w:id="12"/>
      </w:r>
      <w:r w:rsidRPr="00D87385">
        <w:rPr>
          <w:rFonts w:ascii="Cambria" w:hAnsi="Cambria"/>
        </w:rPr>
        <w:t xml:space="preserve"> Penulis juga melakukan wawancara terhadap pegawai kantoran yang pernah melakukan pelanggaran, bahwa pelanggaran yang di lakukan karna mengejar waktu absen di kantor, sehingga pegawai tersebut tidak lagi memikirkan keselamatan dirinya dan orang lain dengan melakukan pelanggaran menerobos </w:t>
      </w:r>
      <w:proofErr w:type="spellStart"/>
      <w:r w:rsidRPr="00D87385">
        <w:rPr>
          <w:rFonts w:ascii="Cambria" w:hAnsi="Cambria"/>
          <w:i/>
          <w:iCs/>
        </w:rPr>
        <w:t>Traffic</w:t>
      </w:r>
      <w:proofErr w:type="spellEnd"/>
      <w:r w:rsidRPr="00D87385">
        <w:rPr>
          <w:rFonts w:ascii="Cambria" w:hAnsi="Cambria"/>
          <w:i/>
          <w:iCs/>
        </w:rPr>
        <w:t xml:space="preserve"> Light</w:t>
      </w:r>
      <w:r w:rsidRPr="00D87385">
        <w:rPr>
          <w:rStyle w:val="ReferensiCatatanKaki"/>
          <w:rFonts w:ascii="Cambria" w:hAnsi="Cambria"/>
          <w:i/>
          <w:iCs/>
        </w:rPr>
        <w:footnoteReference w:id="13"/>
      </w:r>
      <w:r w:rsidR="005F7989">
        <w:rPr>
          <w:rFonts w:ascii="Cambria" w:hAnsi="Cambria"/>
          <w:lang w:val="en-US"/>
        </w:rPr>
        <w:t>.</w:t>
      </w:r>
      <w:r w:rsidR="005F7989">
        <w:rPr>
          <w:rFonts w:ascii="Cambria" w:hAnsi="Cambria"/>
          <w:i/>
          <w:iCs/>
          <w:lang w:val="en-US"/>
        </w:rPr>
        <w:t xml:space="preserve"> </w:t>
      </w:r>
      <w:r w:rsidRPr="00D87385">
        <w:rPr>
          <w:rFonts w:ascii="Cambria" w:hAnsi="Cambria"/>
        </w:rPr>
        <w:t xml:space="preserve">Dari hal tersebut, jika kita hubungkan dengan teori sistem hukum (Lawrence M. </w:t>
      </w:r>
      <w:proofErr w:type="spellStart"/>
      <w:r w:rsidRPr="00D87385">
        <w:rPr>
          <w:rFonts w:ascii="Cambria" w:hAnsi="Cambria"/>
        </w:rPr>
        <w:t>Friedman</w:t>
      </w:r>
      <w:proofErr w:type="spellEnd"/>
      <w:r w:rsidRPr="00D87385">
        <w:rPr>
          <w:rFonts w:ascii="Cambria" w:hAnsi="Cambria"/>
        </w:rPr>
        <w:t xml:space="preserve"> yang memiliki pandangan bahwa, berhasil atau tidaknya penegakan hukum tergantung dari ketiga unsur yaitu struktur hukum, substansi hukum, serta budaya </w:t>
      </w:r>
      <w:r w:rsidRPr="00D87385">
        <w:rPr>
          <w:rFonts w:ascii="Cambria" w:hAnsi="Cambria"/>
        </w:rPr>
        <w:lastRenderedPageBreak/>
        <w:t>hukum),</w:t>
      </w:r>
      <w:r w:rsidR="00AF79F8">
        <w:rPr>
          <w:rStyle w:val="ReferensiCatatanKaki"/>
          <w:rFonts w:ascii="Cambria" w:hAnsi="Cambria"/>
        </w:rPr>
        <w:footnoteReference w:id="14"/>
      </w:r>
      <w:r w:rsidRPr="00D87385">
        <w:rPr>
          <w:rFonts w:ascii="Cambria" w:hAnsi="Cambria"/>
        </w:rPr>
        <w:t xml:space="preserve"> dengan melihat rendahnya kepatuhan hukum dari </w:t>
      </w:r>
      <w:proofErr w:type="spellStart"/>
      <w:r w:rsidRPr="00D87385">
        <w:rPr>
          <w:rFonts w:ascii="Cambria" w:hAnsi="Cambria"/>
        </w:rPr>
        <w:t>penggemudi</w:t>
      </w:r>
      <w:proofErr w:type="spellEnd"/>
      <w:r w:rsidRPr="00D87385">
        <w:rPr>
          <w:rFonts w:ascii="Cambria" w:hAnsi="Cambria"/>
        </w:rPr>
        <w:t xml:space="preserve"> kendaraan serta lemahnya penindakan dari aparat kepolisian terhadap pelaku pelanggaran, ini membuktikan bahwa budaya hukum yang ada dalam masyarakat bernilai rendah sehingga penegakan hukum juga tidak berjalan dengan efektif.</w:t>
      </w:r>
      <w:r w:rsidR="00431393">
        <w:rPr>
          <w:rStyle w:val="ReferensiCatatanKaki"/>
          <w:rFonts w:ascii="Cambria" w:hAnsi="Cambria"/>
        </w:rPr>
        <w:footnoteReference w:id="15"/>
      </w:r>
      <w:r w:rsidRPr="00D87385">
        <w:rPr>
          <w:rFonts w:ascii="Cambria" w:hAnsi="Cambria"/>
        </w:rPr>
        <w:t xml:space="preserve"> </w:t>
      </w:r>
    </w:p>
    <w:p w:rsidR="00F9130C" w:rsidRPr="00D87385" w:rsidRDefault="00F9130C" w:rsidP="005F7989">
      <w:pPr>
        <w:pStyle w:val="JUDULBAB"/>
        <w:numPr>
          <w:ilvl w:val="0"/>
          <w:numId w:val="0"/>
        </w:numPr>
        <w:spacing w:line="360" w:lineRule="auto"/>
        <w:jc w:val="both"/>
        <w:rPr>
          <w:rFonts w:ascii="Cambria" w:hAnsi="Cambria"/>
          <w:sz w:val="24"/>
          <w:szCs w:val="24"/>
        </w:rPr>
      </w:pPr>
      <w:proofErr w:type="spellStart"/>
      <w:r w:rsidRPr="005F7989">
        <w:rPr>
          <w:rFonts w:ascii="Cambria" w:hAnsi="Cambria"/>
          <w:sz w:val="24"/>
          <w:szCs w:val="24"/>
        </w:rPr>
        <w:t>Upaya</w:t>
      </w:r>
      <w:proofErr w:type="spellEnd"/>
      <w:r w:rsidRPr="005F7989">
        <w:rPr>
          <w:rFonts w:ascii="Cambria" w:hAnsi="Cambria"/>
          <w:sz w:val="24"/>
          <w:szCs w:val="24"/>
        </w:rPr>
        <w:t xml:space="preserve"> </w:t>
      </w:r>
      <w:proofErr w:type="spellStart"/>
      <w:r w:rsidRPr="005F7989">
        <w:rPr>
          <w:rFonts w:ascii="Cambria" w:hAnsi="Cambria"/>
          <w:sz w:val="24"/>
          <w:szCs w:val="24"/>
        </w:rPr>
        <w:t>Satuan</w:t>
      </w:r>
      <w:proofErr w:type="spellEnd"/>
      <w:r w:rsidRPr="005F7989">
        <w:rPr>
          <w:rFonts w:ascii="Cambria" w:hAnsi="Cambria"/>
          <w:sz w:val="24"/>
          <w:szCs w:val="24"/>
        </w:rPr>
        <w:t xml:space="preserve"> Polisi Lalu-Lintas </w:t>
      </w:r>
      <w:proofErr w:type="spellStart"/>
      <w:r w:rsidRPr="005F7989">
        <w:rPr>
          <w:rFonts w:ascii="Cambria" w:hAnsi="Cambria"/>
          <w:sz w:val="24"/>
          <w:szCs w:val="24"/>
        </w:rPr>
        <w:t>Dalam</w:t>
      </w:r>
      <w:proofErr w:type="spellEnd"/>
      <w:r w:rsidRPr="005F7989">
        <w:rPr>
          <w:rFonts w:ascii="Cambria" w:hAnsi="Cambria"/>
          <w:sz w:val="24"/>
          <w:szCs w:val="24"/>
        </w:rPr>
        <w:t xml:space="preserve"> </w:t>
      </w:r>
      <w:proofErr w:type="spellStart"/>
      <w:r w:rsidRPr="005F7989">
        <w:rPr>
          <w:rFonts w:ascii="Cambria" w:hAnsi="Cambria"/>
          <w:sz w:val="24"/>
          <w:szCs w:val="24"/>
        </w:rPr>
        <w:t>Meningkatkan</w:t>
      </w:r>
      <w:proofErr w:type="spellEnd"/>
      <w:r w:rsidRPr="005F7989">
        <w:rPr>
          <w:rFonts w:ascii="Cambria" w:hAnsi="Cambria"/>
          <w:sz w:val="24"/>
          <w:szCs w:val="24"/>
        </w:rPr>
        <w:t xml:space="preserve"> </w:t>
      </w:r>
      <w:proofErr w:type="spellStart"/>
      <w:r w:rsidRPr="005F7989">
        <w:rPr>
          <w:rFonts w:ascii="Cambria" w:hAnsi="Cambria"/>
          <w:sz w:val="24"/>
          <w:szCs w:val="24"/>
        </w:rPr>
        <w:t>Kepatuhan</w:t>
      </w:r>
      <w:proofErr w:type="spellEnd"/>
      <w:r w:rsidRPr="005F7989">
        <w:rPr>
          <w:rFonts w:ascii="Cambria" w:hAnsi="Cambria"/>
          <w:sz w:val="24"/>
          <w:szCs w:val="24"/>
        </w:rPr>
        <w:t xml:space="preserve"> </w:t>
      </w:r>
      <w:proofErr w:type="spellStart"/>
      <w:r w:rsidRPr="005F7989">
        <w:rPr>
          <w:rFonts w:ascii="Cambria" w:hAnsi="Cambria"/>
          <w:sz w:val="24"/>
          <w:szCs w:val="24"/>
        </w:rPr>
        <w:t>Pengemudi</w:t>
      </w:r>
      <w:proofErr w:type="spellEnd"/>
      <w:r w:rsidRPr="005F7989">
        <w:rPr>
          <w:rFonts w:ascii="Cambria" w:hAnsi="Cambria"/>
          <w:sz w:val="24"/>
          <w:szCs w:val="24"/>
        </w:rPr>
        <w:t xml:space="preserve"> </w:t>
      </w:r>
      <w:proofErr w:type="spellStart"/>
      <w:r w:rsidRPr="005F7989">
        <w:rPr>
          <w:rFonts w:ascii="Cambria" w:hAnsi="Cambria"/>
          <w:sz w:val="24"/>
          <w:szCs w:val="24"/>
        </w:rPr>
        <w:t>Kendaraan</w:t>
      </w:r>
      <w:proofErr w:type="spellEnd"/>
      <w:r w:rsidRPr="005F7989">
        <w:rPr>
          <w:rFonts w:ascii="Cambria" w:hAnsi="Cambria"/>
          <w:sz w:val="24"/>
          <w:szCs w:val="24"/>
        </w:rPr>
        <w:t xml:space="preserve"> </w:t>
      </w:r>
      <w:proofErr w:type="spellStart"/>
      <w:r w:rsidRPr="005F7989">
        <w:rPr>
          <w:rFonts w:ascii="Cambria" w:hAnsi="Cambria"/>
          <w:sz w:val="24"/>
          <w:szCs w:val="24"/>
        </w:rPr>
        <w:t>Roda</w:t>
      </w:r>
      <w:proofErr w:type="spellEnd"/>
      <w:r w:rsidRPr="005F7989">
        <w:rPr>
          <w:rFonts w:ascii="Cambria" w:hAnsi="Cambria"/>
          <w:sz w:val="24"/>
          <w:szCs w:val="24"/>
        </w:rPr>
        <w:t xml:space="preserve"> </w:t>
      </w:r>
      <w:proofErr w:type="spellStart"/>
      <w:r w:rsidRPr="005F7989">
        <w:rPr>
          <w:rFonts w:ascii="Cambria" w:hAnsi="Cambria"/>
          <w:sz w:val="24"/>
          <w:szCs w:val="24"/>
        </w:rPr>
        <w:t>Dua</w:t>
      </w:r>
      <w:proofErr w:type="spellEnd"/>
      <w:r w:rsidRPr="005F7989">
        <w:rPr>
          <w:rFonts w:ascii="Cambria" w:hAnsi="Cambria"/>
          <w:sz w:val="24"/>
          <w:szCs w:val="24"/>
        </w:rPr>
        <w:t xml:space="preserve"> </w:t>
      </w:r>
      <w:proofErr w:type="spellStart"/>
      <w:r w:rsidRPr="005F7989">
        <w:rPr>
          <w:rFonts w:ascii="Cambria" w:hAnsi="Cambria"/>
          <w:sz w:val="24"/>
          <w:szCs w:val="24"/>
        </w:rPr>
        <w:t>Terhadap</w:t>
      </w:r>
      <w:proofErr w:type="spellEnd"/>
      <w:r w:rsidRPr="005F7989">
        <w:rPr>
          <w:rFonts w:ascii="Cambria" w:hAnsi="Cambria"/>
          <w:sz w:val="24"/>
          <w:szCs w:val="24"/>
        </w:rPr>
        <w:t xml:space="preserve"> </w:t>
      </w:r>
      <w:r w:rsidRPr="005F7989">
        <w:rPr>
          <w:rFonts w:ascii="Cambria" w:hAnsi="Cambria"/>
          <w:i/>
          <w:iCs/>
          <w:sz w:val="24"/>
          <w:szCs w:val="24"/>
        </w:rPr>
        <w:t>Traf</w:t>
      </w:r>
      <w:r w:rsidR="005F7989" w:rsidRPr="005F7989">
        <w:rPr>
          <w:rFonts w:ascii="Cambria" w:hAnsi="Cambria"/>
          <w:i/>
          <w:iCs/>
          <w:sz w:val="24"/>
          <w:szCs w:val="24"/>
        </w:rPr>
        <w:t>fi</w:t>
      </w:r>
      <w:r w:rsidRPr="005F7989">
        <w:rPr>
          <w:rFonts w:ascii="Cambria" w:hAnsi="Cambria"/>
          <w:i/>
          <w:iCs/>
          <w:sz w:val="24"/>
          <w:szCs w:val="24"/>
        </w:rPr>
        <w:t>c Light</w:t>
      </w:r>
      <w:r w:rsidR="005F7989">
        <w:rPr>
          <w:rFonts w:ascii="Cambria" w:hAnsi="Cambria"/>
          <w:sz w:val="24"/>
          <w:szCs w:val="24"/>
        </w:rPr>
        <w:t>.</w:t>
      </w:r>
      <w:r w:rsidRPr="005F7989">
        <w:rPr>
          <w:rFonts w:ascii="Cambria" w:hAnsi="Cambria"/>
          <w:sz w:val="24"/>
          <w:szCs w:val="24"/>
        </w:rPr>
        <w:t xml:space="preserve"> </w:t>
      </w:r>
    </w:p>
    <w:p w:rsidR="00E21B6E" w:rsidRPr="00D87385" w:rsidRDefault="009E5CB3" w:rsidP="009E5CB3">
      <w:pPr>
        <w:pStyle w:val="Default"/>
        <w:spacing w:line="480" w:lineRule="auto"/>
        <w:ind w:firstLine="567"/>
        <w:jc w:val="both"/>
        <w:rPr>
          <w:rFonts w:ascii="Cambria" w:hAnsi="Cambria"/>
        </w:rPr>
      </w:pPr>
      <w:r>
        <w:rPr>
          <w:rFonts w:ascii="Cambria" w:hAnsi="Cambria"/>
        </w:rPr>
        <w:t>P</w:t>
      </w:r>
      <w:r w:rsidR="00F9130C" w:rsidRPr="00D87385">
        <w:rPr>
          <w:rFonts w:ascii="Cambria" w:hAnsi="Cambria"/>
        </w:rPr>
        <w:t xml:space="preserve">eran </w:t>
      </w:r>
      <w:proofErr w:type="spellStart"/>
      <w:r w:rsidR="00F9130C" w:rsidRPr="00D87385">
        <w:rPr>
          <w:rFonts w:ascii="Cambria" w:hAnsi="Cambria"/>
        </w:rPr>
        <w:t>kepolisian</w:t>
      </w:r>
      <w:proofErr w:type="spellEnd"/>
      <w:r w:rsidR="00F9130C" w:rsidRPr="00D87385">
        <w:rPr>
          <w:rFonts w:ascii="Cambria" w:hAnsi="Cambria"/>
        </w:rPr>
        <w:t xml:space="preserve"> sangat </w:t>
      </w:r>
      <w:proofErr w:type="spellStart"/>
      <w:r w:rsidR="00F9130C" w:rsidRPr="00D87385">
        <w:rPr>
          <w:rFonts w:ascii="Cambria" w:hAnsi="Cambria"/>
        </w:rPr>
        <w:t>penting</w:t>
      </w:r>
      <w:proofErr w:type="spellEnd"/>
      <w:r w:rsidR="00F9130C" w:rsidRPr="00D87385">
        <w:rPr>
          <w:rFonts w:ascii="Cambria" w:hAnsi="Cambria"/>
        </w:rPr>
        <w:t xml:space="preserve"> </w:t>
      </w:r>
      <w:proofErr w:type="spellStart"/>
      <w:r w:rsidR="00F9130C" w:rsidRPr="00D87385">
        <w:rPr>
          <w:rFonts w:ascii="Cambria" w:hAnsi="Cambria"/>
        </w:rPr>
        <w:t>untuk</w:t>
      </w:r>
      <w:proofErr w:type="spellEnd"/>
      <w:r w:rsidR="00F9130C" w:rsidRPr="00D87385">
        <w:rPr>
          <w:rFonts w:ascii="Cambria" w:hAnsi="Cambria"/>
        </w:rPr>
        <w:t xml:space="preserve"> </w:t>
      </w:r>
      <w:proofErr w:type="spellStart"/>
      <w:r w:rsidR="00F9130C" w:rsidRPr="00D87385">
        <w:rPr>
          <w:rFonts w:ascii="Cambria" w:hAnsi="Cambria"/>
        </w:rPr>
        <w:t>menjalankan</w:t>
      </w:r>
      <w:proofErr w:type="spellEnd"/>
      <w:r w:rsidR="00F9130C" w:rsidRPr="00D87385">
        <w:rPr>
          <w:rFonts w:ascii="Cambria" w:hAnsi="Cambria"/>
        </w:rPr>
        <w:t xml:space="preserve"> </w:t>
      </w:r>
      <w:proofErr w:type="spellStart"/>
      <w:r w:rsidR="00F9130C" w:rsidRPr="00D87385">
        <w:rPr>
          <w:rFonts w:ascii="Cambria" w:hAnsi="Cambria"/>
        </w:rPr>
        <w:t>fungsinya</w:t>
      </w:r>
      <w:proofErr w:type="spellEnd"/>
      <w:r w:rsidR="00F9130C" w:rsidRPr="00D87385">
        <w:rPr>
          <w:rFonts w:ascii="Cambria" w:hAnsi="Cambria"/>
        </w:rPr>
        <w:t xml:space="preserve"> </w:t>
      </w:r>
      <w:proofErr w:type="spellStart"/>
      <w:r w:rsidR="00F9130C" w:rsidRPr="00D87385">
        <w:rPr>
          <w:rFonts w:ascii="Cambria" w:hAnsi="Cambria"/>
        </w:rPr>
        <w:t>dengan</w:t>
      </w:r>
      <w:proofErr w:type="spellEnd"/>
      <w:r w:rsidR="00F9130C" w:rsidRPr="00D87385">
        <w:rPr>
          <w:rFonts w:ascii="Cambria" w:hAnsi="Cambria"/>
        </w:rPr>
        <w:t xml:space="preserve"> </w:t>
      </w:r>
      <w:proofErr w:type="spellStart"/>
      <w:r w:rsidR="00F9130C" w:rsidRPr="00D87385">
        <w:rPr>
          <w:rFonts w:ascii="Cambria" w:hAnsi="Cambria"/>
        </w:rPr>
        <w:t>baik</w:t>
      </w:r>
      <w:proofErr w:type="spellEnd"/>
      <w:r w:rsidR="00F9130C" w:rsidRPr="00D87385">
        <w:rPr>
          <w:rFonts w:ascii="Cambria" w:hAnsi="Cambria"/>
        </w:rPr>
        <w:t xml:space="preserve"> dan </w:t>
      </w:r>
      <w:proofErr w:type="spellStart"/>
      <w:r w:rsidR="00F9130C" w:rsidRPr="00D87385">
        <w:rPr>
          <w:rFonts w:ascii="Cambria" w:hAnsi="Cambria"/>
        </w:rPr>
        <w:t>benar</w:t>
      </w:r>
      <w:proofErr w:type="spellEnd"/>
      <w:r w:rsidR="00F9130C" w:rsidRPr="00D87385">
        <w:rPr>
          <w:rFonts w:ascii="Cambria" w:hAnsi="Cambria"/>
        </w:rPr>
        <w:t xml:space="preserve"> </w:t>
      </w:r>
      <w:proofErr w:type="spellStart"/>
      <w:r w:rsidR="00F9130C" w:rsidRPr="00D87385">
        <w:rPr>
          <w:rFonts w:ascii="Cambria" w:hAnsi="Cambria"/>
        </w:rPr>
        <w:t>dalam</w:t>
      </w:r>
      <w:proofErr w:type="spellEnd"/>
      <w:r w:rsidR="00F9130C" w:rsidRPr="00D87385">
        <w:rPr>
          <w:rFonts w:ascii="Cambria" w:hAnsi="Cambria"/>
        </w:rPr>
        <w:t xml:space="preserve"> </w:t>
      </w:r>
      <w:proofErr w:type="spellStart"/>
      <w:r w:rsidR="00F9130C" w:rsidRPr="00D87385">
        <w:rPr>
          <w:rFonts w:ascii="Cambria" w:hAnsi="Cambria"/>
        </w:rPr>
        <w:t>pembinaan</w:t>
      </w:r>
      <w:proofErr w:type="spellEnd"/>
      <w:r w:rsidR="00F9130C" w:rsidRPr="00D87385">
        <w:rPr>
          <w:rFonts w:ascii="Cambria" w:hAnsi="Cambria"/>
        </w:rPr>
        <w:t xml:space="preserve"> </w:t>
      </w:r>
      <w:proofErr w:type="spellStart"/>
      <w:r w:rsidR="00F9130C" w:rsidRPr="00D87385">
        <w:rPr>
          <w:rFonts w:ascii="Cambria" w:hAnsi="Cambria"/>
        </w:rPr>
        <w:t>lalu</w:t>
      </w:r>
      <w:proofErr w:type="spellEnd"/>
      <w:r w:rsidR="00F9130C" w:rsidRPr="00D87385">
        <w:rPr>
          <w:rFonts w:ascii="Cambria" w:hAnsi="Cambria"/>
        </w:rPr>
        <w:t xml:space="preserve"> </w:t>
      </w:r>
      <w:proofErr w:type="spellStart"/>
      <w:r w:rsidR="00F9130C" w:rsidRPr="00D87385">
        <w:rPr>
          <w:rFonts w:ascii="Cambria" w:hAnsi="Cambria"/>
        </w:rPr>
        <w:t>lintas</w:t>
      </w:r>
      <w:proofErr w:type="spellEnd"/>
      <w:r w:rsidR="00F9130C" w:rsidRPr="00D87385">
        <w:rPr>
          <w:rFonts w:ascii="Cambria" w:hAnsi="Cambria"/>
        </w:rPr>
        <w:t xml:space="preserve"> </w:t>
      </w:r>
      <w:proofErr w:type="spellStart"/>
      <w:r w:rsidR="00F9130C" w:rsidRPr="00D87385">
        <w:rPr>
          <w:rFonts w:ascii="Cambria" w:hAnsi="Cambria"/>
        </w:rPr>
        <w:t>untuk</w:t>
      </w:r>
      <w:proofErr w:type="spellEnd"/>
      <w:r w:rsidR="00F9130C" w:rsidRPr="00D87385">
        <w:rPr>
          <w:rFonts w:ascii="Cambria" w:hAnsi="Cambria"/>
        </w:rPr>
        <w:t xml:space="preserve"> </w:t>
      </w:r>
      <w:proofErr w:type="spellStart"/>
      <w:r w:rsidR="00F9130C" w:rsidRPr="00D87385">
        <w:rPr>
          <w:rFonts w:ascii="Cambria" w:hAnsi="Cambria"/>
        </w:rPr>
        <w:t>mewujudkan</w:t>
      </w:r>
      <w:proofErr w:type="spellEnd"/>
      <w:r w:rsidR="00F9130C" w:rsidRPr="00D87385">
        <w:rPr>
          <w:rFonts w:ascii="Cambria" w:hAnsi="Cambria"/>
        </w:rPr>
        <w:t xml:space="preserve"> </w:t>
      </w:r>
      <w:proofErr w:type="spellStart"/>
      <w:r w:rsidR="00F9130C" w:rsidRPr="00D87385">
        <w:rPr>
          <w:rFonts w:ascii="Cambria" w:hAnsi="Cambria"/>
        </w:rPr>
        <w:t>keamanan</w:t>
      </w:r>
      <w:proofErr w:type="spellEnd"/>
      <w:r w:rsidR="00F9130C" w:rsidRPr="00D87385">
        <w:rPr>
          <w:rFonts w:ascii="Cambria" w:hAnsi="Cambria"/>
        </w:rPr>
        <w:t xml:space="preserve">, </w:t>
      </w:r>
      <w:proofErr w:type="spellStart"/>
      <w:r w:rsidR="00F9130C" w:rsidRPr="00D87385">
        <w:rPr>
          <w:rFonts w:ascii="Cambria" w:hAnsi="Cambria"/>
        </w:rPr>
        <w:t>keselamatan</w:t>
      </w:r>
      <w:proofErr w:type="spellEnd"/>
      <w:r w:rsidR="00F9130C" w:rsidRPr="00D87385">
        <w:rPr>
          <w:rFonts w:ascii="Cambria" w:hAnsi="Cambria"/>
        </w:rPr>
        <w:t xml:space="preserve">, </w:t>
      </w:r>
      <w:proofErr w:type="spellStart"/>
      <w:r w:rsidR="00F9130C" w:rsidRPr="00D87385">
        <w:rPr>
          <w:rFonts w:ascii="Cambria" w:hAnsi="Cambria"/>
        </w:rPr>
        <w:t>ketertiban</w:t>
      </w:r>
      <w:proofErr w:type="spellEnd"/>
      <w:r w:rsidR="00F9130C" w:rsidRPr="00D87385">
        <w:rPr>
          <w:rFonts w:ascii="Cambria" w:hAnsi="Cambria"/>
        </w:rPr>
        <w:t xml:space="preserve"> dan </w:t>
      </w:r>
      <w:proofErr w:type="spellStart"/>
      <w:r w:rsidR="00F9130C" w:rsidRPr="00D87385">
        <w:rPr>
          <w:rFonts w:ascii="Cambria" w:hAnsi="Cambria"/>
        </w:rPr>
        <w:t>kelancaran</w:t>
      </w:r>
      <w:proofErr w:type="spellEnd"/>
      <w:r w:rsidR="00F9130C" w:rsidRPr="00D87385">
        <w:rPr>
          <w:rFonts w:ascii="Cambria" w:hAnsi="Cambria"/>
        </w:rPr>
        <w:t xml:space="preserve"> </w:t>
      </w:r>
      <w:proofErr w:type="spellStart"/>
      <w:r w:rsidR="00F9130C" w:rsidRPr="00D87385">
        <w:rPr>
          <w:rFonts w:ascii="Cambria" w:hAnsi="Cambria"/>
        </w:rPr>
        <w:t>dalam</w:t>
      </w:r>
      <w:proofErr w:type="spellEnd"/>
      <w:r w:rsidR="00F9130C" w:rsidRPr="00D87385">
        <w:rPr>
          <w:rFonts w:ascii="Cambria" w:hAnsi="Cambria"/>
        </w:rPr>
        <w:t xml:space="preserve"> </w:t>
      </w:r>
      <w:proofErr w:type="spellStart"/>
      <w:r w:rsidR="00F9130C" w:rsidRPr="00D87385">
        <w:rPr>
          <w:rFonts w:ascii="Cambria" w:hAnsi="Cambria"/>
        </w:rPr>
        <w:t>berlalu</w:t>
      </w:r>
      <w:proofErr w:type="spellEnd"/>
      <w:r w:rsidR="00F9130C" w:rsidRPr="00D87385">
        <w:rPr>
          <w:rFonts w:ascii="Cambria" w:hAnsi="Cambria"/>
        </w:rPr>
        <w:t xml:space="preserve"> </w:t>
      </w:r>
      <w:proofErr w:type="spellStart"/>
      <w:r w:rsidR="00F9130C" w:rsidRPr="00D87385">
        <w:rPr>
          <w:rFonts w:ascii="Cambria" w:hAnsi="Cambria"/>
        </w:rPr>
        <w:t>lintas</w:t>
      </w:r>
      <w:proofErr w:type="spellEnd"/>
      <w:r w:rsidR="00F9130C" w:rsidRPr="00D87385">
        <w:rPr>
          <w:rFonts w:ascii="Cambria" w:hAnsi="Cambria"/>
        </w:rPr>
        <w:t xml:space="preserve"> dan </w:t>
      </w:r>
      <w:proofErr w:type="spellStart"/>
      <w:r w:rsidR="00F9130C" w:rsidRPr="00D87385">
        <w:rPr>
          <w:rFonts w:ascii="Cambria" w:hAnsi="Cambria"/>
        </w:rPr>
        <w:t>diperlukan</w:t>
      </w:r>
      <w:proofErr w:type="spellEnd"/>
      <w:r w:rsidR="00F9130C" w:rsidRPr="00D87385">
        <w:rPr>
          <w:rFonts w:ascii="Cambria" w:hAnsi="Cambria"/>
        </w:rPr>
        <w:t xml:space="preserve"> </w:t>
      </w:r>
      <w:proofErr w:type="spellStart"/>
      <w:r w:rsidR="00F9130C" w:rsidRPr="00D87385">
        <w:rPr>
          <w:rFonts w:ascii="Cambria" w:hAnsi="Cambria"/>
        </w:rPr>
        <w:t>penetapan</w:t>
      </w:r>
      <w:proofErr w:type="spellEnd"/>
      <w:r w:rsidR="00F9130C" w:rsidRPr="00D87385">
        <w:rPr>
          <w:rFonts w:ascii="Cambria" w:hAnsi="Cambria"/>
        </w:rPr>
        <w:t xml:space="preserve"> </w:t>
      </w:r>
      <w:proofErr w:type="spellStart"/>
      <w:r w:rsidR="00F9130C" w:rsidRPr="00D87385">
        <w:rPr>
          <w:rFonts w:ascii="Cambria" w:hAnsi="Cambria"/>
        </w:rPr>
        <w:t>suatu</w:t>
      </w:r>
      <w:proofErr w:type="spellEnd"/>
      <w:r w:rsidR="00F9130C" w:rsidRPr="00D87385">
        <w:rPr>
          <w:rFonts w:ascii="Cambria" w:hAnsi="Cambria"/>
        </w:rPr>
        <w:t xml:space="preserve"> </w:t>
      </w:r>
      <w:proofErr w:type="spellStart"/>
      <w:r w:rsidR="00F9130C" w:rsidRPr="00D87385">
        <w:rPr>
          <w:rFonts w:ascii="Cambria" w:hAnsi="Cambria"/>
        </w:rPr>
        <w:t>aturan</w:t>
      </w:r>
      <w:proofErr w:type="spellEnd"/>
      <w:r w:rsidR="00F9130C" w:rsidRPr="00D87385">
        <w:rPr>
          <w:rFonts w:ascii="Cambria" w:hAnsi="Cambria"/>
        </w:rPr>
        <w:t xml:space="preserve"> yang </w:t>
      </w:r>
      <w:proofErr w:type="spellStart"/>
      <w:r w:rsidR="00F9130C" w:rsidRPr="00D87385">
        <w:rPr>
          <w:rFonts w:ascii="Cambria" w:hAnsi="Cambria"/>
        </w:rPr>
        <w:t>berlaku</w:t>
      </w:r>
      <w:proofErr w:type="spellEnd"/>
      <w:r w:rsidR="00F9130C" w:rsidRPr="00D87385">
        <w:rPr>
          <w:rFonts w:ascii="Cambria" w:hAnsi="Cambria"/>
        </w:rPr>
        <w:t xml:space="preserve"> </w:t>
      </w:r>
      <w:proofErr w:type="spellStart"/>
      <w:r w:rsidR="00F9130C" w:rsidRPr="00D87385">
        <w:rPr>
          <w:rFonts w:ascii="Cambria" w:hAnsi="Cambria"/>
        </w:rPr>
        <w:t>secara</w:t>
      </w:r>
      <w:proofErr w:type="spellEnd"/>
      <w:r w:rsidR="00F9130C" w:rsidRPr="00D87385">
        <w:rPr>
          <w:rFonts w:ascii="Cambria" w:hAnsi="Cambria"/>
        </w:rPr>
        <w:t xml:space="preserve"> </w:t>
      </w:r>
      <w:proofErr w:type="spellStart"/>
      <w:r w:rsidR="00F9130C" w:rsidRPr="00D87385">
        <w:rPr>
          <w:rFonts w:ascii="Cambria" w:hAnsi="Cambria"/>
        </w:rPr>
        <w:t>umum</w:t>
      </w:r>
      <w:proofErr w:type="spellEnd"/>
      <w:r w:rsidR="00F9130C" w:rsidRPr="00D87385">
        <w:rPr>
          <w:rFonts w:ascii="Cambria" w:hAnsi="Cambria"/>
        </w:rPr>
        <w:t>.</w:t>
      </w:r>
      <w:r w:rsidR="00A25833">
        <w:rPr>
          <w:rStyle w:val="ReferensiCatatanKaki"/>
          <w:rFonts w:ascii="Cambria" w:hAnsi="Cambria"/>
        </w:rPr>
        <w:footnoteReference w:id="16"/>
      </w:r>
      <w:r w:rsidR="00F9130C" w:rsidRPr="00D87385">
        <w:rPr>
          <w:rFonts w:ascii="Cambria" w:hAnsi="Cambria"/>
        </w:rPr>
        <w:t xml:space="preserve"> </w:t>
      </w:r>
      <w:proofErr w:type="spellStart"/>
      <w:r w:rsidR="00F9130C" w:rsidRPr="00D87385">
        <w:rPr>
          <w:rFonts w:ascii="Cambria" w:hAnsi="Cambria"/>
        </w:rPr>
        <w:t>Maka</w:t>
      </w:r>
      <w:proofErr w:type="spellEnd"/>
      <w:r w:rsidR="00F9130C" w:rsidRPr="00D87385">
        <w:rPr>
          <w:rFonts w:ascii="Cambria" w:hAnsi="Cambria"/>
        </w:rPr>
        <w:t xml:space="preserve"> </w:t>
      </w:r>
      <w:proofErr w:type="spellStart"/>
      <w:r w:rsidR="00F9130C" w:rsidRPr="00D87385">
        <w:rPr>
          <w:rFonts w:ascii="Cambria" w:hAnsi="Cambria"/>
        </w:rPr>
        <w:t>dari</w:t>
      </w:r>
      <w:proofErr w:type="spellEnd"/>
      <w:r w:rsidR="00F9130C" w:rsidRPr="00D87385">
        <w:rPr>
          <w:rFonts w:ascii="Cambria" w:hAnsi="Cambria"/>
        </w:rPr>
        <w:t xml:space="preserve"> </w:t>
      </w:r>
      <w:proofErr w:type="spellStart"/>
      <w:r w:rsidR="00F9130C" w:rsidRPr="00D87385">
        <w:rPr>
          <w:rFonts w:ascii="Cambria" w:hAnsi="Cambria"/>
        </w:rPr>
        <w:t>itu</w:t>
      </w:r>
      <w:proofErr w:type="spellEnd"/>
      <w:r w:rsidR="00F9130C" w:rsidRPr="00D87385">
        <w:rPr>
          <w:rFonts w:ascii="Cambria" w:hAnsi="Cambria"/>
        </w:rPr>
        <w:t xml:space="preserve"> </w:t>
      </w:r>
      <w:proofErr w:type="spellStart"/>
      <w:r w:rsidR="00F9130C" w:rsidRPr="00D87385">
        <w:rPr>
          <w:rFonts w:ascii="Cambria" w:hAnsi="Cambria"/>
        </w:rPr>
        <w:t>diperlukan</w:t>
      </w:r>
      <w:proofErr w:type="spellEnd"/>
      <w:r w:rsidR="00F9130C" w:rsidRPr="00D87385">
        <w:rPr>
          <w:rFonts w:ascii="Cambria" w:hAnsi="Cambria"/>
        </w:rPr>
        <w:t xml:space="preserve"> strategi </w:t>
      </w:r>
      <w:proofErr w:type="spellStart"/>
      <w:r w:rsidR="00F9130C" w:rsidRPr="00D87385">
        <w:rPr>
          <w:rFonts w:ascii="Cambria" w:hAnsi="Cambria"/>
        </w:rPr>
        <w:t>Kepolisian</w:t>
      </w:r>
      <w:proofErr w:type="spellEnd"/>
      <w:r w:rsidR="00F9130C" w:rsidRPr="00D87385">
        <w:rPr>
          <w:rFonts w:ascii="Cambria" w:hAnsi="Cambria"/>
        </w:rPr>
        <w:t xml:space="preserve"> </w:t>
      </w:r>
      <w:proofErr w:type="spellStart"/>
      <w:r w:rsidR="00F9130C" w:rsidRPr="00D87385">
        <w:rPr>
          <w:rFonts w:ascii="Cambria" w:hAnsi="Cambria"/>
        </w:rPr>
        <w:t>untuk</w:t>
      </w:r>
      <w:proofErr w:type="spellEnd"/>
      <w:r w:rsidR="00F9130C" w:rsidRPr="00D87385">
        <w:rPr>
          <w:rFonts w:ascii="Cambria" w:hAnsi="Cambria"/>
        </w:rPr>
        <w:t xml:space="preserve"> </w:t>
      </w:r>
      <w:proofErr w:type="spellStart"/>
      <w:r w:rsidR="00F9130C" w:rsidRPr="00D87385">
        <w:rPr>
          <w:rFonts w:ascii="Cambria" w:hAnsi="Cambria"/>
        </w:rPr>
        <w:t>mencapai</w:t>
      </w:r>
      <w:proofErr w:type="spellEnd"/>
      <w:r w:rsidR="00F9130C" w:rsidRPr="00D87385">
        <w:rPr>
          <w:rFonts w:ascii="Cambria" w:hAnsi="Cambria"/>
        </w:rPr>
        <w:t xml:space="preserve"> </w:t>
      </w:r>
      <w:proofErr w:type="spellStart"/>
      <w:r w:rsidR="00F9130C" w:rsidRPr="00D87385">
        <w:rPr>
          <w:rFonts w:ascii="Cambria" w:hAnsi="Cambria"/>
        </w:rPr>
        <w:t>tujuan</w:t>
      </w:r>
      <w:proofErr w:type="spellEnd"/>
      <w:r w:rsidR="00F9130C" w:rsidRPr="00D87385">
        <w:rPr>
          <w:rFonts w:ascii="Cambria" w:hAnsi="Cambria"/>
        </w:rPr>
        <w:t xml:space="preserve"> yang </w:t>
      </w:r>
      <w:proofErr w:type="spellStart"/>
      <w:r w:rsidR="00F9130C" w:rsidRPr="00D87385">
        <w:rPr>
          <w:rFonts w:ascii="Cambria" w:hAnsi="Cambria"/>
        </w:rPr>
        <w:t>menjadi</w:t>
      </w:r>
      <w:proofErr w:type="spellEnd"/>
      <w:r w:rsidR="00F9130C" w:rsidRPr="00D87385">
        <w:rPr>
          <w:rFonts w:ascii="Cambria" w:hAnsi="Cambria"/>
        </w:rPr>
        <w:t xml:space="preserve"> </w:t>
      </w:r>
      <w:proofErr w:type="spellStart"/>
      <w:r w:rsidR="00F9130C" w:rsidRPr="00D87385">
        <w:rPr>
          <w:rFonts w:ascii="Cambria" w:hAnsi="Cambria"/>
        </w:rPr>
        <w:t>tugas</w:t>
      </w:r>
      <w:proofErr w:type="spellEnd"/>
      <w:r w:rsidR="00F9130C" w:rsidRPr="00D87385">
        <w:rPr>
          <w:rFonts w:ascii="Cambria" w:hAnsi="Cambria"/>
        </w:rPr>
        <w:t xml:space="preserve"> </w:t>
      </w:r>
      <w:proofErr w:type="spellStart"/>
      <w:r w:rsidR="00F9130C" w:rsidRPr="00D87385">
        <w:rPr>
          <w:rFonts w:ascii="Cambria" w:hAnsi="Cambria"/>
        </w:rPr>
        <w:t>pokok</w:t>
      </w:r>
      <w:proofErr w:type="spellEnd"/>
      <w:r w:rsidR="00F9130C" w:rsidRPr="00D87385">
        <w:rPr>
          <w:rFonts w:ascii="Cambria" w:hAnsi="Cambria"/>
        </w:rPr>
        <w:t xml:space="preserve"> </w:t>
      </w:r>
      <w:proofErr w:type="spellStart"/>
      <w:r w:rsidR="00F9130C" w:rsidRPr="00D87385">
        <w:rPr>
          <w:rFonts w:ascii="Cambria" w:hAnsi="Cambria"/>
        </w:rPr>
        <w:t>Kepolisian</w:t>
      </w:r>
      <w:proofErr w:type="spellEnd"/>
      <w:r w:rsidR="00F9130C" w:rsidRPr="00D87385">
        <w:rPr>
          <w:rFonts w:ascii="Cambria" w:hAnsi="Cambria"/>
        </w:rPr>
        <w:t xml:space="preserve">. </w:t>
      </w:r>
      <w:proofErr w:type="spellStart"/>
      <w:r w:rsidR="00F9130C" w:rsidRPr="00D87385">
        <w:rPr>
          <w:rFonts w:ascii="Cambria" w:hAnsi="Cambria"/>
        </w:rPr>
        <w:t>Dalam</w:t>
      </w:r>
      <w:proofErr w:type="spellEnd"/>
      <w:r w:rsidR="00F9130C" w:rsidRPr="00D87385">
        <w:rPr>
          <w:rFonts w:ascii="Cambria" w:hAnsi="Cambria"/>
        </w:rPr>
        <w:t xml:space="preserve"> </w:t>
      </w:r>
      <w:proofErr w:type="spellStart"/>
      <w:r w:rsidR="00F9130C" w:rsidRPr="00D87385">
        <w:rPr>
          <w:rFonts w:ascii="Cambria" w:hAnsi="Cambria"/>
        </w:rPr>
        <w:t>berlalu</w:t>
      </w:r>
      <w:proofErr w:type="spellEnd"/>
      <w:r w:rsidR="00F9130C" w:rsidRPr="00D87385">
        <w:rPr>
          <w:rFonts w:ascii="Cambria" w:hAnsi="Cambria"/>
        </w:rPr>
        <w:t xml:space="preserve"> </w:t>
      </w:r>
      <w:proofErr w:type="spellStart"/>
      <w:r w:rsidR="00F9130C" w:rsidRPr="00D87385">
        <w:rPr>
          <w:rFonts w:ascii="Cambria" w:hAnsi="Cambria"/>
        </w:rPr>
        <w:t>lintas</w:t>
      </w:r>
      <w:proofErr w:type="spellEnd"/>
      <w:r w:rsidR="00F9130C" w:rsidRPr="00D87385">
        <w:rPr>
          <w:rFonts w:ascii="Cambria" w:hAnsi="Cambria"/>
        </w:rPr>
        <w:t xml:space="preserve"> dan </w:t>
      </w:r>
      <w:proofErr w:type="spellStart"/>
      <w:r w:rsidR="00F9130C" w:rsidRPr="00D87385">
        <w:rPr>
          <w:rFonts w:ascii="Cambria" w:hAnsi="Cambria"/>
        </w:rPr>
        <w:t>diperlukan</w:t>
      </w:r>
      <w:proofErr w:type="spellEnd"/>
      <w:r w:rsidR="00F9130C" w:rsidRPr="00D87385">
        <w:rPr>
          <w:rFonts w:ascii="Cambria" w:hAnsi="Cambria"/>
        </w:rPr>
        <w:t xml:space="preserve"> </w:t>
      </w:r>
      <w:proofErr w:type="spellStart"/>
      <w:r w:rsidR="00F9130C" w:rsidRPr="00D87385">
        <w:rPr>
          <w:rFonts w:ascii="Cambria" w:hAnsi="Cambria"/>
        </w:rPr>
        <w:t>penetapan</w:t>
      </w:r>
      <w:proofErr w:type="spellEnd"/>
      <w:r w:rsidR="00F9130C" w:rsidRPr="00D87385">
        <w:rPr>
          <w:rFonts w:ascii="Cambria" w:hAnsi="Cambria"/>
        </w:rPr>
        <w:t xml:space="preserve"> </w:t>
      </w:r>
      <w:proofErr w:type="spellStart"/>
      <w:r w:rsidR="00F9130C" w:rsidRPr="00D87385">
        <w:rPr>
          <w:rFonts w:ascii="Cambria" w:hAnsi="Cambria"/>
        </w:rPr>
        <w:t>suatu</w:t>
      </w:r>
      <w:proofErr w:type="spellEnd"/>
      <w:r w:rsidR="00F9130C" w:rsidRPr="00D87385">
        <w:rPr>
          <w:rFonts w:ascii="Cambria" w:hAnsi="Cambria"/>
        </w:rPr>
        <w:t xml:space="preserve"> </w:t>
      </w:r>
      <w:proofErr w:type="spellStart"/>
      <w:r w:rsidR="00F9130C" w:rsidRPr="00D87385">
        <w:rPr>
          <w:rFonts w:ascii="Cambria" w:hAnsi="Cambria"/>
        </w:rPr>
        <w:t>aturan</w:t>
      </w:r>
      <w:proofErr w:type="spellEnd"/>
      <w:r w:rsidR="00F9130C" w:rsidRPr="00D87385">
        <w:rPr>
          <w:rFonts w:ascii="Cambria" w:hAnsi="Cambria"/>
        </w:rPr>
        <w:t xml:space="preserve"> yang </w:t>
      </w:r>
      <w:proofErr w:type="spellStart"/>
      <w:r w:rsidR="00F9130C" w:rsidRPr="00D87385">
        <w:rPr>
          <w:rFonts w:ascii="Cambria" w:hAnsi="Cambria"/>
        </w:rPr>
        <w:t>berlaku</w:t>
      </w:r>
      <w:proofErr w:type="spellEnd"/>
      <w:r w:rsidR="00F9130C" w:rsidRPr="00D87385">
        <w:rPr>
          <w:rFonts w:ascii="Cambria" w:hAnsi="Cambria"/>
        </w:rPr>
        <w:t xml:space="preserve"> </w:t>
      </w:r>
      <w:proofErr w:type="spellStart"/>
      <w:r w:rsidR="00F9130C" w:rsidRPr="00D87385">
        <w:rPr>
          <w:rFonts w:ascii="Cambria" w:hAnsi="Cambria"/>
        </w:rPr>
        <w:t>secara</w:t>
      </w:r>
      <w:proofErr w:type="spellEnd"/>
      <w:r w:rsidR="00F9130C" w:rsidRPr="00D87385">
        <w:rPr>
          <w:rFonts w:ascii="Cambria" w:hAnsi="Cambria"/>
        </w:rPr>
        <w:t xml:space="preserve"> </w:t>
      </w:r>
      <w:proofErr w:type="spellStart"/>
      <w:r w:rsidR="00F9130C" w:rsidRPr="00D87385">
        <w:rPr>
          <w:rFonts w:ascii="Cambria" w:hAnsi="Cambria"/>
        </w:rPr>
        <w:t>umum</w:t>
      </w:r>
      <w:proofErr w:type="spellEnd"/>
      <w:r w:rsidR="00F9130C" w:rsidRPr="00D87385">
        <w:rPr>
          <w:rFonts w:ascii="Cambria" w:hAnsi="Cambria"/>
        </w:rPr>
        <w:t xml:space="preserve">.  </w:t>
      </w:r>
      <w:proofErr w:type="spellStart"/>
      <w:r w:rsidR="00F9130C" w:rsidRPr="00D87385">
        <w:rPr>
          <w:rFonts w:ascii="Cambria" w:hAnsi="Cambria"/>
        </w:rPr>
        <w:t>Berbagai</w:t>
      </w:r>
      <w:proofErr w:type="spellEnd"/>
      <w:r w:rsidR="00F9130C" w:rsidRPr="00D87385">
        <w:rPr>
          <w:rFonts w:ascii="Cambria" w:hAnsi="Cambria"/>
        </w:rPr>
        <w:t xml:space="preserve"> </w:t>
      </w:r>
      <w:proofErr w:type="spellStart"/>
      <w:r w:rsidR="00F9130C" w:rsidRPr="00D87385">
        <w:rPr>
          <w:rFonts w:ascii="Cambria" w:hAnsi="Cambria"/>
        </w:rPr>
        <w:t>cara</w:t>
      </w:r>
      <w:proofErr w:type="spellEnd"/>
      <w:r w:rsidR="00F9130C" w:rsidRPr="00D87385">
        <w:rPr>
          <w:rFonts w:ascii="Cambria" w:hAnsi="Cambria"/>
        </w:rPr>
        <w:t xml:space="preserve"> </w:t>
      </w:r>
      <w:proofErr w:type="spellStart"/>
      <w:r w:rsidR="00F9130C" w:rsidRPr="00D87385">
        <w:rPr>
          <w:rFonts w:ascii="Cambria" w:hAnsi="Cambria"/>
        </w:rPr>
        <w:t>atau</w:t>
      </w:r>
      <w:proofErr w:type="spellEnd"/>
      <w:r w:rsidR="00F9130C" w:rsidRPr="00D87385">
        <w:rPr>
          <w:rFonts w:ascii="Cambria" w:hAnsi="Cambria"/>
        </w:rPr>
        <w:t xml:space="preserve"> </w:t>
      </w:r>
      <w:proofErr w:type="spellStart"/>
      <w:r w:rsidR="00F9130C" w:rsidRPr="00D87385">
        <w:rPr>
          <w:rFonts w:ascii="Cambria" w:hAnsi="Cambria"/>
        </w:rPr>
        <w:t>tindakan</w:t>
      </w:r>
      <w:proofErr w:type="spellEnd"/>
      <w:r w:rsidR="00F9130C" w:rsidRPr="00D87385">
        <w:rPr>
          <w:rFonts w:ascii="Cambria" w:hAnsi="Cambria"/>
        </w:rPr>
        <w:t xml:space="preserve"> yang </w:t>
      </w:r>
      <w:proofErr w:type="spellStart"/>
      <w:r w:rsidR="00F9130C" w:rsidRPr="00D87385">
        <w:rPr>
          <w:rFonts w:ascii="Cambria" w:hAnsi="Cambria"/>
        </w:rPr>
        <w:t>telah</w:t>
      </w:r>
      <w:proofErr w:type="spellEnd"/>
      <w:r w:rsidR="00F9130C" w:rsidRPr="00D87385">
        <w:rPr>
          <w:rFonts w:ascii="Cambria" w:hAnsi="Cambria"/>
        </w:rPr>
        <w:t xml:space="preserve"> </w:t>
      </w:r>
      <w:proofErr w:type="spellStart"/>
      <w:r w:rsidR="00F9130C" w:rsidRPr="00D87385">
        <w:rPr>
          <w:rFonts w:ascii="Cambria" w:hAnsi="Cambria"/>
        </w:rPr>
        <w:t>dilakukan</w:t>
      </w:r>
      <w:proofErr w:type="spellEnd"/>
      <w:r w:rsidR="00F9130C" w:rsidRPr="00D87385">
        <w:rPr>
          <w:rFonts w:ascii="Cambria" w:hAnsi="Cambria"/>
        </w:rPr>
        <w:t xml:space="preserve"> oleh </w:t>
      </w:r>
      <w:proofErr w:type="spellStart"/>
      <w:r w:rsidR="00F9130C" w:rsidRPr="00D87385">
        <w:rPr>
          <w:rFonts w:ascii="Cambria" w:hAnsi="Cambria"/>
        </w:rPr>
        <w:t>pihak</w:t>
      </w:r>
      <w:proofErr w:type="spellEnd"/>
      <w:r w:rsidR="00F9130C" w:rsidRPr="00D87385">
        <w:rPr>
          <w:rFonts w:ascii="Cambria" w:hAnsi="Cambria"/>
        </w:rPr>
        <w:t xml:space="preserve"> </w:t>
      </w:r>
      <w:proofErr w:type="spellStart"/>
      <w:r w:rsidR="00F9130C" w:rsidRPr="00D87385">
        <w:rPr>
          <w:rFonts w:ascii="Cambria" w:hAnsi="Cambria"/>
        </w:rPr>
        <w:t>Kepolisian</w:t>
      </w:r>
      <w:proofErr w:type="spellEnd"/>
      <w:r w:rsidR="00F9130C" w:rsidRPr="00D87385">
        <w:rPr>
          <w:rFonts w:ascii="Cambria" w:hAnsi="Cambria"/>
        </w:rPr>
        <w:t xml:space="preserve"> </w:t>
      </w:r>
      <w:proofErr w:type="spellStart"/>
      <w:r w:rsidR="00F9130C" w:rsidRPr="00D87385">
        <w:rPr>
          <w:rFonts w:ascii="Cambria" w:hAnsi="Cambria"/>
        </w:rPr>
        <w:t>untuk</w:t>
      </w:r>
      <w:proofErr w:type="spellEnd"/>
      <w:r w:rsidR="00F9130C" w:rsidRPr="00D87385">
        <w:rPr>
          <w:rFonts w:ascii="Cambria" w:hAnsi="Cambria"/>
        </w:rPr>
        <w:t xml:space="preserve"> </w:t>
      </w:r>
      <w:proofErr w:type="spellStart"/>
      <w:r w:rsidR="00F9130C" w:rsidRPr="00D87385">
        <w:rPr>
          <w:rFonts w:ascii="Cambria" w:hAnsi="Cambria"/>
        </w:rPr>
        <w:t>mengurangi</w:t>
      </w:r>
      <w:proofErr w:type="spellEnd"/>
      <w:r w:rsidR="00F9130C" w:rsidRPr="00D87385">
        <w:rPr>
          <w:rFonts w:ascii="Cambria" w:hAnsi="Cambria"/>
        </w:rPr>
        <w:t xml:space="preserve"> </w:t>
      </w:r>
      <w:proofErr w:type="spellStart"/>
      <w:r w:rsidR="00F9130C" w:rsidRPr="00D87385">
        <w:rPr>
          <w:rFonts w:ascii="Cambria" w:hAnsi="Cambria"/>
        </w:rPr>
        <w:t>pelanggaran</w:t>
      </w:r>
      <w:proofErr w:type="spellEnd"/>
      <w:r w:rsidR="00F9130C" w:rsidRPr="00D87385">
        <w:rPr>
          <w:rFonts w:ascii="Cambria" w:hAnsi="Cambria"/>
        </w:rPr>
        <w:t xml:space="preserve"> </w:t>
      </w:r>
      <w:proofErr w:type="spellStart"/>
      <w:r w:rsidR="00F9130C" w:rsidRPr="00D87385">
        <w:rPr>
          <w:rFonts w:ascii="Cambria" w:hAnsi="Cambria"/>
        </w:rPr>
        <w:t>lalu</w:t>
      </w:r>
      <w:proofErr w:type="spellEnd"/>
      <w:r w:rsidR="00F9130C" w:rsidRPr="00D87385">
        <w:rPr>
          <w:rFonts w:ascii="Cambria" w:hAnsi="Cambria"/>
        </w:rPr>
        <w:t xml:space="preserve"> </w:t>
      </w:r>
      <w:proofErr w:type="spellStart"/>
      <w:r w:rsidR="00F9130C" w:rsidRPr="00D87385">
        <w:rPr>
          <w:rFonts w:ascii="Cambria" w:hAnsi="Cambria"/>
        </w:rPr>
        <w:t>lintas</w:t>
      </w:r>
      <w:proofErr w:type="spellEnd"/>
      <w:r w:rsidR="00F9130C" w:rsidRPr="00D87385">
        <w:rPr>
          <w:rFonts w:ascii="Cambria" w:hAnsi="Cambria"/>
        </w:rPr>
        <w:t xml:space="preserve"> di Kota </w:t>
      </w:r>
      <w:proofErr w:type="spellStart"/>
      <w:r w:rsidR="00F9130C" w:rsidRPr="00D87385">
        <w:rPr>
          <w:rFonts w:ascii="Cambria" w:hAnsi="Cambria"/>
        </w:rPr>
        <w:t>Palu</w:t>
      </w:r>
      <w:proofErr w:type="spellEnd"/>
      <w:r w:rsidR="00F9130C" w:rsidRPr="00D87385">
        <w:rPr>
          <w:rFonts w:ascii="Cambria" w:hAnsi="Cambria"/>
        </w:rPr>
        <w:t xml:space="preserve">. </w:t>
      </w:r>
      <w:proofErr w:type="spellStart"/>
      <w:r w:rsidR="00F9130C" w:rsidRPr="00D87385">
        <w:rPr>
          <w:rFonts w:ascii="Cambria" w:hAnsi="Cambria"/>
        </w:rPr>
        <w:t>Diantaranya</w:t>
      </w:r>
      <w:proofErr w:type="spellEnd"/>
      <w:r w:rsidR="00F9130C" w:rsidRPr="00D87385">
        <w:rPr>
          <w:rFonts w:ascii="Cambria" w:hAnsi="Cambria"/>
        </w:rPr>
        <w:t xml:space="preserve"> </w:t>
      </w:r>
      <w:proofErr w:type="spellStart"/>
      <w:r w:rsidR="00F9130C" w:rsidRPr="00D87385">
        <w:rPr>
          <w:rFonts w:ascii="Cambria" w:hAnsi="Cambria"/>
        </w:rPr>
        <w:t>dengan</w:t>
      </w:r>
      <w:proofErr w:type="spellEnd"/>
      <w:r w:rsidR="00F9130C" w:rsidRPr="00D87385">
        <w:rPr>
          <w:rFonts w:ascii="Cambria" w:hAnsi="Cambria"/>
        </w:rPr>
        <w:t xml:space="preserve"> </w:t>
      </w:r>
      <w:proofErr w:type="spellStart"/>
      <w:r w:rsidR="00F9130C" w:rsidRPr="00D87385">
        <w:rPr>
          <w:rFonts w:ascii="Cambria" w:hAnsi="Cambria"/>
        </w:rPr>
        <w:t>menggunakan</w:t>
      </w:r>
      <w:proofErr w:type="spellEnd"/>
      <w:r w:rsidR="00F9130C" w:rsidRPr="00D87385">
        <w:rPr>
          <w:rFonts w:ascii="Cambria" w:hAnsi="Cambria"/>
        </w:rPr>
        <w:t xml:space="preserve"> strategi </w:t>
      </w:r>
      <w:proofErr w:type="spellStart"/>
      <w:r w:rsidR="00F9130C" w:rsidRPr="00D87385">
        <w:rPr>
          <w:rFonts w:ascii="Cambria" w:hAnsi="Cambria"/>
          <w:i/>
          <w:iCs/>
        </w:rPr>
        <w:t>Preventif</w:t>
      </w:r>
      <w:proofErr w:type="spellEnd"/>
      <w:r w:rsidR="00F9130C" w:rsidRPr="00D87385">
        <w:rPr>
          <w:rFonts w:ascii="Cambria" w:hAnsi="Cambria"/>
          <w:i/>
          <w:iCs/>
        </w:rPr>
        <w:t xml:space="preserve"> </w:t>
      </w:r>
      <w:r w:rsidR="00F9130C" w:rsidRPr="00D87385">
        <w:rPr>
          <w:rFonts w:ascii="Cambria" w:hAnsi="Cambria"/>
        </w:rPr>
        <w:t>(</w:t>
      </w:r>
      <w:proofErr w:type="spellStart"/>
      <w:r w:rsidR="00F9130C" w:rsidRPr="00D87385">
        <w:rPr>
          <w:rFonts w:ascii="Cambria" w:hAnsi="Cambria"/>
        </w:rPr>
        <w:t>Pencegahan</w:t>
      </w:r>
      <w:proofErr w:type="spellEnd"/>
      <w:r w:rsidR="00F9130C" w:rsidRPr="00D87385">
        <w:rPr>
          <w:rFonts w:ascii="Cambria" w:hAnsi="Cambria"/>
        </w:rPr>
        <w:t xml:space="preserve">) dan strategi </w:t>
      </w:r>
      <w:proofErr w:type="spellStart"/>
      <w:r w:rsidR="00F9130C" w:rsidRPr="00D87385">
        <w:rPr>
          <w:rFonts w:ascii="Cambria" w:hAnsi="Cambria"/>
          <w:i/>
          <w:iCs/>
        </w:rPr>
        <w:t>Represif</w:t>
      </w:r>
      <w:proofErr w:type="spellEnd"/>
      <w:r w:rsidR="00F9130C" w:rsidRPr="00D87385">
        <w:rPr>
          <w:rFonts w:ascii="Cambria" w:hAnsi="Cambria"/>
          <w:i/>
          <w:iCs/>
        </w:rPr>
        <w:t xml:space="preserve"> </w:t>
      </w:r>
      <w:r w:rsidR="00F9130C" w:rsidRPr="00D87385">
        <w:rPr>
          <w:rFonts w:ascii="Cambria" w:hAnsi="Cambria"/>
        </w:rPr>
        <w:t>(</w:t>
      </w:r>
      <w:proofErr w:type="spellStart"/>
      <w:r w:rsidR="00F9130C" w:rsidRPr="00D87385">
        <w:rPr>
          <w:rFonts w:ascii="Cambria" w:hAnsi="Cambria"/>
        </w:rPr>
        <w:t>Penindakan</w:t>
      </w:r>
      <w:proofErr w:type="spellEnd"/>
      <w:r w:rsidR="00F9130C" w:rsidRPr="00D87385">
        <w:rPr>
          <w:rFonts w:ascii="Cambria" w:hAnsi="Cambria"/>
        </w:rPr>
        <w:t xml:space="preserve">). </w:t>
      </w:r>
      <w:r>
        <w:rPr>
          <w:rFonts w:ascii="Cambria" w:hAnsi="Cambria"/>
        </w:rPr>
        <w:t>S</w:t>
      </w:r>
      <w:r w:rsidR="00E21B6E" w:rsidRPr="00D87385">
        <w:rPr>
          <w:rFonts w:ascii="Cambria" w:hAnsi="Cambria"/>
        </w:rPr>
        <w:t xml:space="preserve">trategi </w:t>
      </w:r>
      <w:proofErr w:type="spellStart"/>
      <w:r w:rsidR="00E21B6E" w:rsidRPr="00D87385">
        <w:rPr>
          <w:rFonts w:ascii="Cambria" w:hAnsi="Cambria"/>
        </w:rPr>
        <w:t>preventif</w:t>
      </w:r>
      <w:proofErr w:type="spellEnd"/>
      <w:r w:rsidR="00E21B6E" w:rsidRPr="00D87385">
        <w:rPr>
          <w:rFonts w:ascii="Cambria" w:hAnsi="Cambria"/>
        </w:rPr>
        <w:t xml:space="preserve"> </w:t>
      </w:r>
      <w:proofErr w:type="spellStart"/>
      <w:r w:rsidR="00E21B6E" w:rsidRPr="00D87385">
        <w:rPr>
          <w:rFonts w:ascii="Cambria" w:hAnsi="Cambria"/>
        </w:rPr>
        <w:t>merupakan</w:t>
      </w:r>
      <w:proofErr w:type="spellEnd"/>
      <w:r w:rsidR="00E21B6E" w:rsidRPr="00D87385">
        <w:rPr>
          <w:rFonts w:ascii="Cambria" w:hAnsi="Cambria"/>
        </w:rPr>
        <w:t xml:space="preserve"> </w:t>
      </w:r>
      <w:proofErr w:type="spellStart"/>
      <w:r w:rsidR="00E21B6E" w:rsidRPr="00D87385">
        <w:rPr>
          <w:rFonts w:ascii="Cambria" w:hAnsi="Cambria"/>
        </w:rPr>
        <w:t>tindakan</w:t>
      </w:r>
      <w:proofErr w:type="spellEnd"/>
      <w:r w:rsidR="00E21B6E" w:rsidRPr="00D87385">
        <w:rPr>
          <w:rFonts w:ascii="Cambria" w:hAnsi="Cambria"/>
        </w:rPr>
        <w:t xml:space="preserve"> </w:t>
      </w:r>
      <w:proofErr w:type="spellStart"/>
      <w:r w:rsidR="00E21B6E" w:rsidRPr="00D87385">
        <w:rPr>
          <w:rFonts w:ascii="Cambria" w:hAnsi="Cambria"/>
        </w:rPr>
        <w:t>lanjut</w:t>
      </w:r>
      <w:proofErr w:type="spellEnd"/>
      <w:r w:rsidR="00E21B6E" w:rsidRPr="00D87385">
        <w:rPr>
          <w:rFonts w:ascii="Cambria" w:hAnsi="Cambria"/>
        </w:rPr>
        <w:t xml:space="preserve"> </w:t>
      </w:r>
      <w:proofErr w:type="spellStart"/>
      <w:r w:rsidR="00E21B6E" w:rsidRPr="00D87385">
        <w:rPr>
          <w:rFonts w:ascii="Cambria" w:hAnsi="Cambria"/>
        </w:rPr>
        <w:t>dari</w:t>
      </w:r>
      <w:proofErr w:type="spellEnd"/>
      <w:r w:rsidR="00E21B6E" w:rsidRPr="00D87385">
        <w:rPr>
          <w:rFonts w:ascii="Cambria" w:hAnsi="Cambria"/>
        </w:rPr>
        <w:t xml:space="preserve"> </w:t>
      </w:r>
      <w:proofErr w:type="spellStart"/>
      <w:r w:rsidR="00E21B6E" w:rsidRPr="00D87385">
        <w:rPr>
          <w:rFonts w:ascii="Cambria" w:hAnsi="Cambria"/>
        </w:rPr>
        <w:t>upaya</w:t>
      </w:r>
      <w:proofErr w:type="spellEnd"/>
      <w:r w:rsidR="00E21B6E" w:rsidRPr="00D87385">
        <w:rPr>
          <w:rFonts w:ascii="Cambria" w:hAnsi="Cambria"/>
        </w:rPr>
        <w:t xml:space="preserve"> pre-</w:t>
      </w:r>
      <w:proofErr w:type="spellStart"/>
      <w:r w:rsidR="00E21B6E" w:rsidRPr="00D87385">
        <w:rPr>
          <w:rFonts w:ascii="Cambria" w:hAnsi="Cambria"/>
        </w:rPr>
        <w:t>emtif</w:t>
      </w:r>
      <w:proofErr w:type="spellEnd"/>
      <w:r w:rsidR="00E21B6E" w:rsidRPr="00D87385">
        <w:rPr>
          <w:rFonts w:ascii="Cambria" w:hAnsi="Cambria"/>
        </w:rPr>
        <w:t xml:space="preserve"> </w:t>
      </w:r>
      <w:proofErr w:type="spellStart"/>
      <w:r w:rsidR="00E21B6E" w:rsidRPr="00D87385">
        <w:rPr>
          <w:rFonts w:ascii="Cambria" w:hAnsi="Cambria"/>
        </w:rPr>
        <w:t>masih</w:t>
      </w:r>
      <w:proofErr w:type="spellEnd"/>
      <w:r w:rsidR="00E21B6E" w:rsidRPr="00D87385">
        <w:rPr>
          <w:rFonts w:ascii="Cambria" w:hAnsi="Cambria"/>
        </w:rPr>
        <w:t xml:space="preserve"> </w:t>
      </w:r>
      <w:proofErr w:type="spellStart"/>
      <w:r w:rsidR="00E21B6E" w:rsidRPr="00D87385">
        <w:rPr>
          <w:rFonts w:ascii="Cambria" w:hAnsi="Cambria"/>
        </w:rPr>
        <w:t>ada</w:t>
      </w:r>
      <w:proofErr w:type="spellEnd"/>
      <w:r w:rsidR="00E21B6E" w:rsidRPr="00D87385">
        <w:rPr>
          <w:rFonts w:ascii="Cambria" w:hAnsi="Cambria"/>
        </w:rPr>
        <w:t xml:space="preserve"> </w:t>
      </w:r>
      <w:proofErr w:type="spellStart"/>
      <w:r w:rsidR="00E21B6E" w:rsidRPr="00D87385">
        <w:rPr>
          <w:rFonts w:ascii="Cambria" w:hAnsi="Cambria"/>
        </w:rPr>
        <w:t>tataran</w:t>
      </w:r>
      <w:proofErr w:type="spellEnd"/>
      <w:r w:rsidR="00E21B6E" w:rsidRPr="00D87385">
        <w:rPr>
          <w:rFonts w:ascii="Cambria" w:hAnsi="Cambria"/>
        </w:rPr>
        <w:t xml:space="preserve"> </w:t>
      </w:r>
      <w:proofErr w:type="spellStart"/>
      <w:r w:rsidR="00E21B6E" w:rsidRPr="00D87385">
        <w:rPr>
          <w:rFonts w:ascii="Cambria" w:hAnsi="Cambria"/>
        </w:rPr>
        <w:t>pencegahan</w:t>
      </w:r>
      <w:proofErr w:type="spellEnd"/>
      <w:r w:rsidR="00E21B6E" w:rsidRPr="00D87385">
        <w:rPr>
          <w:rFonts w:ascii="Cambria" w:hAnsi="Cambria"/>
        </w:rPr>
        <w:t xml:space="preserve"> </w:t>
      </w:r>
      <w:proofErr w:type="spellStart"/>
      <w:r w:rsidR="00E21B6E" w:rsidRPr="00D87385">
        <w:rPr>
          <w:rFonts w:ascii="Cambria" w:hAnsi="Cambria"/>
        </w:rPr>
        <w:t>sebelum</w:t>
      </w:r>
      <w:proofErr w:type="spellEnd"/>
      <w:r w:rsidR="00E21B6E" w:rsidRPr="00D87385">
        <w:rPr>
          <w:rFonts w:ascii="Cambria" w:hAnsi="Cambria"/>
        </w:rPr>
        <w:t xml:space="preserve"> </w:t>
      </w:r>
      <w:proofErr w:type="spellStart"/>
      <w:r w:rsidR="00E21B6E" w:rsidRPr="00D87385">
        <w:rPr>
          <w:rFonts w:ascii="Cambria" w:hAnsi="Cambria"/>
        </w:rPr>
        <w:t>terjadi</w:t>
      </w:r>
      <w:proofErr w:type="spellEnd"/>
      <w:r w:rsidR="00E21B6E" w:rsidRPr="00D87385">
        <w:rPr>
          <w:rFonts w:ascii="Cambria" w:hAnsi="Cambria"/>
        </w:rPr>
        <w:t xml:space="preserve"> </w:t>
      </w:r>
      <w:proofErr w:type="spellStart"/>
      <w:r w:rsidR="00E21B6E" w:rsidRPr="00D87385">
        <w:rPr>
          <w:rFonts w:ascii="Cambria" w:hAnsi="Cambria"/>
        </w:rPr>
        <w:t>pelanggaran</w:t>
      </w:r>
      <w:proofErr w:type="spellEnd"/>
      <w:r w:rsidR="00E21B6E" w:rsidRPr="00D87385">
        <w:rPr>
          <w:rFonts w:ascii="Cambria" w:hAnsi="Cambria"/>
        </w:rPr>
        <w:t xml:space="preserve">. </w:t>
      </w:r>
      <w:proofErr w:type="spellStart"/>
      <w:r w:rsidR="00E21B6E" w:rsidRPr="00D87385">
        <w:rPr>
          <w:rFonts w:ascii="Cambria" w:hAnsi="Cambria"/>
        </w:rPr>
        <w:t>dimaksudkan</w:t>
      </w:r>
      <w:proofErr w:type="spellEnd"/>
      <w:r w:rsidR="00E21B6E" w:rsidRPr="00D87385">
        <w:rPr>
          <w:rFonts w:ascii="Cambria" w:hAnsi="Cambria"/>
        </w:rPr>
        <w:t xml:space="preserve"> </w:t>
      </w:r>
      <w:proofErr w:type="spellStart"/>
      <w:r w:rsidR="00E21B6E" w:rsidRPr="00D87385">
        <w:rPr>
          <w:rFonts w:ascii="Cambria" w:hAnsi="Cambria"/>
        </w:rPr>
        <w:t>sebagai</w:t>
      </w:r>
      <w:proofErr w:type="spellEnd"/>
      <w:r w:rsidR="00E21B6E" w:rsidRPr="00D87385">
        <w:rPr>
          <w:rFonts w:ascii="Cambria" w:hAnsi="Cambria"/>
        </w:rPr>
        <w:t xml:space="preserve"> </w:t>
      </w:r>
      <w:proofErr w:type="spellStart"/>
      <w:r w:rsidR="00E21B6E" w:rsidRPr="00D87385">
        <w:rPr>
          <w:rFonts w:ascii="Cambria" w:hAnsi="Cambria"/>
        </w:rPr>
        <w:t>usaha</w:t>
      </w:r>
      <w:proofErr w:type="spellEnd"/>
      <w:r w:rsidR="00E21B6E" w:rsidRPr="00D87385">
        <w:rPr>
          <w:rFonts w:ascii="Cambria" w:hAnsi="Cambria"/>
        </w:rPr>
        <w:t xml:space="preserve"> </w:t>
      </w:r>
      <w:proofErr w:type="spellStart"/>
      <w:r w:rsidR="00E21B6E" w:rsidRPr="00D87385">
        <w:rPr>
          <w:rFonts w:ascii="Cambria" w:hAnsi="Cambria"/>
        </w:rPr>
        <w:t>untuk</w:t>
      </w:r>
      <w:proofErr w:type="spellEnd"/>
      <w:r w:rsidR="00E21B6E" w:rsidRPr="00D87385">
        <w:rPr>
          <w:rFonts w:ascii="Cambria" w:hAnsi="Cambria"/>
        </w:rPr>
        <w:t xml:space="preserve"> </w:t>
      </w:r>
      <w:proofErr w:type="spellStart"/>
      <w:r w:rsidR="00E21B6E" w:rsidRPr="00D87385">
        <w:rPr>
          <w:rFonts w:ascii="Cambria" w:hAnsi="Cambria"/>
        </w:rPr>
        <w:t>mengadakan</w:t>
      </w:r>
      <w:proofErr w:type="spellEnd"/>
      <w:r w:rsidR="00E21B6E" w:rsidRPr="00D87385">
        <w:rPr>
          <w:rFonts w:ascii="Cambria" w:hAnsi="Cambria"/>
        </w:rPr>
        <w:t xml:space="preserve"> </w:t>
      </w:r>
      <w:proofErr w:type="spellStart"/>
      <w:r w:rsidR="00E21B6E" w:rsidRPr="00D87385">
        <w:rPr>
          <w:rFonts w:ascii="Cambria" w:hAnsi="Cambria"/>
        </w:rPr>
        <w:t>perubahan-perubahan</w:t>
      </w:r>
      <w:proofErr w:type="spellEnd"/>
      <w:r w:rsidR="00E21B6E" w:rsidRPr="00D87385">
        <w:rPr>
          <w:rFonts w:ascii="Cambria" w:hAnsi="Cambria"/>
        </w:rPr>
        <w:t xml:space="preserve"> yang </w:t>
      </w:r>
      <w:proofErr w:type="spellStart"/>
      <w:r w:rsidR="00E21B6E" w:rsidRPr="00D87385">
        <w:rPr>
          <w:rFonts w:ascii="Cambria" w:hAnsi="Cambria"/>
        </w:rPr>
        <w:t>bersifat</w:t>
      </w:r>
      <w:proofErr w:type="spellEnd"/>
      <w:r w:rsidR="00E21B6E" w:rsidRPr="00D87385">
        <w:rPr>
          <w:rFonts w:ascii="Cambria" w:hAnsi="Cambria"/>
        </w:rPr>
        <w:t xml:space="preserve"> </w:t>
      </w:r>
      <w:proofErr w:type="spellStart"/>
      <w:r w:rsidR="00E21B6E" w:rsidRPr="00D87385">
        <w:rPr>
          <w:rFonts w:ascii="Cambria" w:hAnsi="Cambria"/>
        </w:rPr>
        <w:t>positif</w:t>
      </w:r>
      <w:proofErr w:type="spellEnd"/>
      <w:r w:rsidR="00E21B6E" w:rsidRPr="00D87385">
        <w:rPr>
          <w:rFonts w:ascii="Cambria" w:hAnsi="Cambria"/>
        </w:rPr>
        <w:t xml:space="preserve"> </w:t>
      </w:r>
      <w:proofErr w:type="spellStart"/>
      <w:r w:rsidR="00E21B6E" w:rsidRPr="00D87385">
        <w:rPr>
          <w:rFonts w:ascii="Cambria" w:hAnsi="Cambria"/>
        </w:rPr>
        <w:t>terhadap</w:t>
      </w:r>
      <w:proofErr w:type="spellEnd"/>
      <w:r w:rsidR="00E21B6E" w:rsidRPr="00D87385">
        <w:rPr>
          <w:rFonts w:ascii="Cambria" w:hAnsi="Cambria"/>
        </w:rPr>
        <w:t xml:space="preserve"> </w:t>
      </w:r>
      <w:proofErr w:type="spellStart"/>
      <w:r w:rsidR="00E21B6E" w:rsidRPr="00D87385">
        <w:rPr>
          <w:rFonts w:ascii="Cambria" w:hAnsi="Cambria"/>
        </w:rPr>
        <w:t>kemungkinan</w:t>
      </w:r>
      <w:proofErr w:type="spellEnd"/>
      <w:r w:rsidR="00E21B6E" w:rsidRPr="00D87385">
        <w:rPr>
          <w:rFonts w:ascii="Cambria" w:hAnsi="Cambria"/>
        </w:rPr>
        <w:t xml:space="preserve"> </w:t>
      </w:r>
      <w:proofErr w:type="spellStart"/>
      <w:r w:rsidR="00E21B6E" w:rsidRPr="00D87385">
        <w:rPr>
          <w:rFonts w:ascii="Cambria" w:hAnsi="Cambria"/>
        </w:rPr>
        <w:t>terjadinya</w:t>
      </w:r>
      <w:proofErr w:type="spellEnd"/>
      <w:r w:rsidR="00E21B6E" w:rsidRPr="00D87385">
        <w:rPr>
          <w:rFonts w:ascii="Cambria" w:hAnsi="Cambria"/>
        </w:rPr>
        <w:t xml:space="preserve"> </w:t>
      </w:r>
      <w:proofErr w:type="spellStart"/>
      <w:r w:rsidR="00E21B6E" w:rsidRPr="00D87385">
        <w:rPr>
          <w:rFonts w:ascii="Cambria" w:hAnsi="Cambria"/>
        </w:rPr>
        <w:t>gangguan</w:t>
      </w:r>
      <w:proofErr w:type="spellEnd"/>
      <w:r w:rsidR="00E21B6E" w:rsidRPr="00D87385">
        <w:rPr>
          <w:rFonts w:ascii="Cambria" w:hAnsi="Cambria"/>
        </w:rPr>
        <w:t xml:space="preserve">- </w:t>
      </w:r>
      <w:proofErr w:type="spellStart"/>
      <w:r w:rsidR="00E21B6E" w:rsidRPr="00D87385">
        <w:rPr>
          <w:rFonts w:ascii="Cambria" w:hAnsi="Cambria"/>
        </w:rPr>
        <w:t>gangguan</w:t>
      </w:r>
      <w:proofErr w:type="spellEnd"/>
      <w:r w:rsidR="00E21B6E" w:rsidRPr="00D87385">
        <w:rPr>
          <w:rFonts w:ascii="Cambria" w:hAnsi="Cambria"/>
        </w:rPr>
        <w:t xml:space="preserve"> </w:t>
      </w:r>
      <w:proofErr w:type="spellStart"/>
      <w:r w:rsidR="00E21B6E" w:rsidRPr="00D87385">
        <w:rPr>
          <w:rFonts w:ascii="Cambria" w:hAnsi="Cambria"/>
        </w:rPr>
        <w:t>didalam</w:t>
      </w:r>
      <w:proofErr w:type="spellEnd"/>
      <w:r w:rsidR="00E21B6E" w:rsidRPr="00D87385">
        <w:rPr>
          <w:rFonts w:ascii="Cambria" w:hAnsi="Cambria"/>
        </w:rPr>
        <w:t xml:space="preserve"> </w:t>
      </w:r>
      <w:proofErr w:type="spellStart"/>
      <w:r w:rsidR="00E21B6E" w:rsidRPr="00D87385">
        <w:rPr>
          <w:rFonts w:ascii="Cambria" w:hAnsi="Cambria"/>
        </w:rPr>
        <w:t>masyarakat</w:t>
      </w:r>
      <w:proofErr w:type="spellEnd"/>
      <w:r w:rsidR="00E21B6E" w:rsidRPr="00D87385">
        <w:rPr>
          <w:rFonts w:ascii="Cambria" w:hAnsi="Cambria"/>
        </w:rPr>
        <w:t xml:space="preserve">, </w:t>
      </w:r>
      <w:proofErr w:type="spellStart"/>
      <w:r w:rsidR="00E21B6E" w:rsidRPr="00D87385">
        <w:rPr>
          <w:rFonts w:ascii="Cambria" w:hAnsi="Cambria"/>
        </w:rPr>
        <w:t>sehingga</w:t>
      </w:r>
      <w:proofErr w:type="spellEnd"/>
      <w:r w:rsidR="00E21B6E" w:rsidRPr="00D87385">
        <w:rPr>
          <w:rFonts w:ascii="Cambria" w:hAnsi="Cambria"/>
        </w:rPr>
        <w:t xml:space="preserve"> </w:t>
      </w:r>
      <w:proofErr w:type="spellStart"/>
      <w:r w:rsidR="00E21B6E" w:rsidRPr="00D87385">
        <w:rPr>
          <w:rFonts w:ascii="Cambria" w:hAnsi="Cambria"/>
        </w:rPr>
        <w:t>tercipta</w:t>
      </w:r>
      <w:proofErr w:type="spellEnd"/>
      <w:r w:rsidR="00E21B6E" w:rsidRPr="00D87385">
        <w:rPr>
          <w:rFonts w:ascii="Cambria" w:hAnsi="Cambria"/>
        </w:rPr>
        <w:t xml:space="preserve"> </w:t>
      </w:r>
      <w:proofErr w:type="spellStart"/>
      <w:r w:rsidR="00E21B6E" w:rsidRPr="00D87385">
        <w:rPr>
          <w:rFonts w:ascii="Cambria" w:hAnsi="Cambria"/>
        </w:rPr>
        <w:t>stabilitas</w:t>
      </w:r>
      <w:proofErr w:type="spellEnd"/>
      <w:r w:rsidR="00E21B6E" w:rsidRPr="00D87385">
        <w:rPr>
          <w:rFonts w:ascii="Cambria" w:hAnsi="Cambria"/>
        </w:rPr>
        <w:t xml:space="preserve"> </w:t>
      </w:r>
      <w:proofErr w:type="spellStart"/>
      <w:r w:rsidR="00E21B6E" w:rsidRPr="00D87385">
        <w:rPr>
          <w:rFonts w:ascii="Cambria" w:hAnsi="Cambria"/>
        </w:rPr>
        <w:t>hukum</w:t>
      </w:r>
      <w:proofErr w:type="spellEnd"/>
      <w:r w:rsidR="00E21B6E" w:rsidRPr="00D87385">
        <w:rPr>
          <w:rFonts w:ascii="Cambria" w:hAnsi="Cambria"/>
        </w:rPr>
        <w:t>.</w:t>
      </w:r>
    </w:p>
    <w:p w:rsidR="00E21B6E" w:rsidRPr="00D87385" w:rsidRDefault="00E21B6E" w:rsidP="009E5CB3">
      <w:pPr>
        <w:spacing w:line="480" w:lineRule="auto"/>
        <w:ind w:firstLine="567"/>
        <w:jc w:val="both"/>
        <w:rPr>
          <w:rFonts w:ascii="Cambria" w:hAnsi="Cambria"/>
        </w:rPr>
      </w:pPr>
      <w:r w:rsidRPr="00D87385">
        <w:rPr>
          <w:rFonts w:ascii="Cambria" w:hAnsi="Cambria"/>
        </w:rPr>
        <w:t>Adapun bentuk strategi preventif meliputi sosialisasi dan pengaturan lalu lintas yaitu:</w:t>
      </w:r>
    </w:p>
    <w:p w:rsidR="00E21B6E" w:rsidRPr="00D87385" w:rsidRDefault="00E21B6E" w:rsidP="009E5CB3">
      <w:pPr>
        <w:spacing w:line="480" w:lineRule="auto"/>
        <w:ind w:left="567" w:hanging="567"/>
        <w:jc w:val="both"/>
        <w:rPr>
          <w:rFonts w:ascii="Cambria" w:hAnsi="Cambria"/>
        </w:rPr>
      </w:pPr>
      <w:r w:rsidRPr="00D87385">
        <w:rPr>
          <w:rFonts w:ascii="Cambria" w:hAnsi="Cambria"/>
        </w:rPr>
        <w:lastRenderedPageBreak/>
        <w:t xml:space="preserve"> (a) Sosialisasi yaitu proses penanaman nilai dan aturan yang dilakukan kepada masyarakat termasuk pelajar untuk mengetahui bahwa sangat penting untuk menghindari pelanggaran lalu lintas sesuai dengan UU  </w:t>
      </w:r>
      <w:proofErr w:type="spellStart"/>
      <w:r w:rsidRPr="00D87385">
        <w:rPr>
          <w:rFonts w:ascii="Cambria" w:hAnsi="Cambria"/>
        </w:rPr>
        <w:t>No</w:t>
      </w:r>
      <w:proofErr w:type="spellEnd"/>
      <w:r w:rsidRPr="00D87385">
        <w:rPr>
          <w:rFonts w:ascii="Cambria" w:hAnsi="Cambria"/>
        </w:rPr>
        <w:t xml:space="preserve"> 22 tahun 2009 Pasal 77 Mengenai Lalu Lintas Dan Angkutan Jalan. bahwa “lalu lintas dan angkutan jalan sebagai bagian dari sistem transparansi nasional harus dikembangkan potensi dan perannya untuk mewujudkan keamanan, keselamatan, ketertiban dan kelancaran berlalu lintas dalam rangka mendukung pembangunan ekonomi dan pengembangan wilayah. Sosialisasi sebagai sarana yang digunakan untuk menyampaikan atau memberitahukan kepada pihak masyarakat terutama bagi pelajar yang menjadi objek utama sebagai pengguna jalan, agar dapat mengetahui dampak terjadinya pelanggaran lalu lintas.</w:t>
      </w:r>
    </w:p>
    <w:p w:rsidR="00E21B6E" w:rsidRPr="00AF79F8" w:rsidRDefault="00E21B6E" w:rsidP="009E5CB3">
      <w:pPr>
        <w:spacing w:line="480" w:lineRule="auto"/>
        <w:ind w:left="567" w:hanging="567"/>
        <w:jc w:val="both"/>
        <w:rPr>
          <w:rFonts w:ascii="Cambria" w:hAnsi="Cambria"/>
          <w:lang w:val="en-US"/>
        </w:rPr>
      </w:pPr>
      <w:r w:rsidRPr="00D87385">
        <w:rPr>
          <w:rFonts w:ascii="Cambria" w:hAnsi="Cambria"/>
        </w:rPr>
        <w:t xml:space="preserve"> (b) Pemberian brosur dan </w:t>
      </w:r>
      <w:proofErr w:type="spellStart"/>
      <w:r w:rsidRPr="00D87385">
        <w:rPr>
          <w:rFonts w:ascii="Cambria" w:hAnsi="Cambria"/>
        </w:rPr>
        <w:t>sticker</w:t>
      </w:r>
      <w:proofErr w:type="spellEnd"/>
      <w:r w:rsidRPr="00D87385">
        <w:rPr>
          <w:rFonts w:ascii="Cambria" w:hAnsi="Cambria"/>
        </w:rPr>
        <w:t xml:space="preserve"> merupakan salah satu media yang digunakan untuk dapat menyampaikan suatu informasi berupa himbauan kepada pengguna jalan agar dapat mematuhi tata tertib berlalu lintas. Di dalam hal penegakan hukum, khususnya mengenai norma berlalu-lintas dalam mematuhi </w:t>
      </w:r>
      <w:proofErr w:type="spellStart"/>
      <w:r w:rsidRPr="00D87385">
        <w:rPr>
          <w:rFonts w:ascii="Cambria" w:hAnsi="Cambria"/>
        </w:rPr>
        <w:t>traffic</w:t>
      </w:r>
      <w:proofErr w:type="spellEnd"/>
      <w:r w:rsidRPr="00D87385">
        <w:rPr>
          <w:rFonts w:ascii="Cambria" w:hAnsi="Cambria"/>
        </w:rPr>
        <w:t xml:space="preserve"> </w:t>
      </w:r>
      <w:proofErr w:type="spellStart"/>
      <w:r w:rsidRPr="00D87385">
        <w:rPr>
          <w:rFonts w:ascii="Cambria" w:hAnsi="Cambria"/>
        </w:rPr>
        <w:t>light</w:t>
      </w:r>
      <w:proofErr w:type="spellEnd"/>
      <w:r w:rsidRPr="00D87385">
        <w:rPr>
          <w:rFonts w:ascii="Cambria" w:hAnsi="Cambria"/>
        </w:rPr>
        <w:t xml:space="preserve"> yang di atur dalam UU No. 2 tahun 2009 tentang lalu lintas dan angkutan jalan</w:t>
      </w:r>
      <w:r w:rsidR="00AF79F8">
        <w:rPr>
          <w:rFonts w:ascii="Cambria" w:hAnsi="Cambria"/>
          <w:lang w:val="en-US"/>
        </w:rPr>
        <w:t>.</w:t>
      </w:r>
      <w:r w:rsidR="00AF79F8">
        <w:rPr>
          <w:rStyle w:val="ReferensiCatatanKaki"/>
          <w:rFonts w:ascii="Cambria" w:hAnsi="Cambria"/>
          <w:lang w:val="en-US"/>
        </w:rPr>
        <w:footnoteReference w:id="17"/>
      </w:r>
    </w:p>
    <w:p w:rsidR="00F9130C" w:rsidRPr="00D87385" w:rsidRDefault="00E21B6E" w:rsidP="009E5CB3">
      <w:pPr>
        <w:spacing w:line="480" w:lineRule="auto"/>
        <w:ind w:firstLine="567"/>
        <w:jc w:val="both"/>
        <w:rPr>
          <w:rFonts w:ascii="Cambria" w:hAnsi="Cambria"/>
        </w:rPr>
      </w:pPr>
      <w:r w:rsidRPr="00D87385">
        <w:rPr>
          <w:rFonts w:ascii="Cambria" w:hAnsi="Cambria"/>
        </w:rPr>
        <w:t xml:space="preserve">Berdasarkan hasil wawancara yang dilakukan pada tanggal 22 </w:t>
      </w:r>
      <w:proofErr w:type="spellStart"/>
      <w:r w:rsidRPr="00D87385">
        <w:rPr>
          <w:rFonts w:ascii="Cambria" w:hAnsi="Cambria"/>
        </w:rPr>
        <w:t>agustus</w:t>
      </w:r>
      <w:proofErr w:type="spellEnd"/>
      <w:r w:rsidRPr="00D87385">
        <w:rPr>
          <w:rFonts w:ascii="Cambria" w:hAnsi="Cambria"/>
        </w:rPr>
        <w:t xml:space="preserve"> 2023 pukul 14:00 dengan IPDA Zulkifli, selaku Kepala Unit </w:t>
      </w:r>
      <w:proofErr w:type="spellStart"/>
      <w:r w:rsidRPr="00D87385">
        <w:rPr>
          <w:rFonts w:ascii="Cambria" w:hAnsi="Cambria"/>
        </w:rPr>
        <w:t>gakum</w:t>
      </w:r>
      <w:proofErr w:type="spellEnd"/>
      <w:r w:rsidRPr="00D87385">
        <w:rPr>
          <w:rFonts w:ascii="Cambria" w:hAnsi="Cambria"/>
        </w:rPr>
        <w:t xml:space="preserve"> </w:t>
      </w:r>
      <w:proofErr w:type="spellStart"/>
      <w:r w:rsidRPr="00D87385">
        <w:rPr>
          <w:rFonts w:ascii="Cambria" w:hAnsi="Cambria"/>
        </w:rPr>
        <w:t>Dit</w:t>
      </w:r>
      <w:proofErr w:type="spellEnd"/>
      <w:r w:rsidRPr="00D87385">
        <w:rPr>
          <w:rFonts w:ascii="Cambria" w:hAnsi="Cambria"/>
        </w:rPr>
        <w:t xml:space="preserve"> Lantas </w:t>
      </w:r>
      <w:proofErr w:type="spellStart"/>
      <w:r w:rsidRPr="00D87385">
        <w:rPr>
          <w:rFonts w:ascii="Cambria" w:hAnsi="Cambria"/>
        </w:rPr>
        <w:t>Polresta</w:t>
      </w:r>
      <w:proofErr w:type="spellEnd"/>
      <w:r w:rsidRPr="00D87385">
        <w:rPr>
          <w:rFonts w:ascii="Cambria" w:hAnsi="Cambria"/>
        </w:rPr>
        <w:t xml:space="preserve"> Palu keterkaitan pihak Kepolisian dalam menangani masalah kepatuhan berlalu-lintas terutama pada </w:t>
      </w:r>
      <w:proofErr w:type="spellStart"/>
      <w:r w:rsidRPr="00D87385">
        <w:rPr>
          <w:rFonts w:ascii="Cambria" w:hAnsi="Cambria"/>
        </w:rPr>
        <w:t>traffic</w:t>
      </w:r>
      <w:proofErr w:type="spellEnd"/>
      <w:r w:rsidRPr="00D87385">
        <w:rPr>
          <w:rFonts w:ascii="Cambria" w:hAnsi="Cambria"/>
        </w:rPr>
        <w:t xml:space="preserve"> </w:t>
      </w:r>
      <w:proofErr w:type="spellStart"/>
      <w:r w:rsidRPr="00D87385">
        <w:rPr>
          <w:rFonts w:ascii="Cambria" w:hAnsi="Cambria"/>
        </w:rPr>
        <w:t>light</w:t>
      </w:r>
      <w:proofErr w:type="spellEnd"/>
      <w:r w:rsidRPr="00D87385">
        <w:rPr>
          <w:rFonts w:ascii="Cambria" w:hAnsi="Cambria"/>
        </w:rPr>
        <w:t xml:space="preserve">/ lampu pengatur </w:t>
      </w:r>
      <w:proofErr w:type="spellStart"/>
      <w:r w:rsidRPr="00D87385">
        <w:rPr>
          <w:rFonts w:ascii="Cambria" w:hAnsi="Cambria"/>
        </w:rPr>
        <w:t>Lalu-Lintas</w:t>
      </w:r>
      <w:proofErr w:type="spellEnd"/>
      <w:r w:rsidRPr="00D87385">
        <w:rPr>
          <w:rFonts w:ascii="Cambria" w:hAnsi="Cambria"/>
        </w:rPr>
        <w:t xml:space="preserve"> di Kota Palu hanya sebatas melakukan pengawasan dan arahan-arahan kepada pengendara untuk tetap </w:t>
      </w:r>
      <w:proofErr w:type="spellStart"/>
      <w:r w:rsidRPr="00D87385">
        <w:rPr>
          <w:rFonts w:ascii="Cambria" w:hAnsi="Cambria"/>
        </w:rPr>
        <w:t>mengunakan</w:t>
      </w:r>
      <w:proofErr w:type="spellEnd"/>
      <w:r w:rsidRPr="00D87385">
        <w:rPr>
          <w:rFonts w:ascii="Cambria" w:hAnsi="Cambria"/>
        </w:rPr>
        <w:t xml:space="preserve"> fasilitas yang sudah disediakan.</w:t>
      </w:r>
      <w:r w:rsidR="009E5CB3">
        <w:rPr>
          <w:rFonts w:ascii="Cambria" w:hAnsi="Cambria"/>
          <w:lang w:val="en-US"/>
        </w:rPr>
        <w:t xml:space="preserve"> </w:t>
      </w:r>
      <w:r w:rsidRPr="00D87385">
        <w:rPr>
          <w:rFonts w:ascii="Cambria" w:hAnsi="Cambria"/>
        </w:rPr>
        <w:t xml:space="preserve">Meningkatkan kesadaran hukum pengendara kendaraan roda dua, yaitu dengan cara memberikan pengetahuan dan </w:t>
      </w:r>
      <w:r w:rsidRPr="00D87385">
        <w:rPr>
          <w:rFonts w:ascii="Cambria" w:hAnsi="Cambria"/>
        </w:rPr>
        <w:lastRenderedPageBreak/>
        <w:t xml:space="preserve">pemahaman tentang </w:t>
      </w:r>
      <w:proofErr w:type="spellStart"/>
      <w:r w:rsidRPr="00D87385">
        <w:rPr>
          <w:rFonts w:ascii="Cambria" w:hAnsi="Cambria"/>
        </w:rPr>
        <w:t>Lalu-Lintas</w:t>
      </w:r>
      <w:proofErr w:type="spellEnd"/>
      <w:r w:rsidRPr="00D87385">
        <w:rPr>
          <w:rFonts w:ascii="Cambria" w:hAnsi="Cambria"/>
        </w:rPr>
        <w:t xml:space="preserve"> dari sejak dini. Mulai dari kanak-kanak yaitu dengan memperkenalkan rambu-rambu lalu-lintas, dan yang mendorong tumbuhnya kesadaran hukum pengemudi kendaraan roda dua</w:t>
      </w:r>
      <w:r w:rsidR="009E5CB3">
        <w:rPr>
          <w:rFonts w:ascii="Cambria" w:hAnsi="Cambria"/>
          <w:lang w:val="en-US"/>
        </w:rPr>
        <w:t xml:space="preserve">. </w:t>
      </w:r>
      <w:r w:rsidRPr="00D87385">
        <w:rPr>
          <w:rFonts w:ascii="Cambria" w:hAnsi="Cambria"/>
        </w:rPr>
        <w:t xml:space="preserve">Pihak Kepolisian khususnya Satuan </w:t>
      </w:r>
      <w:proofErr w:type="spellStart"/>
      <w:r w:rsidRPr="00D87385">
        <w:rPr>
          <w:rFonts w:ascii="Cambria" w:hAnsi="Cambria"/>
        </w:rPr>
        <w:t>Lalu-Lintas</w:t>
      </w:r>
      <w:proofErr w:type="spellEnd"/>
      <w:r w:rsidRPr="00D87385">
        <w:rPr>
          <w:rFonts w:ascii="Cambria" w:hAnsi="Cambria"/>
        </w:rPr>
        <w:t xml:space="preserve"> sering melakukan sosialisasi dalam bentuk penyuluhan kepada masyarakat Kota Palu dalam bentuk sebagai berikut. mengunjungi instansi pemerintahan maupun </w:t>
      </w:r>
      <w:proofErr w:type="spellStart"/>
      <w:r w:rsidRPr="00D87385">
        <w:rPr>
          <w:rFonts w:ascii="Cambria" w:hAnsi="Cambria"/>
        </w:rPr>
        <w:t>suasta</w:t>
      </w:r>
      <w:proofErr w:type="spellEnd"/>
      <w:r w:rsidRPr="00D87385">
        <w:rPr>
          <w:rFonts w:ascii="Cambria" w:hAnsi="Cambria"/>
        </w:rPr>
        <w:t xml:space="preserve">, melakukan sosialisasi di persekolahan. Dengan ini diharapkan melalui sosialisasi pemahaman tentang lalu-lintas di kalangan masyarakat semakin bertambah. Satuan lalu-lintas juga memasang spanduk-spanduk tentang </w:t>
      </w:r>
      <w:proofErr w:type="spellStart"/>
      <w:r w:rsidRPr="00D87385">
        <w:rPr>
          <w:rFonts w:ascii="Cambria" w:hAnsi="Cambria"/>
        </w:rPr>
        <w:t>tertip</w:t>
      </w:r>
      <w:proofErr w:type="spellEnd"/>
      <w:r w:rsidRPr="00D87385">
        <w:rPr>
          <w:rFonts w:ascii="Cambria" w:hAnsi="Cambria"/>
        </w:rPr>
        <w:t xml:space="preserve"> </w:t>
      </w:r>
      <w:proofErr w:type="spellStart"/>
      <w:r w:rsidRPr="00D87385">
        <w:rPr>
          <w:rFonts w:ascii="Cambria" w:hAnsi="Cambria"/>
        </w:rPr>
        <w:t>berlalulintas</w:t>
      </w:r>
      <w:proofErr w:type="spellEnd"/>
      <w:r w:rsidRPr="00D87385">
        <w:rPr>
          <w:rFonts w:ascii="Cambria" w:hAnsi="Cambria"/>
        </w:rPr>
        <w:t xml:space="preserve"> guna </w:t>
      </w:r>
      <w:proofErr w:type="spellStart"/>
      <w:r w:rsidRPr="00D87385">
        <w:rPr>
          <w:rFonts w:ascii="Cambria" w:hAnsi="Cambria"/>
        </w:rPr>
        <w:t>menggurangi</w:t>
      </w:r>
      <w:proofErr w:type="spellEnd"/>
      <w:r w:rsidRPr="00D87385">
        <w:rPr>
          <w:rFonts w:ascii="Cambria" w:hAnsi="Cambria"/>
        </w:rPr>
        <w:t xml:space="preserve"> tindakan pelanggaran dan juga menurunkan angka kecelakaan yang terjadi karena ketidakpatuhan </w:t>
      </w:r>
      <w:proofErr w:type="spellStart"/>
      <w:r w:rsidRPr="00D87385">
        <w:rPr>
          <w:rFonts w:ascii="Cambria" w:hAnsi="Cambria"/>
        </w:rPr>
        <w:t>pengendaran</w:t>
      </w:r>
      <w:proofErr w:type="spellEnd"/>
      <w:r w:rsidRPr="00D87385">
        <w:rPr>
          <w:rFonts w:ascii="Cambria" w:hAnsi="Cambria"/>
        </w:rPr>
        <w:t xml:space="preserve"> kendaraan roda dua.</w:t>
      </w:r>
      <w:r w:rsidRPr="00D87385">
        <w:rPr>
          <w:rStyle w:val="ReferensiCatatanKaki"/>
          <w:rFonts w:ascii="Cambria" w:hAnsi="Cambria"/>
        </w:rPr>
        <w:t xml:space="preserve"> </w:t>
      </w:r>
      <w:r w:rsidRPr="00D87385">
        <w:rPr>
          <w:rStyle w:val="ReferensiCatatanKaki"/>
          <w:rFonts w:ascii="Cambria" w:hAnsi="Cambria"/>
        </w:rPr>
        <w:footnoteReference w:id="18"/>
      </w:r>
      <w:r w:rsidRPr="00D87385">
        <w:rPr>
          <w:rFonts w:ascii="Cambria" w:hAnsi="Cambria"/>
        </w:rPr>
        <w:t xml:space="preserve"> </w:t>
      </w:r>
    </w:p>
    <w:p w:rsidR="00E21B6E" w:rsidRPr="00D87385" w:rsidRDefault="00FE4A04" w:rsidP="005F7989">
      <w:pPr>
        <w:spacing w:before="240" w:after="240" w:line="360" w:lineRule="auto"/>
        <w:jc w:val="both"/>
        <w:rPr>
          <w:rFonts w:ascii="Cambria" w:eastAsia="Cambria" w:hAnsi="Cambria" w:cs="Arial"/>
          <w:b/>
        </w:rPr>
      </w:pPr>
      <w:r w:rsidRPr="00D87385">
        <w:rPr>
          <w:rFonts w:ascii="Cambria" w:eastAsia="Cambria" w:hAnsi="Cambria" w:cs="Arial"/>
          <w:b/>
        </w:rPr>
        <w:t>PENUTUP</w:t>
      </w:r>
    </w:p>
    <w:p w:rsidR="009E5CB3" w:rsidRDefault="00E21B6E" w:rsidP="009E5CB3">
      <w:pPr>
        <w:spacing w:line="360" w:lineRule="auto"/>
        <w:ind w:firstLine="720"/>
        <w:jc w:val="both"/>
        <w:rPr>
          <w:rFonts w:ascii="Cambria" w:eastAsia="Cambria" w:hAnsi="Cambria" w:cs="Arial"/>
          <w:b/>
          <w:lang w:val="en-US"/>
        </w:rPr>
      </w:pPr>
      <w:r w:rsidRPr="00D87385">
        <w:rPr>
          <w:rFonts w:ascii="Cambria" w:hAnsi="Cambria"/>
          <w:color w:val="000000"/>
          <w:shd w:val="clear" w:color="auto" w:fill="FFFFFF"/>
        </w:rPr>
        <w:t xml:space="preserve">Melihat dari data yang penulis </w:t>
      </w:r>
      <w:proofErr w:type="spellStart"/>
      <w:r w:rsidR="009E5CB3">
        <w:rPr>
          <w:rFonts w:ascii="Cambria" w:hAnsi="Cambria"/>
          <w:color w:val="000000"/>
          <w:shd w:val="clear" w:color="auto" w:fill="FFFFFF"/>
          <w:lang w:val="en-US"/>
        </w:rPr>
        <w:t>dapatkan</w:t>
      </w:r>
      <w:proofErr w:type="spellEnd"/>
      <w:r w:rsidRPr="00D87385">
        <w:rPr>
          <w:rFonts w:ascii="Cambria" w:hAnsi="Cambria"/>
          <w:color w:val="000000"/>
          <w:shd w:val="clear" w:color="auto" w:fill="FFFFFF"/>
        </w:rPr>
        <w:t xml:space="preserve"> </w:t>
      </w:r>
      <w:proofErr w:type="spellStart"/>
      <w:r w:rsidRPr="00D87385">
        <w:rPr>
          <w:rFonts w:ascii="Cambria" w:hAnsi="Cambria"/>
          <w:color w:val="000000"/>
          <w:shd w:val="clear" w:color="auto" w:fill="FFFFFF"/>
        </w:rPr>
        <w:t>menunjukan</w:t>
      </w:r>
      <w:proofErr w:type="spellEnd"/>
      <w:r w:rsidRPr="00D87385">
        <w:rPr>
          <w:rFonts w:ascii="Cambria" w:hAnsi="Cambria"/>
          <w:color w:val="000000"/>
          <w:shd w:val="clear" w:color="auto" w:fill="FFFFFF"/>
        </w:rPr>
        <w:t xml:space="preserve"> bahwa</w:t>
      </w:r>
      <w:r w:rsidR="009E5CB3">
        <w:rPr>
          <w:rFonts w:ascii="Cambria" w:hAnsi="Cambria"/>
          <w:color w:val="000000"/>
          <w:shd w:val="clear" w:color="auto" w:fill="FFFFFF"/>
          <w:lang w:val="en-US"/>
        </w:rPr>
        <w:t xml:space="preserve"> </w:t>
      </w:r>
      <w:r w:rsidRPr="00D87385">
        <w:rPr>
          <w:rFonts w:ascii="Cambria" w:hAnsi="Cambria"/>
          <w:color w:val="000000"/>
          <w:shd w:val="clear" w:color="auto" w:fill="FFFFFF"/>
        </w:rPr>
        <w:t xml:space="preserve">tingkat kepatuhan pengemudi kendaraan roda dua terhadap </w:t>
      </w:r>
      <w:proofErr w:type="spellStart"/>
      <w:r w:rsidRPr="009E5CB3">
        <w:rPr>
          <w:rFonts w:ascii="Cambria" w:hAnsi="Cambria"/>
          <w:i/>
          <w:iCs/>
          <w:color w:val="000000"/>
          <w:shd w:val="clear" w:color="auto" w:fill="FFFFFF"/>
        </w:rPr>
        <w:t>Traffic</w:t>
      </w:r>
      <w:proofErr w:type="spellEnd"/>
      <w:r w:rsidRPr="009E5CB3">
        <w:rPr>
          <w:rFonts w:ascii="Cambria" w:hAnsi="Cambria"/>
          <w:i/>
          <w:iCs/>
          <w:color w:val="000000"/>
          <w:shd w:val="clear" w:color="auto" w:fill="FFFFFF"/>
        </w:rPr>
        <w:t xml:space="preserve"> Light</w:t>
      </w:r>
      <w:r w:rsidRPr="00D87385">
        <w:rPr>
          <w:rFonts w:ascii="Cambria" w:hAnsi="Cambria"/>
          <w:color w:val="000000"/>
          <w:shd w:val="clear" w:color="auto" w:fill="FFFFFF"/>
        </w:rPr>
        <w:t xml:space="preserve"> di Kota Palu masih sangat rendah. Hal ini di </w:t>
      </w:r>
      <w:proofErr w:type="spellStart"/>
      <w:r w:rsidRPr="00D87385">
        <w:rPr>
          <w:rFonts w:ascii="Cambria" w:hAnsi="Cambria"/>
          <w:color w:val="000000"/>
          <w:shd w:val="clear" w:color="auto" w:fill="FFFFFF"/>
        </w:rPr>
        <w:t>karenakan</w:t>
      </w:r>
      <w:proofErr w:type="spellEnd"/>
      <w:r w:rsidRPr="00D87385">
        <w:rPr>
          <w:rFonts w:ascii="Cambria" w:hAnsi="Cambria"/>
          <w:color w:val="000000"/>
          <w:shd w:val="clear" w:color="auto" w:fill="FFFFFF"/>
        </w:rPr>
        <w:t xml:space="preserve"> masih banyaknya pengemudi kendaraan bermotor roda dua  yang nekat untuk menerobos lampu pengatur lalu lintas.</w:t>
      </w:r>
      <w:r w:rsidRPr="00D87385">
        <w:rPr>
          <w:rFonts w:ascii="Cambria" w:hAnsi="Cambria"/>
          <w:color w:val="000000"/>
          <w:shd w:val="clear" w:color="auto" w:fill="FFFFFF"/>
          <w:lang w:val="en-US"/>
        </w:rPr>
        <w:t xml:space="preserve"> </w:t>
      </w:r>
      <w:proofErr w:type="spellStart"/>
      <w:r w:rsidRPr="00D87385">
        <w:rPr>
          <w:rFonts w:ascii="Cambria" w:hAnsi="Cambria"/>
          <w:lang w:val="sv-SE"/>
        </w:rPr>
        <w:t>Upaya</w:t>
      </w:r>
      <w:proofErr w:type="spellEnd"/>
      <w:r w:rsidRPr="00D87385">
        <w:rPr>
          <w:rFonts w:ascii="Cambria" w:hAnsi="Cambria"/>
          <w:lang w:val="sv-SE"/>
        </w:rPr>
        <w:t xml:space="preserve"> </w:t>
      </w:r>
      <w:proofErr w:type="spellStart"/>
      <w:r w:rsidRPr="00D87385">
        <w:rPr>
          <w:rFonts w:ascii="Cambria" w:hAnsi="Cambria"/>
          <w:lang w:val="sv-SE"/>
        </w:rPr>
        <w:t>satuan</w:t>
      </w:r>
      <w:proofErr w:type="spellEnd"/>
      <w:r w:rsidRPr="00D87385">
        <w:rPr>
          <w:rFonts w:ascii="Cambria" w:hAnsi="Cambria"/>
          <w:lang w:val="sv-SE"/>
        </w:rPr>
        <w:t xml:space="preserve"> </w:t>
      </w:r>
      <w:proofErr w:type="spellStart"/>
      <w:r w:rsidRPr="00D87385">
        <w:rPr>
          <w:rFonts w:ascii="Cambria" w:hAnsi="Cambria"/>
          <w:lang w:val="sv-SE"/>
        </w:rPr>
        <w:t>polisi</w:t>
      </w:r>
      <w:proofErr w:type="spellEnd"/>
      <w:r w:rsidRPr="00D87385">
        <w:rPr>
          <w:rFonts w:ascii="Cambria" w:hAnsi="Cambria"/>
          <w:lang w:val="sv-SE"/>
        </w:rPr>
        <w:t xml:space="preserve"> </w:t>
      </w:r>
      <w:proofErr w:type="spellStart"/>
      <w:r w:rsidRPr="00D87385">
        <w:rPr>
          <w:rFonts w:ascii="Cambria" w:hAnsi="Cambria"/>
          <w:lang w:val="sv-SE"/>
        </w:rPr>
        <w:t>Lalu-lintas</w:t>
      </w:r>
      <w:proofErr w:type="spellEnd"/>
      <w:r w:rsidRPr="00D87385">
        <w:rPr>
          <w:rFonts w:ascii="Cambria" w:hAnsi="Cambria"/>
          <w:lang w:val="sv-SE"/>
        </w:rPr>
        <w:t xml:space="preserve"> </w:t>
      </w:r>
      <w:proofErr w:type="spellStart"/>
      <w:r w:rsidRPr="00D87385">
        <w:rPr>
          <w:rFonts w:ascii="Cambria" w:hAnsi="Cambria"/>
          <w:lang w:val="sv-SE"/>
        </w:rPr>
        <w:t>dalam</w:t>
      </w:r>
      <w:proofErr w:type="spellEnd"/>
      <w:r w:rsidRPr="00D87385">
        <w:rPr>
          <w:rFonts w:ascii="Cambria" w:hAnsi="Cambria"/>
          <w:lang w:val="sv-SE"/>
        </w:rPr>
        <w:t xml:space="preserve"> </w:t>
      </w:r>
      <w:proofErr w:type="spellStart"/>
      <w:r w:rsidRPr="00D87385">
        <w:rPr>
          <w:rFonts w:ascii="Cambria" w:hAnsi="Cambria"/>
          <w:lang w:val="sv-SE"/>
        </w:rPr>
        <w:t>meningkatkan</w:t>
      </w:r>
      <w:proofErr w:type="spellEnd"/>
      <w:r w:rsidR="009E5CB3">
        <w:rPr>
          <w:rFonts w:ascii="Cambria" w:hAnsi="Cambria"/>
          <w:lang w:val="sv-SE"/>
        </w:rPr>
        <w:t xml:space="preserve"> </w:t>
      </w:r>
      <w:proofErr w:type="spellStart"/>
      <w:r w:rsidRPr="00D87385">
        <w:rPr>
          <w:rFonts w:ascii="Cambria" w:hAnsi="Cambria"/>
          <w:lang w:val="sv-SE"/>
        </w:rPr>
        <w:t>kepatuhan</w:t>
      </w:r>
      <w:proofErr w:type="spellEnd"/>
      <w:r w:rsidRPr="00D87385">
        <w:rPr>
          <w:rFonts w:ascii="Cambria" w:hAnsi="Cambria"/>
          <w:lang w:val="sv-SE"/>
        </w:rPr>
        <w:t xml:space="preserve"> </w:t>
      </w:r>
      <w:proofErr w:type="spellStart"/>
      <w:r w:rsidRPr="00D87385">
        <w:rPr>
          <w:rFonts w:ascii="Cambria" w:hAnsi="Cambria"/>
          <w:lang w:val="sv-SE"/>
        </w:rPr>
        <w:t>pengemudi</w:t>
      </w:r>
      <w:proofErr w:type="spellEnd"/>
      <w:r w:rsidRPr="00D87385">
        <w:rPr>
          <w:rFonts w:ascii="Cambria" w:hAnsi="Cambria"/>
          <w:lang w:val="sv-SE"/>
        </w:rPr>
        <w:t xml:space="preserve"> </w:t>
      </w:r>
      <w:proofErr w:type="spellStart"/>
      <w:r w:rsidRPr="00D87385">
        <w:rPr>
          <w:rFonts w:ascii="Cambria" w:hAnsi="Cambria"/>
          <w:lang w:val="sv-SE"/>
        </w:rPr>
        <w:t>kendaraan</w:t>
      </w:r>
      <w:proofErr w:type="spellEnd"/>
      <w:r w:rsidRPr="00D87385">
        <w:rPr>
          <w:rFonts w:ascii="Cambria" w:hAnsi="Cambria"/>
          <w:lang w:val="sv-SE"/>
        </w:rPr>
        <w:t xml:space="preserve"> </w:t>
      </w:r>
      <w:proofErr w:type="spellStart"/>
      <w:r w:rsidRPr="00D87385">
        <w:rPr>
          <w:rFonts w:ascii="Cambria" w:hAnsi="Cambria"/>
          <w:lang w:val="sv-SE"/>
        </w:rPr>
        <w:t>bermotor</w:t>
      </w:r>
      <w:proofErr w:type="spellEnd"/>
      <w:r w:rsidRPr="00D87385">
        <w:rPr>
          <w:rFonts w:ascii="Cambria" w:hAnsi="Cambria"/>
          <w:lang w:val="sv-SE"/>
        </w:rPr>
        <w:t xml:space="preserve"> </w:t>
      </w:r>
      <w:proofErr w:type="spellStart"/>
      <w:r w:rsidRPr="00D87385">
        <w:rPr>
          <w:rFonts w:ascii="Cambria" w:hAnsi="Cambria"/>
          <w:lang w:val="sv-SE"/>
        </w:rPr>
        <w:t>nyatanya</w:t>
      </w:r>
      <w:proofErr w:type="spellEnd"/>
      <w:r w:rsidRPr="00D87385">
        <w:rPr>
          <w:rFonts w:ascii="Cambria" w:hAnsi="Cambria"/>
          <w:lang w:val="sv-SE"/>
        </w:rPr>
        <w:t xml:space="preserve"> </w:t>
      </w:r>
      <w:proofErr w:type="spellStart"/>
      <w:r w:rsidRPr="00D87385">
        <w:rPr>
          <w:rFonts w:ascii="Cambria" w:hAnsi="Cambria"/>
          <w:lang w:val="sv-SE"/>
        </w:rPr>
        <w:t>hanya</w:t>
      </w:r>
      <w:proofErr w:type="spellEnd"/>
      <w:r w:rsidRPr="00D87385">
        <w:rPr>
          <w:rFonts w:ascii="Cambria" w:hAnsi="Cambria"/>
          <w:lang w:val="sv-SE"/>
        </w:rPr>
        <w:t xml:space="preserve"> </w:t>
      </w:r>
      <w:proofErr w:type="spellStart"/>
      <w:r w:rsidRPr="00D87385">
        <w:rPr>
          <w:rFonts w:ascii="Cambria" w:hAnsi="Cambria"/>
          <w:lang w:val="sv-SE"/>
        </w:rPr>
        <w:t>memberikan</w:t>
      </w:r>
      <w:proofErr w:type="spellEnd"/>
      <w:r w:rsidRPr="00D87385">
        <w:rPr>
          <w:rFonts w:ascii="Cambria" w:hAnsi="Cambria"/>
          <w:lang w:val="sv-SE"/>
        </w:rPr>
        <w:t xml:space="preserve"> </w:t>
      </w:r>
      <w:proofErr w:type="spellStart"/>
      <w:r w:rsidRPr="00D87385">
        <w:rPr>
          <w:rFonts w:ascii="Cambria" w:hAnsi="Cambria"/>
          <w:lang w:val="sv-SE"/>
        </w:rPr>
        <w:t>penindakan</w:t>
      </w:r>
      <w:proofErr w:type="spellEnd"/>
      <w:r w:rsidRPr="00D87385">
        <w:rPr>
          <w:rFonts w:ascii="Cambria" w:hAnsi="Cambria"/>
          <w:lang w:val="sv-SE"/>
        </w:rPr>
        <w:t xml:space="preserve"> </w:t>
      </w:r>
      <w:proofErr w:type="spellStart"/>
      <w:r w:rsidRPr="00D87385">
        <w:rPr>
          <w:rFonts w:ascii="Cambria" w:hAnsi="Cambria"/>
          <w:lang w:val="sv-SE"/>
        </w:rPr>
        <w:t>mereka</w:t>
      </w:r>
      <w:proofErr w:type="spellEnd"/>
      <w:r w:rsidRPr="00D87385">
        <w:rPr>
          <w:rFonts w:ascii="Cambria" w:hAnsi="Cambria"/>
          <w:lang w:val="sv-SE"/>
        </w:rPr>
        <w:t xml:space="preserve"> </w:t>
      </w:r>
      <w:proofErr w:type="spellStart"/>
      <w:r w:rsidRPr="00D87385">
        <w:rPr>
          <w:rFonts w:ascii="Cambria" w:hAnsi="Cambria"/>
          <w:lang w:val="sv-SE"/>
        </w:rPr>
        <w:t>tidak</w:t>
      </w:r>
      <w:proofErr w:type="spellEnd"/>
      <w:r w:rsidRPr="00D87385">
        <w:rPr>
          <w:rFonts w:ascii="Cambria" w:hAnsi="Cambria"/>
          <w:lang w:val="sv-SE"/>
        </w:rPr>
        <w:t xml:space="preserve"> </w:t>
      </w:r>
      <w:proofErr w:type="spellStart"/>
      <w:r w:rsidRPr="00D87385">
        <w:rPr>
          <w:rFonts w:ascii="Cambria" w:hAnsi="Cambria"/>
          <w:lang w:val="sv-SE"/>
        </w:rPr>
        <w:t>memberikan</w:t>
      </w:r>
      <w:proofErr w:type="spellEnd"/>
      <w:r w:rsidRPr="00D87385">
        <w:rPr>
          <w:rFonts w:ascii="Cambria" w:hAnsi="Cambria"/>
          <w:lang w:val="sv-SE"/>
        </w:rPr>
        <w:t xml:space="preserve"> </w:t>
      </w:r>
      <w:proofErr w:type="spellStart"/>
      <w:r w:rsidRPr="00D87385">
        <w:rPr>
          <w:rFonts w:ascii="Cambria" w:hAnsi="Cambria"/>
          <w:lang w:val="sv-SE"/>
        </w:rPr>
        <w:t>teguran</w:t>
      </w:r>
      <w:proofErr w:type="spellEnd"/>
      <w:r w:rsidRPr="00D87385">
        <w:rPr>
          <w:rFonts w:ascii="Cambria" w:hAnsi="Cambria"/>
          <w:lang w:val="sv-SE"/>
        </w:rPr>
        <w:t xml:space="preserve">, </w:t>
      </w:r>
      <w:proofErr w:type="spellStart"/>
      <w:r w:rsidRPr="00D87385">
        <w:rPr>
          <w:rFonts w:ascii="Cambria" w:hAnsi="Cambria"/>
          <w:lang w:val="sv-SE"/>
        </w:rPr>
        <w:t>men</w:t>
      </w:r>
      <w:r w:rsidR="009E5CB3">
        <w:rPr>
          <w:rFonts w:ascii="Cambria" w:hAnsi="Cambria"/>
          <w:lang w:val="sv-SE"/>
        </w:rPr>
        <w:t>gin</w:t>
      </w:r>
      <w:r w:rsidRPr="00D87385">
        <w:rPr>
          <w:rFonts w:ascii="Cambria" w:hAnsi="Cambria"/>
          <w:lang w:val="sv-SE"/>
        </w:rPr>
        <w:t>gat</w:t>
      </w:r>
      <w:proofErr w:type="spellEnd"/>
      <w:r w:rsidRPr="00D87385">
        <w:rPr>
          <w:rFonts w:ascii="Cambria" w:hAnsi="Cambria"/>
          <w:lang w:val="sv-SE"/>
        </w:rPr>
        <w:t xml:space="preserve"> </w:t>
      </w:r>
      <w:proofErr w:type="spellStart"/>
      <w:r w:rsidRPr="00D87385">
        <w:rPr>
          <w:rFonts w:ascii="Cambria" w:hAnsi="Cambria"/>
          <w:lang w:val="sv-SE"/>
        </w:rPr>
        <w:t>tidak</w:t>
      </w:r>
      <w:proofErr w:type="spellEnd"/>
      <w:r w:rsidRPr="00D87385">
        <w:rPr>
          <w:rFonts w:ascii="Cambria" w:hAnsi="Cambria"/>
          <w:lang w:val="sv-SE"/>
        </w:rPr>
        <w:t xml:space="preserve"> </w:t>
      </w:r>
      <w:proofErr w:type="spellStart"/>
      <w:r w:rsidRPr="00D87385">
        <w:rPr>
          <w:rFonts w:ascii="Cambria" w:hAnsi="Cambria"/>
          <w:lang w:val="sv-SE"/>
        </w:rPr>
        <w:t>semua</w:t>
      </w:r>
      <w:proofErr w:type="spellEnd"/>
      <w:r w:rsidRPr="00D87385">
        <w:rPr>
          <w:rFonts w:ascii="Cambria" w:hAnsi="Cambria"/>
          <w:lang w:val="sv-SE"/>
        </w:rPr>
        <w:t xml:space="preserve"> </w:t>
      </w:r>
      <w:proofErr w:type="spellStart"/>
      <w:r w:rsidRPr="00D87385">
        <w:rPr>
          <w:rFonts w:ascii="Cambria" w:hAnsi="Cambria"/>
          <w:lang w:val="sv-SE"/>
        </w:rPr>
        <w:t>pen</w:t>
      </w:r>
      <w:r w:rsidR="009E5CB3">
        <w:rPr>
          <w:rFonts w:ascii="Cambria" w:hAnsi="Cambria"/>
          <w:lang w:val="sv-SE"/>
        </w:rPr>
        <w:t>g</w:t>
      </w:r>
      <w:r w:rsidRPr="00D87385">
        <w:rPr>
          <w:rFonts w:ascii="Cambria" w:hAnsi="Cambria"/>
          <w:lang w:val="sv-SE"/>
        </w:rPr>
        <w:t>guna</w:t>
      </w:r>
      <w:proofErr w:type="spellEnd"/>
      <w:r w:rsidRPr="00D87385">
        <w:rPr>
          <w:rFonts w:ascii="Cambria" w:hAnsi="Cambria"/>
          <w:lang w:val="sv-SE"/>
        </w:rPr>
        <w:t xml:space="preserve"> </w:t>
      </w:r>
      <w:proofErr w:type="spellStart"/>
      <w:r w:rsidRPr="00D87385">
        <w:rPr>
          <w:rFonts w:ascii="Cambria" w:hAnsi="Cambria"/>
          <w:lang w:val="sv-SE"/>
        </w:rPr>
        <w:t>kendaraan</w:t>
      </w:r>
      <w:proofErr w:type="spellEnd"/>
      <w:r w:rsidRPr="00D87385">
        <w:rPr>
          <w:rFonts w:ascii="Cambria" w:hAnsi="Cambria"/>
          <w:lang w:val="sv-SE"/>
        </w:rPr>
        <w:t xml:space="preserve"> </w:t>
      </w:r>
      <w:proofErr w:type="spellStart"/>
      <w:r w:rsidRPr="00D87385">
        <w:rPr>
          <w:rFonts w:ascii="Cambria" w:hAnsi="Cambria"/>
          <w:lang w:val="sv-SE"/>
        </w:rPr>
        <w:t>bermotor</w:t>
      </w:r>
      <w:proofErr w:type="spellEnd"/>
      <w:r w:rsidRPr="00D87385">
        <w:rPr>
          <w:rFonts w:ascii="Cambria" w:hAnsi="Cambria"/>
          <w:lang w:val="sv-SE"/>
        </w:rPr>
        <w:t xml:space="preserve"> </w:t>
      </w:r>
      <w:proofErr w:type="spellStart"/>
      <w:r w:rsidRPr="00D87385">
        <w:rPr>
          <w:rFonts w:ascii="Cambria" w:hAnsi="Cambria"/>
          <w:lang w:val="sv-SE"/>
        </w:rPr>
        <w:t>berasal</w:t>
      </w:r>
      <w:proofErr w:type="spellEnd"/>
      <w:r w:rsidRPr="00D87385">
        <w:rPr>
          <w:rFonts w:ascii="Cambria" w:hAnsi="Cambria"/>
          <w:lang w:val="sv-SE"/>
        </w:rPr>
        <w:t xml:space="preserve"> dari Kota Palu </w:t>
      </w:r>
      <w:proofErr w:type="spellStart"/>
      <w:r w:rsidRPr="00D87385">
        <w:rPr>
          <w:rFonts w:ascii="Cambria" w:hAnsi="Cambria"/>
          <w:lang w:val="sv-SE"/>
        </w:rPr>
        <w:t>melainkan</w:t>
      </w:r>
      <w:proofErr w:type="spellEnd"/>
      <w:r w:rsidRPr="00D87385">
        <w:rPr>
          <w:rFonts w:ascii="Cambria" w:hAnsi="Cambria"/>
          <w:lang w:val="sv-SE"/>
        </w:rPr>
        <w:t xml:space="preserve"> </w:t>
      </w:r>
      <w:proofErr w:type="spellStart"/>
      <w:r w:rsidRPr="00D87385">
        <w:rPr>
          <w:rFonts w:ascii="Cambria" w:hAnsi="Cambria"/>
          <w:lang w:val="sv-SE"/>
        </w:rPr>
        <w:t>banyak</w:t>
      </w:r>
      <w:proofErr w:type="spellEnd"/>
      <w:r w:rsidRPr="00D87385">
        <w:rPr>
          <w:rFonts w:ascii="Cambria" w:hAnsi="Cambria"/>
          <w:lang w:val="sv-SE"/>
        </w:rPr>
        <w:t xml:space="preserve"> </w:t>
      </w:r>
      <w:proofErr w:type="spellStart"/>
      <w:r w:rsidRPr="00D87385">
        <w:rPr>
          <w:rFonts w:ascii="Cambria" w:hAnsi="Cambria"/>
          <w:lang w:val="sv-SE"/>
        </w:rPr>
        <w:t>juga</w:t>
      </w:r>
      <w:proofErr w:type="spellEnd"/>
      <w:r w:rsidRPr="00D87385">
        <w:rPr>
          <w:rFonts w:ascii="Cambria" w:hAnsi="Cambria"/>
          <w:lang w:val="sv-SE"/>
        </w:rPr>
        <w:t xml:space="preserve"> </w:t>
      </w:r>
      <w:proofErr w:type="spellStart"/>
      <w:r w:rsidRPr="00D87385">
        <w:rPr>
          <w:rFonts w:ascii="Cambria" w:hAnsi="Cambria"/>
          <w:lang w:val="sv-SE"/>
        </w:rPr>
        <w:t>pengguna</w:t>
      </w:r>
      <w:proofErr w:type="spellEnd"/>
      <w:r w:rsidRPr="00D87385">
        <w:rPr>
          <w:rFonts w:ascii="Cambria" w:hAnsi="Cambria"/>
          <w:lang w:val="sv-SE"/>
        </w:rPr>
        <w:t xml:space="preserve"> </w:t>
      </w:r>
      <w:proofErr w:type="spellStart"/>
      <w:r w:rsidRPr="00D87385">
        <w:rPr>
          <w:rFonts w:ascii="Cambria" w:hAnsi="Cambria"/>
          <w:lang w:val="sv-SE"/>
        </w:rPr>
        <w:t>kendaraan</w:t>
      </w:r>
      <w:proofErr w:type="spellEnd"/>
      <w:r w:rsidRPr="00D87385">
        <w:rPr>
          <w:rFonts w:ascii="Cambria" w:hAnsi="Cambria"/>
          <w:lang w:val="sv-SE"/>
        </w:rPr>
        <w:t xml:space="preserve"> </w:t>
      </w:r>
      <w:proofErr w:type="spellStart"/>
      <w:r w:rsidRPr="00D87385">
        <w:rPr>
          <w:rFonts w:ascii="Cambria" w:hAnsi="Cambria"/>
          <w:lang w:val="sv-SE"/>
        </w:rPr>
        <w:t>bermotor</w:t>
      </w:r>
      <w:proofErr w:type="spellEnd"/>
      <w:r w:rsidRPr="00D87385">
        <w:rPr>
          <w:rFonts w:ascii="Cambria" w:hAnsi="Cambria"/>
          <w:lang w:val="sv-SE"/>
        </w:rPr>
        <w:t xml:space="preserve"> </w:t>
      </w:r>
      <w:proofErr w:type="spellStart"/>
      <w:r w:rsidRPr="00D87385">
        <w:rPr>
          <w:rFonts w:ascii="Cambria" w:hAnsi="Cambria"/>
          <w:lang w:val="sv-SE"/>
        </w:rPr>
        <w:t>berasal</w:t>
      </w:r>
      <w:proofErr w:type="spellEnd"/>
      <w:r w:rsidRPr="00D87385">
        <w:rPr>
          <w:rFonts w:ascii="Cambria" w:hAnsi="Cambria"/>
          <w:lang w:val="sv-SE"/>
        </w:rPr>
        <w:t xml:space="preserve"> </w:t>
      </w:r>
      <w:proofErr w:type="gramStart"/>
      <w:r w:rsidRPr="00D87385">
        <w:rPr>
          <w:rFonts w:ascii="Cambria" w:hAnsi="Cambria"/>
          <w:lang w:val="sv-SE"/>
        </w:rPr>
        <w:t>dari</w:t>
      </w:r>
      <w:r w:rsidR="009E5CB3">
        <w:rPr>
          <w:rFonts w:ascii="Cambria" w:hAnsi="Cambria"/>
          <w:lang w:val="sv-SE"/>
        </w:rPr>
        <w:t xml:space="preserve"> </w:t>
      </w:r>
      <w:r w:rsidRPr="00D87385">
        <w:rPr>
          <w:rFonts w:ascii="Cambria" w:hAnsi="Cambria"/>
          <w:lang w:val="sv-SE"/>
        </w:rPr>
        <w:t>luar</w:t>
      </w:r>
      <w:proofErr w:type="gramEnd"/>
      <w:r w:rsidRPr="00D87385">
        <w:rPr>
          <w:rFonts w:ascii="Cambria" w:hAnsi="Cambria"/>
          <w:lang w:val="sv-SE"/>
        </w:rPr>
        <w:t xml:space="preserve"> </w:t>
      </w:r>
      <w:proofErr w:type="spellStart"/>
      <w:r w:rsidRPr="00D87385">
        <w:rPr>
          <w:rFonts w:ascii="Cambria" w:hAnsi="Cambria"/>
          <w:lang w:val="sv-SE"/>
        </w:rPr>
        <w:t>daerah</w:t>
      </w:r>
      <w:proofErr w:type="spellEnd"/>
      <w:r w:rsidRPr="00D87385">
        <w:rPr>
          <w:rFonts w:ascii="Cambria" w:hAnsi="Cambria"/>
          <w:lang w:val="sv-SE"/>
        </w:rPr>
        <w:t xml:space="preserve"> Kota </w:t>
      </w:r>
      <w:r w:rsidR="009E5CB3">
        <w:rPr>
          <w:rFonts w:ascii="Cambria" w:hAnsi="Cambria"/>
          <w:lang w:val="sv-SE"/>
        </w:rPr>
        <w:t>P</w:t>
      </w:r>
      <w:r w:rsidRPr="00D87385">
        <w:rPr>
          <w:rFonts w:ascii="Cambria" w:hAnsi="Cambria"/>
          <w:lang w:val="sv-SE"/>
        </w:rPr>
        <w:t xml:space="preserve">alu, yang </w:t>
      </w:r>
      <w:proofErr w:type="spellStart"/>
      <w:r w:rsidRPr="00D87385">
        <w:rPr>
          <w:rFonts w:ascii="Cambria" w:hAnsi="Cambria"/>
          <w:lang w:val="sv-SE"/>
        </w:rPr>
        <w:t>sebagiannya</w:t>
      </w:r>
      <w:proofErr w:type="spellEnd"/>
      <w:r w:rsidRPr="00D87385">
        <w:rPr>
          <w:rFonts w:ascii="Cambria" w:hAnsi="Cambria"/>
          <w:lang w:val="sv-SE"/>
        </w:rPr>
        <w:t xml:space="preserve"> </w:t>
      </w:r>
      <w:proofErr w:type="spellStart"/>
      <w:r w:rsidRPr="00D87385">
        <w:rPr>
          <w:rFonts w:ascii="Cambria" w:hAnsi="Cambria"/>
          <w:lang w:val="sv-SE"/>
        </w:rPr>
        <w:t>tidak</w:t>
      </w:r>
      <w:proofErr w:type="spellEnd"/>
      <w:r w:rsidRPr="00D87385">
        <w:rPr>
          <w:rFonts w:ascii="Cambria" w:hAnsi="Cambria"/>
          <w:lang w:val="sv-SE"/>
        </w:rPr>
        <w:t xml:space="preserve"> </w:t>
      </w:r>
      <w:proofErr w:type="spellStart"/>
      <w:r w:rsidRPr="00D87385">
        <w:rPr>
          <w:rFonts w:ascii="Cambria" w:hAnsi="Cambria"/>
          <w:lang w:val="sv-SE"/>
        </w:rPr>
        <w:t>mengerti</w:t>
      </w:r>
      <w:proofErr w:type="spellEnd"/>
      <w:r w:rsidRPr="00D87385">
        <w:rPr>
          <w:rFonts w:ascii="Cambria" w:hAnsi="Cambria"/>
          <w:lang w:val="sv-SE"/>
        </w:rPr>
        <w:t xml:space="preserve"> akan </w:t>
      </w:r>
      <w:proofErr w:type="spellStart"/>
      <w:r w:rsidRPr="00D87385">
        <w:rPr>
          <w:rFonts w:ascii="Cambria" w:hAnsi="Cambria"/>
          <w:lang w:val="sv-SE"/>
        </w:rPr>
        <w:t>peraturan</w:t>
      </w:r>
      <w:proofErr w:type="spellEnd"/>
      <w:r w:rsidRPr="00D87385">
        <w:rPr>
          <w:rFonts w:ascii="Cambria" w:hAnsi="Cambria"/>
          <w:lang w:val="sv-SE"/>
        </w:rPr>
        <w:t xml:space="preserve"> di </w:t>
      </w:r>
      <w:proofErr w:type="spellStart"/>
      <w:r w:rsidRPr="00D87385">
        <w:rPr>
          <w:rFonts w:ascii="Cambria" w:hAnsi="Cambria"/>
          <w:lang w:val="sv-SE"/>
        </w:rPr>
        <w:t>dalam</w:t>
      </w:r>
      <w:proofErr w:type="spellEnd"/>
      <w:r w:rsidRPr="00D87385">
        <w:rPr>
          <w:rFonts w:ascii="Cambria" w:hAnsi="Cambria"/>
          <w:lang w:val="sv-SE"/>
        </w:rPr>
        <w:t xml:space="preserve"> </w:t>
      </w:r>
      <w:proofErr w:type="spellStart"/>
      <w:r w:rsidRPr="00D87385">
        <w:rPr>
          <w:rFonts w:ascii="Cambria" w:hAnsi="Cambria"/>
          <w:lang w:val="sv-SE"/>
        </w:rPr>
        <w:t>menaati</w:t>
      </w:r>
      <w:proofErr w:type="spellEnd"/>
      <w:r w:rsidRPr="00D87385">
        <w:rPr>
          <w:rFonts w:ascii="Cambria" w:hAnsi="Cambria"/>
          <w:lang w:val="sv-SE"/>
        </w:rPr>
        <w:t xml:space="preserve"> </w:t>
      </w:r>
      <w:proofErr w:type="spellStart"/>
      <w:r w:rsidRPr="00D87385">
        <w:rPr>
          <w:rFonts w:ascii="Cambria" w:hAnsi="Cambria"/>
          <w:lang w:val="sv-SE"/>
        </w:rPr>
        <w:t>lampu</w:t>
      </w:r>
      <w:proofErr w:type="spellEnd"/>
      <w:r w:rsidRPr="00D87385">
        <w:rPr>
          <w:rFonts w:ascii="Cambria" w:hAnsi="Cambria"/>
          <w:lang w:val="sv-SE"/>
        </w:rPr>
        <w:t xml:space="preserve"> pengatur </w:t>
      </w:r>
      <w:proofErr w:type="spellStart"/>
      <w:r w:rsidRPr="00D87385">
        <w:rPr>
          <w:rFonts w:ascii="Cambria" w:hAnsi="Cambria"/>
          <w:lang w:val="sv-SE"/>
        </w:rPr>
        <w:t>lalu</w:t>
      </w:r>
      <w:proofErr w:type="spellEnd"/>
      <w:r w:rsidRPr="00D87385">
        <w:rPr>
          <w:rFonts w:ascii="Cambria" w:hAnsi="Cambria"/>
          <w:lang w:val="sv-SE"/>
        </w:rPr>
        <w:t xml:space="preserve"> </w:t>
      </w:r>
      <w:proofErr w:type="spellStart"/>
      <w:r w:rsidRPr="00D87385">
        <w:rPr>
          <w:rFonts w:ascii="Cambria" w:hAnsi="Cambria"/>
          <w:lang w:val="sv-SE"/>
        </w:rPr>
        <w:t>lintas</w:t>
      </w:r>
      <w:proofErr w:type="spellEnd"/>
      <w:r w:rsidRPr="00D87385">
        <w:rPr>
          <w:rFonts w:ascii="Cambria" w:hAnsi="Cambria"/>
          <w:lang w:val="sv-SE"/>
        </w:rPr>
        <w:t>.</w:t>
      </w:r>
    </w:p>
    <w:p w:rsidR="000271D2" w:rsidRPr="0000731C" w:rsidRDefault="00FE4A04" w:rsidP="0000731C">
      <w:pPr>
        <w:spacing w:line="360" w:lineRule="auto"/>
        <w:ind w:firstLine="720"/>
        <w:jc w:val="both"/>
        <w:rPr>
          <w:rFonts w:ascii="Cambria" w:hAnsi="Cambria"/>
          <w:lang w:val="sv-SE"/>
        </w:rPr>
      </w:pPr>
      <w:r w:rsidRPr="00D87385">
        <w:rPr>
          <w:rFonts w:ascii="Cambria" w:hAnsi="Cambria" w:cs="Arial"/>
        </w:rPr>
        <w:t xml:space="preserve">Penulis mengusulkan </w:t>
      </w:r>
      <w:proofErr w:type="spellStart"/>
      <w:r w:rsidR="00E21B6E" w:rsidRPr="00D87385">
        <w:rPr>
          <w:rFonts w:ascii="Cambria" w:hAnsi="Cambria"/>
          <w:lang w:val="sv-SE"/>
        </w:rPr>
        <w:t>upaya</w:t>
      </w:r>
      <w:proofErr w:type="spellEnd"/>
      <w:r w:rsidR="00E21B6E" w:rsidRPr="00D87385">
        <w:rPr>
          <w:rFonts w:ascii="Cambria" w:hAnsi="Cambria"/>
          <w:lang w:val="sv-SE"/>
        </w:rPr>
        <w:t xml:space="preserve"> yang </w:t>
      </w:r>
      <w:proofErr w:type="spellStart"/>
      <w:r w:rsidR="00E21B6E" w:rsidRPr="00D87385">
        <w:rPr>
          <w:rFonts w:ascii="Cambria" w:hAnsi="Cambria"/>
          <w:lang w:val="sv-SE"/>
        </w:rPr>
        <w:t>lebih</w:t>
      </w:r>
      <w:proofErr w:type="spellEnd"/>
      <w:r w:rsidR="00E21B6E" w:rsidRPr="00D87385">
        <w:rPr>
          <w:rFonts w:ascii="Cambria" w:hAnsi="Cambria"/>
          <w:lang w:val="sv-SE"/>
        </w:rPr>
        <w:t xml:space="preserve"> </w:t>
      </w:r>
      <w:proofErr w:type="spellStart"/>
      <w:r w:rsidR="00E21B6E" w:rsidRPr="00D87385">
        <w:rPr>
          <w:rFonts w:ascii="Cambria" w:hAnsi="Cambria"/>
          <w:lang w:val="sv-SE"/>
        </w:rPr>
        <w:t>untuk</w:t>
      </w:r>
      <w:proofErr w:type="spellEnd"/>
      <w:r w:rsidR="00E21B6E" w:rsidRPr="00D87385">
        <w:rPr>
          <w:rFonts w:ascii="Cambria" w:hAnsi="Cambria"/>
          <w:lang w:val="sv-SE"/>
        </w:rPr>
        <w:t xml:space="preserve"> </w:t>
      </w:r>
      <w:proofErr w:type="spellStart"/>
      <w:r w:rsidR="00E21B6E" w:rsidRPr="00D87385">
        <w:rPr>
          <w:rFonts w:ascii="Cambria" w:hAnsi="Cambria"/>
          <w:lang w:val="sv-SE"/>
        </w:rPr>
        <w:t>mengatasi</w:t>
      </w:r>
      <w:proofErr w:type="spellEnd"/>
      <w:r w:rsidR="00E21B6E" w:rsidRPr="00D87385">
        <w:rPr>
          <w:rFonts w:ascii="Cambria" w:hAnsi="Cambria"/>
          <w:lang w:val="sv-SE"/>
        </w:rPr>
        <w:t xml:space="preserve"> </w:t>
      </w:r>
      <w:proofErr w:type="spellStart"/>
      <w:r w:rsidR="00E21B6E" w:rsidRPr="00D87385">
        <w:rPr>
          <w:rFonts w:ascii="Cambria" w:hAnsi="Cambria"/>
          <w:lang w:val="sv-SE"/>
        </w:rPr>
        <w:t>ketidakpatuhan</w:t>
      </w:r>
      <w:proofErr w:type="spellEnd"/>
      <w:r w:rsidR="00E21B6E" w:rsidRPr="00D87385">
        <w:rPr>
          <w:rFonts w:ascii="Cambria" w:hAnsi="Cambria"/>
          <w:lang w:val="sv-SE"/>
        </w:rPr>
        <w:t xml:space="preserve"> </w:t>
      </w:r>
      <w:proofErr w:type="spellStart"/>
      <w:r w:rsidR="00E21B6E" w:rsidRPr="00D87385">
        <w:rPr>
          <w:rFonts w:ascii="Cambria" w:hAnsi="Cambria"/>
          <w:lang w:val="sv-SE"/>
        </w:rPr>
        <w:t>pengemudi</w:t>
      </w:r>
      <w:proofErr w:type="spellEnd"/>
      <w:r w:rsidR="00E21B6E" w:rsidRPr="00D87385">
        <w:rPr>
          <w:rFonts w:ascii="Cambria" w:hAnsi="Cambria"/>
          <w:lang w:val="sv-SE"/>
        </w:rPr>
        <w:t xml:space="preserve"> </w:t>
      </w:r>
      <w:proofErr w:type="spellStart"/>
      <w:r w:rsidR="00E21B6E" w:rsidRPr="00D87385">
        <w:rPr>
          <w:rFonts w:ascii="Cambria" w:hAnsi="Cambria"/>
          <w:lang w:val="sv-SE"/>
        </w:rPr>
        <w:t>kendaraan</w:t>
      </w:r>
      <w:proofErr w:type="spellEnd"/>
      <w:r w:rsidR="00E21B6E" w:rsidRPr="00D87385">
        <w:rPr>
          <w:rFonts w:ascii="Cambria" w:hAnsi="Cambria"/>
          <w:lang w:val="sv-SE"/>
        </w:rPr>
        <w:t xml:space="preserve"> </w:t>
      </w:r>
      <w:proofErr w:type="spellStart"/>
      <w:r w:rsidR="00E21B6E" w:rsidRPr="00D87385">
        <w:rPr>
          <w:rFonts w:ascii="Cambria" w:hAnsi="Cambria"/>
          <w:lang w:val="sv-SE"/>
        </w:rPr>
        <w:t>bermotor</w:t>
      </w:r>
      <w:proofErr w:type="spellEnd"/>
      <w:r w:rsidR="00E21B6E" w:rsidRPr="00D87385">
        <w:rPr>
          <w:rFonts w:ascii="Cambria" w:hAnsi="Cambria"/>
          <w:lang w:val="sv-SE"/>
        </w:rPr>
        <w:t xml:space="preserve">. </w:t>
      </w:r>
      <w:proofErr w:type="spellStart"/>
      <w:r w:rsidR="00E21B6E" w:rsidRPr="00D87385">
        <w:rPr>
          <w:rFonts w:ascii="Cambria" w:hAnsi="Cambria"/>
          <w:lang w:val="sv-SE"/>
        </w:rPr>
        <w:t>penegakan</w:t>
      </w:r>
      <w:proofErr w:type="spellEnd"/>
      <w:r w:rsidR="00E21B6E" w:rsidRPr="00D87385">
        <w:rPr>
          <w:rFonts w:ascii="Cambria" w:hAnsi="Cambria"/>
          <w:lang w:val="sv-SE"/>
        </w:rPr>
        <w:t xml:space="preserve"> </w:t>
      </w:r>
      <w:proofErr w:type="spellStart"/>
      <w:r w:rsidR="00E21B6E" w:rsidRPr="00D87385">
        <w:rPr>
          <w:rFonts w:ascii="Cambria" w:hAnsi="Cambria"/>
          <w:lang w:val="sv-SE"/>
        </w:rPr>
        <w:t>hukum</w:t>
      </w:r>
      <w:proofErr w:type="spellEnd"/>
      <w:r w:rsidR="00E21B6E" w:rsidRPr="00D87385">
        <w:rPr>
          <w:rFonts w:ascii="Cambria" w:hAnsi="Cambria"/>
          <w:lang w:val="sv-SE"/>
        </w:rPr>
        <w:t xml:space="preserve"> yang </w:t>
      </w:r>
      <w:proofErr w:type="spellStart"/>
      <w:r w:rsidR="00E21B6E" w:rsidRPr="00D87385">
        <w:rPr>
          <w:rFonts w:ascii="Cambria" w:hAnsi="Cambria"/>
          <w:lang w:val="sv-SE"/>
        </w:rPr>
        <w:t>ketat</w:t>
      </w:r>
      <w:proofErr w:type="spellEnd"/>
      <w:r w:rsidR="00E21B6E" w:rsidRPr="00D87385">
        <w:rPr>
          <w:rFonts w:ascii="Cambria" w:hAnsi="Cambria"/>
          <w:lang w:val="sv-SE"/>
        </w:rPr>
        <w:t xml:space="preserve"> dan </w:t>
      </w:r>
      <w:proofErr w:type="spellStart"/>
      <w:r w:rsidR="00E21B6E" w:rsidRPr="00D87385">
        <w:rPr>
          <w:rFonts w:ascii="Cambria" w:hAnsi="Cambria"/>
          <w:lang w:val="sv-SE"/>
        </w:rPr>
        <w:t>peningkatan</w:t>
      </w:r>
      <w:proofErr w:type="spellEnd"/>
      <w:r w:rsidR="00E21B6E" w:rsidRPr="00D87385">
        <w:rPr>
          <w:rFonts w:ascii="Cambria" w:hAnsi="Cambria"/>
          <w:lang w:val="sv-SE"/>
        </w:rPr>
        <w:t xml:space="preserve"> teknologi ETLE </w:t>
      </w:r>
      <w:proofErr w:type="spellStart"/>
      <w:r w:rsidR="00E21B6E" w:rsidRPr="00D87385">
        <w:rPr>
          <w:rFonts w:ascii="Cambria" w:hAnsi="Cambria"/>
          <w:lang w:val="sv-SE"/>
        </w:rPr>
        <w:t>dapat</w:t>
      </w:r>
      <w:proofErr w:type="spellEnd"/>
      <w:r w:rsidR="00E21B6E" w:rsidRPr="00D87385">
        <w:rPr>
          <w:rFonts w:ascii="Cambria" w:hAnsi="Cambria"/>
          <w:lang w:val="sv-SE"/>
        </w:rPr>
        <w:t xml:space="preserve"> </w:t>
      </w:r>
      <w:proofErr w:type="spellStart"/>
      <w:r w:rsidR="00E21B6E" w:rsidRPr="00D87385">
        <w:rPr>
          <w:rFonts w:ascii="Cambria" w:hAnsi="Cambria"/>
          <w:lang w:val="sv-SE"/>
        </w:rPr>
        <w:t>menjadi</w:t>
      </w:r>
      <w:proofErr w:type="spellEnd"/>
      <w:r w:rsidR="00E21B6E" w:rsidRPr="00D87385">
        <w:rPr>
          <w:rFonts w:ascii="Cambria" w:hAnsi="Cambria"/>
          <w:lang w:val="sv-SE"/>
        </w:rPr>
        <w:t xml:space="preserve"> </w:t>
      </w:r>
      <w:proofErr w:type="spellStart"/>
      <w:r w:rsidR="00E21B6E" w:rsidRPr="00D87385">
        <w:rPr>
          <w:rFonts w:ascii="Cambria" w:hAnsi="Cambria"/>
          <w:lang w:val="sv-SE"/>
        </w:rPr>
        <w:t>langkah</w:t>
      </w:r>
      <w:proofErr w:type="spellEnd"/>
      <w:r w:rsidR="00E21B6E" w:rsidRPr="00D87385">
        <w:rPr>
          <w:rFonts w:ascii="Cambria" w:hAnsi="Cambria"/>
          <w:lang w:val="sv-SE"/>
        </w:rPr>
        <w:t xml:space="preserve"> </w:t>
      </w:r>
      <w:proofErr w:type="spellStart"/>
      <w:r w:rsidR="00E21B6E" w:rsidRPr="00D87385">
        <w:rPr>
          <w:rFonts w:ascii="Cambria" w:hAnsi="Cambria"/>
          <w:lang w:val="sv-SE"/>
        </w:rPr>
        <w:t>awal</w:t>
      </w:r>
      <w:proofErr w:type="spellEnd"/>
      <w:r w:rsidR="00E21B6E" w:rsidRPr="00D87385">
        <w:rPr>
          <w:rFonts w:ascii="Cambria" w:hAnsi="Cambria"/>
          <w:lang w:val="sv-SE"/>
        </w:rPr>
        <w:t xml:space="preserve"> </w:t>
      </w:r>
      <w:proofErr w:type="spellStart"/>
      <w:r w:rsidR="00E21B6E" w:rsidRPr="00D87385">
        <w:rPr>
          <w:rFonts w:ascii="Cambria" w:hAnsi="Cambria"/>
          <w:lang w:val="sv-SE"/>
        </w:rPr>
        <w:t>dalam</w:t>
      </w:r>
      <w:proofErr w:type="spellEnd"/>
      <w:r w:rsidR="00E21B6E" w:rsidRPr="00D87385">
        <w:rPr>
          <w:rFonts w:ascii="Cambria" w:hAnsi="Cambria"/>
          <w:lang w:val="sv-SE"/>
        </w:rPr>
        <w:t xml:space="preserve"> </w:t>
      </w:r>
      <w:proofErr w:type="spellStart"/>
      <w:r w:rsidR="00E21B6E" w:rsidRPr="00D87385">
        <w:rPr>
          <w:rFonts w:ascii="Cambria" w:hAnsi="Cambria"/>
          <w:lang w:val="sv-SE"/>
        </w:rPr>
        <w:t>membangun</w:t>
      </w:r>
      <w:proofErr w:type="spellEnd"/>
      <w:r w:rsidR="00E21B6E" w:rsidRPr="00D87385">
        <w:rPr>
          <w:rFonts w:ascii="Cambria" w:hAnsi="Cambria"/>
          <w:lang w:val="sv-SE"/>
        </w:rPr>
        <w:t xml:space="preserve"> </w:t>
      </w:r>
      <w:proofErr w:type="spellStart"/>
      <w:r w:rsidR="00E21B6E" w:rsidRPr="00D87385">
        <w:rPr>
          <w:rFonts w:ascii="Cambria" w:hAnsi="Cambria"/>
          <w:lang w:val="sv-SE"/>
        </w:rPr>
        <w:t>kesadaran</w:t>
      </w:r>
      <w:proofErr w:type="spellEnd"/>
      <w:r w:rsidR="00E21B6E" w:rsidRPr="00D87385">
        <w:rPr>
          <w:rFonts w:ascii="Cambria" w:hAnsi="Cambria"/>
          <w:lang w:val="sv-SE"/>
        </w:rPr>
        <w:t xml:space="preserve"> akan </w:t>
      </w:r>
      <w:proofErr w:type="spellStart"/>
      <w:r w:rsidR="00E21B6E" w:rsidRPr="00D87385">
        <w:rPr>
          <w:rFonts w:ascii="Cambria" w:hAnsi="Cambria"/>
          <w:lang w:val="sv-SE"/>
        </w:rPr>
        <w:t>penting</w:t>
      </w:r>
      <w:proofErr w:type="spellEnd"/>
      <w:r w:rsidR="00E21B6E" w:rsidRPr="00D87385">
        <w:rPr>
          <w:rFonts w:ascii="Cambria" w:hAnsi="Cambria"/>
          <w:lang w:val="sv-SE"/>
        </w:rPr>
        <w:t xml:space="preserve"> </w:t>
      </w:r>
      <w:proofErr w:type="spellStart"/>
      <w:r w:rsidR="00E21B6E" w:rsidRPr="00D87385">
        <w:rPr>
          <w:rFonts w:ascii="Cambria" w:hAnsi="Cambria"/>
          <w:lang w:val="sv-SE"/>
        </w:rPr>
        <w:t>patuh</w:t>
      </w:r>
      <w:proofErr w:type="spellEnd"/>
      <w:r w:rsidR="00E21B6E" w:rsidRPr="00D87385">
        <w:rPr>
          <w:rFonts w:ascii="Cambria" w:hAnsi="Cambria"/>
          <w:lang w:val="sv-SE"/>
        </w:rPr>
        <w:t xml:space="preserve"> </w:t>
      </w:r>
      <w:proofErr w:type="spellStart"/>
      <w:r w:rsidR="00E21B6E" w:rsidRPr="00D87385">
        <w:rPr>
          <w:rFonts w:ascii="Cambria" w:hAnsi="Cambria"/>
          <w:lang w:val="sv-SE"/>
        </w:rPr>
        <w:t>terhadap</w:t>
      </w:r>
      <w:proofErr w:type="spellEnd"/>
      <w:r w:rsidR="00E21B6E" w:rsidRPr="00D87385">
        <w:rPr>
          <w:rFonts w:ascii="Cambria" w:hAnsi="Cambria"/>
          <w:lang w:val="sv-SE"/>
        </w:rPr>
        <w:t xml:space="preserve"> </w:t>
      </w:r>
      <w:proofErr w:type="spellStart"/>
      <w:r w:rsidR="00E21B6E" w:rsidRPr="00D87385">
        <w:rPr>
          <w:rFonts w:ascii="Cambria" w:hAnsi="Cambria"/>
          <w:lang w:val="sv-SE"/>
        </w:rPr>
        <w:t>aturan</w:t>
      </w:r>
      <w:proofErr w:type="spellEnd"/>
      <w:r w:rsidR="00E21B6E" w:rsidRPr="00D87385">
        <w:rPr>
          <w:rFonts w:ascii="Cambria" w:hAnsi="Cambria"/>
          <w:lang w:val="sv-SE"/>
        </w:rPr>
        <w:t xml:space="preserve"> </w:t>
      </w:r>
      <w:proofErr w:type="spellStart"/>
      <w:r w:rsidR="00E21B6E" w:rsidRPr="00D87385">
        <w:rPr>
          <w:rFonts w:ascii="Cambria" w:hAnsi="Cambria"/>
          <w:lang w:val="sv-SE"/>
        </w:rPr>
        <w:t>Lalu-Lintas</w:t>
      </w:r>
      <w:proofErr w:type="spellEnd"/>
      <w:r w:rsidR="00E21B6E" w:rsidRPr="00D87385">
        <w:rPr>
          <w:rFonts w:ascii="Cambria" w:hAnsi="Cambria"/>
          <w:lang w:val="sv-SE"/>
        </w:rPr>
        <w:t xml:space="preserve">.  </w:t>
      </w:r>
      <w:proofErr w:type="spellStart"/>
      <w:r w:rsidR="00E21B6E" w:rsidRPr="00D87385">
        <w:rPr>
          <w:rFonts w:ascii="Cambria" w:hAnsi="Cambria"/>
          <w:lang w:val="sv-SE"/>
        </w:rPr>
        <w:t>Diharapkan</w:t>
      </w:r>
      <w:proofErr w:type="spellEnd"/>
      <w:r w:rsidR="00E21B6E" w:rsidRPr="00D87385">
        <w:rPr>
          <w:rFonts w:ascii="Cambria" w:hAnsi="Cambria"/>
          <w:lang w:val="sv-SE"/>
        </w:rPr>
        <w:t xml:space="preserve"> </w:t>
      </w:r>
      <w:proofErr w:type="spellStart"/>
      <w:r w:rsidR="00E21B6E" w:rsidRPr="00D87385">
        <w:rPr>
          <w:rFonts w:ascii="Cambria" w:hAnsi="Cambria"/>
          <w:lang w:val="sv-SE"/>
        </w:rPr>
        <w:t>juga</w:t>
      </w:r>
      <w:proofErr w:type="spellEnd"/>
      <w:r w:rsidR="00E21B6E" w:rsidRPr="00D87385">
        <w:rPr>
          <w:rFonts w:ascii="Cambria" w:hAnsi="Cambria"/>
          <w:lang w:val="sv-SE"/>
        </w:rPr>
        <w:t xml:space="preserve"> </w:t>
      </w:r>
      <w:proofErr w:type="spellStart"/>
      <w:r w:rsidR="00E21B6E" w:rsidRPr="00D87385">
        <w:rPr>
          <w:rFonts w:ascii="Cambria" w:hAnsi="Cambria"/>
          <w:lang w:val="sv-SE"/>
        </w:rPr>
        <w:t>Upaya</w:t>
      </w:r>
      <w:proofErr w:type="spellEnd"/>
      <w:r w:rsidR="00E21B6E" w:rsidRPr="00D87385">
        <w:rPr>
          <w:rFonts w:ascii="Cambria" w:hAnsi="Cambria"/>
          <w:lang w:val="sv-SE"/>
        </w:rPr>
        <w:t xml:space="preserve"> </w:t>
      </w:r>
      <w:proofErr w:type="spellStart"/>
      <w:r w:rsidR="00E21B6E" w:rsidRPr="00D87385">
        <w:rPr>
          <w:rFonts w:ascii="Cambria" w:hAnsi="Cambria"/>
          <w:lang w:val="sv-SE"/>
        </w:rPr>
        <w:t>satuan</w:t>
      </w:r>
      <w:proofErr w:type="spellEnd"/>
      <w:r w:rsidR="00E21B6E" w:rsidRPr="00D87385">
        <w:rPr>
          <w:rFonts w:ascii="Cambria" w:hAnsi="Cambria"/>
          <w:lang w:val="sv-SE"/>
        </w:rPr>
        <w:t xml:space="preserve"> </w:t>
      </w:r>
      <w:proofErr w:type="spellStart"/>
      <w:r w:rsidR="00E21B6E" w:rsidRPr="00D87385">
        <w:rPr>
          <w:rFonts w:ascii="Cambria" w:hAnsi="Cambria"/>
          <w:lang w:val="sv-SE"/>
        </w:rPr>
        <w:t>polisi</w:t>
      </w:r>
      <w:proofErr w:type="spellEnd"/>
      <w:r w:rsidR="00E21B6E" w:rsidRPr="00D87385">
        <w:rPr>
          <w:rFonts w:ascii="Cambria" w:hAnsi="Cambria"/>
          <w:lang w:val="sv-SE"/>
        </w:rPr>
        <w:t xml:space="preserve"> </w:t>
      </w:r>
      <w:proofErr w:type="spellStart"/>
      <w:r w:rsidR="00E21B6E" w:rsidRPr="00D87385">
        <w:rPr>
          <w:rFonts w:ascii="Cambria" w:hAnsi="Cambria"/>
          <w:lang w:val="sv-SE"/>
        </w:rPr>
        <w:t>Lalu-lintas</w:t>
      </w:r>
      <w:proofErr w:type="spellEnd"/>
      <w:r w:rsidR="00E21B6E" w:rsidRPr="00D87385">
        <w:rPr>
          <w:rFonts w:ascii="Cambria" w:hAnsi="Cambria"/>
          <w:lang w:val="sv-SE"/>
        </w:rPr>
        <w:t xml:space="preserve"> </w:t>
      </w:r>
      <w:proofErr w:type="spellStart"/>
      <w:r w:rsidR="00E21B6E" w:rsidRPr="00D87385">
        <w:rPr>
          <w:rFonts w:ascii="Cambria" w:hAnsi="Cambria"/>
          <w:lang w:val="sv-SE"/>
        </w:rPr>
        <w:t>dalam</w:t>
      </w:r>
      <w:proofErr w:type="spellEnd"/>
      <w:r w:rsidR="00E21B6E" w:rsidRPr="00D87385">
        <w:rPr>
          <w:rFonts w:ascii="Cambria" w:hAnsi="Cambria"/>
          <w:lang w:val="sv-SE"/>
        </w:rPr>
        <w:t xml:space="preserve"> </w:t>
      </w:r>
      <w:proofErr w:type="spellStart"/>
      <w:r w:rsidR="00E21B6E" w:rsidRPr="00D87385">
        <w:rPr>
          <w:rFonts w:ascii="Cambria" w:hAnsi="Cambria"/>
          <w:lang w:val="sv-SE"/>
        </w:rPr>
        <w:t>meningkatkan</w:t>
      </w:r>
      <w:proofErr w:type="spellEnd"/>
      <w:r w:rsidR="009E5CB3">
        <w:rPr>
          <w:rFonts w:ascii="Cambria" w:hAnsi="Cambria"/>
          <w:lang w:val="sv-SE"/>
        </w:rPr>
        <w:t xml:space="preserve"> </w:t>
      </w:r>
      <w:proofErr w:type="spellStart"/>
      <w:r w:rsidR="00E21B6E" w:rsidRPr="00D87385">
        <w:rPr>
          <w:rFonts w:ascii="Cambria" w:hAnsi="Cambria"/>
          <w:lang w:val="sv-SE"/>
        </w:rPr>
        <w:t>kepatuhan</w:t>
      </w:r>
      <w:proofErr w:type="spellEnd"/>
      <w:r w:rsidR="00E21B6E" w:rsidRPr="00D87385">
        <w:rPr>
          <w:rFonts w:ascii="Cambria" w:hAnsi="Cambria"/>
          <w:lang w:val="sv-SE"/>
        </w:rPr>
        <w:t xml:space="preserve"> </w:t>
      </w:r>
      <w:proofErr w:type="spellStart"/>
      <w:r w:rsidR="00E21B6E" w:rsidRPr="00D87385">
        <w:rPr>
          <w:rFonts w:ascii="Cambria" w:hAnsi="Cambria"/>
          <w:lang w:val="sv-SE"/>
        </w:rPr>
        <w:t>pengemudi</w:t>
      </w:r>
      <w:proofErr w:type="spellEnd"/>
      <w:r w:rsidR="00E21B6E" w:rsidRPr="00D87385">
        <w:rPr>
          <w:rFonts w:ascii="Cambria" w:hAnsi="Cambria"/>
          <w:lang w:val="sv-SE"/>
        </w:rPr>
        <w:t xml:space="preserve"> </w:t>
      </w:r>
      <w:proofErr w:type="spellStart"/>
      <w:r w:rsidR="00E21B6E" w:rsidRPr="00D87385">
        <w:rPr>
          <w:rFonts w:ascii="Cambria" w:hAnsi="Cambria"/>
          <w:lang w:val="sv-SE"/>
        </w:rPr>
        <w:t>kendaraan</w:t>
      </w:r>
      <w:proofErr w:type="spellEnd"/>
      <w:r w:rsidR="00E21B6E" w:rsidRPr="00D87385">
        <w:rPr>
          <w:rFonts w:ascii="Cambria" w:hAnsi="Cambria"/>
          <w:lang w:val="sv-SE"/>
        </w:rPr>
        <w:t xml:space="preserve"> </w:t>
      </w:r>
      <w:proofErr w:type="spellStart"/>
      <w:r w:rsidR="00E21B6E" w:rsidRPr="00D87385">
        <w:rPr>
          <w:rFonts w:ascii="Cambria" w:hAnsi="Cambria"/>
          <w:lang w:val="sv-SE"/>
        </w:rPr>
        <w:t>bermotor</w:t>
      </w:r>
      <w:proofErr w:type="spellEnd"/>
      <w:r w:rsidR="00E21B6E" w:rsidRPr="00D87385">
        <w:rPr>
          <w:rFonts w:ascii="Cambria" w:hAnsi="Cambria"/>
          <w:lang w:val="sv-SE"/>
        </w:rPr>
        <w:t xml:space="preserve"> </w:t>
      </w:r>
      <w:proofErr w:type="spellStart"/>
      <w:r w:rsidR="00E21B6E" w:rsidRPr="00D87385">
        <w:rPr>
          <w:rFonts w:ascii="Cambria" w:hAnsi="Cambria"/>
          <w:lang w:val="sv-SE"/>
        </w:rPr>
        <w:t>nyatanya</w:t>
      </w:r>
      <w:proofErr w:type="spellEnd"/>
      <w:r w:rsidR="00E21B6E" w:rsidRPr="00D87385">
        <w:rPr>
          <w:rFonts w:ascii="Cambria" w:hAnsi="Cambria"/>
          <w:lang w:val="sv-SE"/>
        </w:rPr>
        <w:t xml:space="preserve"> </w:t>
      </w:r>
      <w:proofErr w:type="spellStart"/>
      <w:r w:rsidR="00E21B6E" w:rsidRPr="00D87385">
        <w:rPr>
          <w:rFonts w:ascii="Cambria" w:hAnsi="Cambria"/>
          <w:lang w:val="sv-SE"/>
        </w:rPr>
        <w:t>hanya</w:t>
      </w:r>
      <w:proofErr w:type="spellEnd"/>
      <w:r w:rsidR="00E21B6E" w:rsidRPr="00D87385">
        <w:rPr>
          <w:rFonts w:ascii="Cambria" w:hAnsi="Cambria"/>
          <w:lang w:val="sv-SE"/>
        </w:rPr>
        <w:t xml:space="preserve"> </w:t>
      </w:r>
      <w:proofErr w:type="spellStart"/>
      <w:r w:rsidR="00E21B6E" w:rsidRPr="00D87385">
        <w:rPr>
          <w:rFonts w:ascii="Cambria" w:hAnsi="Cambria"/>
          <w:lang w:val="sv-SE"/>
        </w:rPr>
        <w:t>memberikan</w:t>
      </w:r>
      <w:proofErr w:type="spellEnd"/>
      <w:r w:rsidR="00E21B6E" w:rsidRPr="00D87385">
        <w:rPr>
          <w:rFonts w:ascii="Cambria" w:hAnsi="Cambria"/>
          <w:lang w:val="sv-SE"/>
        </w:rPr>
        <w:t xml:space="preserve"> </w:t>
      </w:r>
      <w:proofErr w:type="spellStart"/>
      <w:r w:rsidR="00E21B6E" w:rsidRPr="00D87385">
        <w:rPr>
          <w:rFonts w:ascii="Cambria" w:hAnsi="Cambria"/>
          <w:lang w:val="sv-SE"/>
        </w:rPr>
        <w:t>penindakan</w:t>
      </w:r>
      <w:proofErr w:type="spellEnd"/>
      <w:r w:rsidR="00E21B6E" w:rsidRPr="00D87385">
        <w:rPr>
          <w:rFonts w:ascii="Cambria" w:hAnsi="Cambria"/>
          <w:lang w:val="sv-SE"/>
        </w:rPr>
        <w:t xml:space="preserve"> </w:t>
      </w:r>
      <w:proofErr w:type="spellStart"/>
      <w:r w:rsidR="00E21B6E" w:rsidRPr="00D87385">
        <w:rPr>
          <w:rFonts w:ascii="Cambria" w:hAnsi="Cambria"/>
          <w:lang w:val="sv-SE"/>
        </w:rPr>
        <w:t>mereka</w:t>
      </w:r>
      <w:proofErr w:type="spellEnd"/>
      <w:r w:rsidR="00E21B6E" w:rsidRPr="00D87385">
        <w:rPr>
          <w:rFonts w:ascii="Cambria" w:hAnsi="Cambria"/>
          <w:lang w:val="sv-SE"/>
        </w:rPr>
        <w:t xml:space="preserve"> </w:t>
      </w:r>
      <w:proofErr w:type="spellStart"/>
      <w:r w:rsidR="00E21B6E" w:rsidRPr="00D87385">
        <w:rPr>
          <w:rFonts w:ascii="Cambria" w:hAnsi="Cambria"/>
          <w:lang w:val="sv-SE"/>
        </w:rPr>
        <w:t>tidak</w:t>
      </w:r>
      <w:proofErr w:type="spellEnd"/>
      <w:r w:rsidR="00E21B6E" w:rsidRPr="00D87385">
        <w:rPr>
          <w:rFonts w:ascii="Cambria" w:hAnsi="Cambria"/>
          <w:lang w:val="sv-SE"/>
        </w:rPr>
        <w:t xml:space="preserve"> </w:t>
      </w:r>
      <w:proofErr w:type="spellStart"/>
      <w:r w:rsidR="00E21B6E" w:rsidRPr="00D87385">
        <w:rPr>
          <w:rFonts w:ascii="Cambria" w:hAnsi="Cambria"/>
          <w:lang w:val="sv-SE"/>
        </w:rPr>
        <w:t>memberikan</w:t>
      </w:r>
      <w:proofErr w:type="spellEnd"/>
      <w:r w:rsidR="00E21B6E" w:rsidRPr="00D87385">
        <w:rPr>
          <w:rFonts w:ascii="Cambria" w:hAnsi="Cambria"/>
          <w:lang w:val="sv-SE"/>
        </w:rPr>
        <w:t xml:space="preserve"> </w:t>
      </w:r>
      <w:proofErr w:type="spellStart"/>
      <w:r w:rsidR="00E21B6E" w:rsidRPr="00D87385">
        <w:rPr>
          <w:rFonts w:ascii="Cambria" w:hAnsi="Cambria"/>
          <w:lang w:val="sv-SE"/>
        </w:rPr>
        <w:t>teguran</w:t>
      </w:r>
      <w:proofErr w:type="spellEnd"/>
      <w:r w:rsidR="00E21B6E" w:rsidRPr="00D87385">
        <w:rPr>
          <w:rFonts w:ascii="Cambria" w:hAnsi="Cambria"/>
          <w:lang w:val="sv-SE"/>
        </w:rPr>
        <w:t xml:space="preserve">, </w:t>
      </w:r>
      <w:proofErr w:type="spellStart"/>
      <w:r w:rsidR="00E21B6E" w:rsidRPr="00D87385">
        <w:rPr>
          <w:rFonts w:ascii="Cambria" w:hAnsi="Cambria"/>
          <w:lang w:val="sv-SE"/>
        </w:rPr>
        <w:t>menggigat</w:t>
      </w:r>
      <w:proofErr w:type="spellEnd"/>
      <w:r w:rsidR="00E21B6E" w:rsidRPr="00D87385">
        <w:rPr>
          <w:rFonts w:ascii="Cambria" w:hAnsi="Cambria"/>
          <w:lang w:val="sv-SE"/>
        </w:rPr>
        <w:t xml:space="preserve"> </w:t>
      </w:r>
      <w:proofErr w:type="spellStart"/>
      <w:r w:rsidR="00E21B6E" w:rsidRPr="00D87385">
        <w:rPr>
          <w:rFonts w:ascii="Cambria" w:hAnsi="Cambria"/>
          <w:lang w:val="sv-SE"/>
        </w:rPr>
        <w:t>tidak</w:t>
      </w:r>
      <w:proofErr w:type="spellEnd"/>
      <w:r w:rsidR="00E21B6E" w:rsidRPr="00D87385">
        <w:rPr>
          <w:rFonts w:ascii="Cambria" w:hAnsi="Cambria"/>
          <w:lang w:val="sv-SE"/>
        </w:rPr>
        <w:t xml:space="preserve"> </w:t>
      </w:r>
      <w:proofErr w:type="spellStart"/>
      <w:r w:rsidR="00E21B6E" w:rsidRPr="00D87385">
        <w:rPr>
          <w:rFonts w:ascii="Cambria" w:hAnsi="Cambria"/>
          <w:lang w:val="sv-SE"/>
        </w:rPr>
        <w:t>semua</w:t>
      </w:r>
      <w:proofErr w:type="spellEnd"/>
      <w:r w:rsidR="00E21B6E" w:rsidRPr="00D87385">
        <w:rPr>
          <w:rFonts w:ascii="Cambria" w:hAnsi="Cambria"/>
          <w:lang w:val="sv-SE"/>
        </w:rPr>
        <w:t xml:space="preserve"> </w:t>
      </w:r>
      <w:proofErr w:type="spellStart"/>
      <w:r w:rsidR="00E21B6E" w:rsidRPr="00D87385">
        <w:rPr>
          <w:rFonts w:ascii="Cambria" w:hAnsi="Cambria"/>
          <w:lang w:val="sv-SE"/>
        </w:rPr>
        <w:t>penguna</w:t>
      </w:r>
      <w:proofErr w:type="spellEnd"/>
      <w:r w:rsidR="00E21B6E" w:rsidRPr="00D87385">
        <w:rPr>
          <w:rFonts w:ascii="Cambria" w:hAnsi="Cambria"/>
          <w:lang w:val="sv-SE"/>
        </w:rPr>
        <w:t xml:space="preserve"> </w:t>
      </w:r>
      <w:proofErr w:type="spellStart"/>
      <w:r w:rsidR="00E21B6E" w:rsidRPr="00D87385">
        <w:rPr>
          <w:rFonts w:ascii="Cambria" w:hAnsi="Cambria"/>
          <w:lang w:val="sv-SE"/>
        </w:rPr>
        <w:t>kendaraan</w:t>
      </w:r>
      <w:proofErr w:type="spellEnd"/>
      <w:r w:rsidR="00E21B6E" w:rsidRPr="00D87385">
        <w:rPr>
          <w:rFonts w:ascii="Cambria" w:hAnsi="Cambria"/>
          <w:lang w:val="sv-SE"/>
        </w:rPr>
        <w:t xml:space="preserve"> </w:t>
      </w:r>
      <w:proofErr w:type="spellStart"/>
      <w:r w:rsidR="00E21B6E" w:rsidRPr="00D87385">
        <w:rPr>
          <w:rFonts w:ascii="Cambria" w:hAnsi="Cambria"/>
          <w:lang w:val="sv-SE"/>
        </w:rPr>
        <w:t>bermotor</w:t>
      </w:r>
      <w:proofErr w:type="spellEnd"/>
      <w:r w:rsidR="00E21B6E" w:rsidRPr="00D87385">
        <w:rPr>
          <w:rFonts w:ascii="Cambria" w:hAnsi="Cambria"/>
          <w:lang w:val="sv-SE"/>
        </w:rPr>
        <w:t xml:space="preserve"> </w:t>
      </w:r>
      <w:proofErr w:type="spellStart"/>
      <w:r w:rsidR="00E21B6E" w:rsidRPr="00D87385">
        <w:rPr>
          <w:rFonts w:ascii="Cambria" w:hAnsi="Cambria"/>
          <w:lang w:val="sv-SE"/>
        </w:rPr>
        <w:t>berasal</w:t>
      </w:r>
      <w:proofErr w:type="spellEnd"/>
      <w:r w:rsidR="00E21B6E" w:rsidRPr="00D87385">
        <w:rPr>
          <w:rFonts w:ascii="Cambria" w:hAnsi="Cambria"/>
          <w:lang w:val="sv-SE"/>
        </w:rPr>
        <w:t xml:space="preserve"> dari Kota Palu </w:t>
      </w:r>
      <w:proofErr w:type="spellStart"/>
      <w:r w:rsidR="00E21B6E" w:rsidRPr="00D87385">
        <w:rPr>
          <w:rFonts w:ascii="Cambria" w:hAnsi="Cambria"/>
          <w:lang w:val="sv-SE"/>
        </w:rPr>
        <w:t>melainkan</w:t>
      </w:r>
      <w:proofErr w:type="spellEnd"/>
      <w:r w:rsidR="00E21B6E" w:rsidRPr="00D87385">
        <w:rPr>
          <w:rFonts w:ascii="Cambria" w:hAnsi="Cambria"/>
          <w:lang w:val="sv-SE"/>
        </w:rPr>
        <w:t xml:space="preserve"> </w:t>
      </w:r>
      <w:proofErr w:type="spellStart"/>
      <w:r w:rsidR="00E21B6E" w:rsidRPr="00D87385">
        <w:rPr>
          <w:rFonts w:ascii="Cambria" w:hAnsi="Cambria"/>
          <w:lang w:val="sv-SE"/>
        </w:rPr>
        <w:t>banyak</w:t>
      </w:r>
      <w:proofErr w:type="spellEnd"/>
      <w:r w:rsidR="00E21B6E" w:rsidRPr="00D87385">
        <w:rPr>
          <w:rFonts w:ascii="Cambria" w:hAnsi="Cambria"/>
          <w:lang w:val="sv-SE"/>
        </w:rPr>
        <w:t xml:space="preserve"> </w:t>
      </w:r>
      <w:proofErr w:type="spellStart"/>
      <w:r w:rsidR="00E21B6E" w:rsidRPr="00D87385">
        <w:rPr>
          <w:rFonts w:ascii="Cambria" w:hAnsi="Cambria"/>
          <w:lang w:val="sv-SE"/>
        </w:rPr>
        <w:t>juga</w:t>
      </w:r>
      <w:proofErr w:type="spellEnd"/>
      <w:r w:rsidR="00E21B6E" w:rsidRPr="00D87385">
        <w:rPr>
          <w:rFonts w:ascii="Cambria" w:hAnsi="Cambria"/>
          <w:lang w:val="sv-SE"/>
        </w:rPr>
        <w:t xml:space="preserve"> </w:t>
      </w:r>
      <w:proofErr w:type="spellStart"/>
      <w:r w:rsidR="00E21B6E" w:rsidRPr="00D87385">
        <w:rPr>
          <w:rFonts w:ascii="Cambria" w:hAnsi="Cambria"/>
          <w:lang w:val="sv-SE"/>
        </w:rPr>
        <w:t>pengguna</w:t>
      </w:r>
      <w:proofErr w:type="spellEnd"/>
      <w:r w:rsidR="00E21B6E" w:rsidRPr="00D87385">
        <w:rPr>
          <w:rFonts w:ascii="Cambria" w:hAnsi="Cambria"/>
          <w:lang w:val="sv-SE"/>
        </w:rPr>
        <w:t xml:space="preserve"> </w:t>
      </w:r>
      <w:proofErr w:type="spellStart"/>
      <w:r w:rsidR="00E21B6E" w:rsidRPr="00D87385">
        <w:rPr>
          <w:rFonts w:ascii="Cambria" w:hAnsi="Cambria"/>
          <w:lang w:val="sv-SE"/>
        </w:rPr>
        <w:lastRenderedPageBreak/>
        <w:t>kendaraan</w:t>
      </w:r>
      <w:proofErr w:type="spellEnd"/>
      <w:r w:rsidR="00E21B6E" w:rsidRPr="00D87385">
        <w:rPr>
          <w:rFonts w:ascii="Cambria" w:hAnsi="Cambria"/>
          <w:lang w:val="sv-SE"/>
        </w:rPr>
        <w:t xml:space="preserve"> </w:t>
      </w:r>
      <w:proofErr w:type="spellStart"/>
      <w:r w:rsidR="00E21B6E" w:rsidRPr="00D87385">
        <w:rPr>
          <w:rFonts w:ascii="Cambria" w:hAnsi="Cambria"/>
          <w:lang w:val="sv-SE"/>
        </w:rPr>
        <w:t>bermotor</w:t>
      </w:r>
      <w:proofErr w:type="spellEnd"/>
      <w:r w:rsidR="00E21B6E" w:rsidRPr="00D87385">
        <w:rPr>
          <w:rFonts w:ascii="Cambria" w:hAnsi="Cambria"/>
          <w:lang w:val="sv-SE"/>
        </w:rPr>
        <w:t xml:space="preserve"> </w:t>
      </w:r>
      <w:proofErr w:type="spellStart"/>
      <w:r w:rsidR="00E21B6E" w:rsidRPr="00D87385">
        <w:rPr>
          <w:rFonts w:ascii="Cambria" w:hAnsi="Cambria"/>
          <w:lang w:val="sv-SE"/>
        </w:rPr>
        <w:t>berasal</w:t>
      </w:r>
      <w:proofErr w:type="spellEnd"/>
      <w:r w:rsidR="00E21B6E" w:rsidRPr="00D87385">
        <w:rPr>
          <w:rFonts w:ascii="Cambria" w:hAnsi="Cambria"/>
          <w:lang w:val="sv-SE"/>
        </w:rPr>
        <w:t xml:space="preserve"> </w:t>
      </w:r>
      <w:proofErr w:type="gramStart"/>
      <w:r w:rsidR="00E21B6E" w:rsidRPr="00D87385">
        <w:rPr>
          <w:rFonts w:ascii="Cambria" w:hAnsi="Cambria"/>
          <w:lang w:val="sv-SE"/>
        </w:rPr>
        <w:t>dari</w:t>
      </w:r>
      <w:r w:rsidR="009E5CB3">
        <w:rPr>
          <w:rFonts w:ascii="Cambria" w:hAnsi="Cambria"/>
          <w:lang w:val="sv-SE"/>
        </w:rPr>
        <w:t xml:space="preserve"> </w:t>
      </w:r>
      <w:r w:rsidR="00E21B6E" w:rsidRPr="00D87385">
        <w:rPr>
          <w:rFonts w:ascii="Cambria" w:hAnsi="Cambria"/>
          <w:lang w:val="sv-SE"/>
        </w:rPr>
        <w:t>luar</w:t>
      </w:r>
      <w:proofErr w:type="gramEnd"/>
      <w:r w:rsidR="00E21B6E" w:rsidRPr="00D87385">
        <w:rPr>
          <w:rFonts w:ascii="Cambria" w:hAnsi="Cambria"/>
          <w:lang w:val="sv-SE"/>
        </w:rPr>
        <w:t xml:space="preserve"> </w:t>
      </w:r>
      <w:proofErr w:type="spellStart"/>
      <w:r w:rsidR="00E21B6E" w:rsidRPr="00D87385">
        <w:rPr>
          <w:rFonts w:ascii="Cambria" w:hAnsi="Cambria"/>
          <w:lang w:val="sv-SE"/>
        </w:rPr>
        <w:t>daerah</w:t>
      </w:r>
      <w:proofErr w:type="spellEnd"/>
      <w:r w:rsidR="00E21B6E" w:rsidRPr="00D87385">
        <w:rPr>
          <w:rFonts w:ascii="Cambria" w:hAnsi="Cambria"/>
          <w:lang w:val="sv-SE"/>
        </w:rPr>
        <w:t xml:space="preserve"> Kota </w:t>
      </w:r>
      <w:proofErr w:type="spellStart"/>
      <w:r w:rsidR="00E21B6E" w:rsidRPr="00D87385">
        <w:rPr>
          <w:rFonts w:ascii="Cambria" w:hAnsi="Cambria"/>
          <w:lang w:val="sv-SE"/>
        </w:rPr>
        <w:t>palu</w:t>
      </w:r>
      <w:proofErr w:type="spellEnd"/>
      <w:r w:rsidR="00E21B6E" w:rsidRPr="00D87385">
        <w:rPr>
          <w:rFonts w:ascii="Cambria" w:hAnsi="Cambria"/>
          <w:lang w:val="sv-SE"/>
        </w:rPr>
        <w:t xml:space="preserve">, yang </w:t>
      </w:r>
      <w:proofErr w:type="spellStart"/>
      <w:r w:rsidR="00E21B6E" w:rsidRPr="00D87385">
        <w:rPr>
          <w:rFonts w:ascii="Cambria" w:hAnsi="Cambria"/>
          <w:lang w:val="sv-SE"/>
        </w:rPr>
        <w:t>sebagiannya</w:t>
      </w:r>
      <w:proofErr w:type="spellEnd"/>
      <w:r w:rsidR="00E21B6E" w:rsidRPr="00D87385">
        <w:rPr>
          <w:rFonts w:ascii="Cambria" w:hAnsi="Cambria"/>
          <w:lang w:val="sv-SE"/>
        </w:rPr>
        <w:t xml:space="preserve"> </w:t>
      </w:r>
      <w:proofErr w:type="spellStart"/>
      <w:r w:rsidR="00E21B6E" w:rsidRPr="00D87385">
        <w:rPr>
          <w:rFonts w:ascii="Cambria" w:hAnsi="Cambria"/>
          <w:lang w:val="sv-SE"/>
        </w:rPr>
        <w:t>tidak</w:t>
      </w:r>
      <w:proofErr w:type="spellEnd"/>
      <w:r w:rsidR="00E21B6E" w:rsidRPr="00D87385">
        <w:rPr>
          <w:rFonts w:ascii="Cambria" w:hAnsi="Cambria"/>
          <w:lang w:val="sv-SE"/>
        </w:rPr>
        <w:t xml:space="preserve"> </w:t>
      </w:r>
      <w:proofErr w:type="spellStart"/>
      <w:r w:rsidR="00E21B6E" w:rsidRPr="00D87385">
        <w:rPr>
          <w:rFonts w:ascii="Cambria" w:hAnsi="Cambria"/>
          <w:lang w:val="sv-SE"/>
        </w:rPr>
        <w:t>menggerti</w:t>
      </w:r>
      <w:proofErr w:type="spellEnd"/>
      <w:r w:rsidR="00E21B6E" w:rsidRPr="00D87385">
        <w:rPr>
          <w:rFonts w:ascii="Cambria" w:hAnsi="Cambria"/>
          <w:lang w:val="sv-SE"/>
        </w:rPr>
        <w:t xml:space="preserve"> akan </w:t>
      </w:r>
      <w:proofErr w:type="spellStart"/>
      <w:r w:rsidR="00E21B6E" w:rsidRPr="00D87385">
        <w:rPr>
          <w:rFonts w:ascii="Cambria" w:hAnsi="Cambria"/>
          <w:lang w:val="sv-SE"/>
        </w:rPr>
        <w:t>peraturan</w:t>
      </w:r>
      <w:proofErr w:type="spellEnd"/>
      <w:r w:rsidR="00E21B6E" w:rsidRPr="00D87385">
        <w:rPr>
          <w:rFonts w:ascii="Cambria" w:hAnsi="Cambria"/>
          <w:lang w:val="sv-SE"/>
        </w:rPr>
        <w:t xml:space="preserve"> di </w:t>
      </w:r>
      <w:proofErr w:type="spellStart"/>
      <w:r w:rsidR="00E21B6E" w:rsidRPr="00D87385">
        <w:rPr>
          <w:rFonts w:ascii="Cambria" w:hAnsi="Cambria"/>
          <w:lang w:val="sv-SE"/>
        </w:rPr>
        <w:t>dalam</w:t>
      </w:r>
      <w:proofErr w:type="spellEnd"/>
      <w:r w:rsidR="00E21B6E" w:rsidRPr="00D87385">
        <w:rPr>
          <w:rFonts w:ascii="Cambria" w:hAnsi="Cambria"/>
          <w:lang w:val="sv-SE"/>
        </w:rPr>
        <w:t xml:space="preserve"> </w:t>
      </w:r>
      <w:proofErr w:type="spellStart"/>
      <w:r w:rsidR="00E21B6E" w:rsidRPr="00D87385">
        <w:rPr>
          <w:rFonts w:ascii="Cambria" w:hAnsi="Cambria"/>
          <w:lang w:val="sv-SE"/>
        </w:rPr>
        <w:t>menaati</w:t>
      </w:r>
      <w:proofErr w:type="spellEnd"/>
      <w:r w:rsidR="00E21B6E" w:rsidRPr="00D87385">
        <w:rPr>
          <w:rFonts w:ascii="Cambria" w:hAnsi="Cambria"/>
          <w:lang w:val="sv-SE"/>
        </w:rPr>
        <w:t xml:space="preserve"> </w:t>
      </w:r>
      <w:proofErr w:type="spellStart"/>
      <w:r w:rsidR="00E21B6E" w:rsidRPr="00D87385">
        <w:rPr>
          <w:rFonts w:ascii="Cambria" w:hAnsi="Cambria"/>
          <w:lang w:val="sv-SE"/>
        </w:rPr>
        <w:t>lampu</w:t>
      </w:r>
      <w:proofErr w:type="spellEnd"/>
      <w:r w:rsidR="00E21B6E" w:rsidRPr="00D87385">
        <w:rPr>
          <w:rFonts w:ascii="Cambria" w:hAnsi="Cambria"/>
          <w:lang w:val="sv-SE"/>
        </w:rPr>
        <w:t xml:space="preserve"> pengatur </w:t>
      </w:r>
      <w:proofErr w:type="spellStart"/>
      <w:r w:rsidR="00E21B6E" w:rsidRPr="00D87385">
        <w:rPr>
          <w:rFonts w:ascii="Cambria" w:hAnsi="Cambria"/>
          <w:lang w:val="sv-SE"/>
        </w:rPr>
        <w:t>lalu</w:t>
      </w:r>
      <w:proofErr w:type="spellEnd"/>
      <w:r w:rsidR="00E21B6E" w:rsidRPr="00D87385">
        <w:rPr>
          <w:rFonts w:ascii="Cambria" w:hAnsi="Cambria"/>
          <w:lang w:val="sv-SE"/>
        </w:rPr>
        <w:t xml:space="preserve"> </w:t>
      </w:r>
      <w:proofErr w:type="spellStart"/>
      <w:r w:rsidR="00E21B6E" w:rsidRPr="00D87385">
        <w:rPr>
          <w:rFonts w:ascii="Cambria" w:hAnsi="Cambria"/>
          <w:lang w:val="sv-SE"/>
        </w:rPr>
        <w:t>lintas</w:t>
      </w:r>
      <w:proofErr w:type="spellEnd"/>
      <w:r w:rsidR="00E21B6E" w:rsidRPr="00D87385">
        <w:rPr>
          <w:rFonts w:ascii="Cambria" w:hAnsi="Cambria"/>
          <w:lang w:val="sv-SE"/>
        </w:rPr>
        <w:t>.</w:t>
      </w:r>
    </w:p>
    <w:p w:rsidR="000271D2" w:rsidRDefault="000271D2" w:rsidP="005F7989">
      <w:pPr>
        <w:pStyle w:val="TidakAdaSpasi"/>
        <w:jc w:val="both"/>
        <w:rPr>
          <w:rFonts w:ascii="Cambria" w:eastAsia="Cambria" w:hAnsi="Cambria" w:cs="Arial"/>
          <w:b/>
          <w:sz w:val="24"/>
          <w:szCs w:val="24"/>
        </w:rPr>
      </w:pPr>
    </w:p>
    <w:p w:rsidR="00FE4A04" w:rsidRPr="00D87385" w:rsidRDefault="00FE4A04" w:rsidP="005F7989">
      <w:pPr>
        <w:pStyle w:val="TidakAdaSpasi"/>
        <w:jc w:val="both"/>
        <w:rPr>
          <w:rFonts w:ascii="Cambria" w:eastAsia="Cambria" w:hAnsi="Cambria" w:cs="Arial"/>
          <w:b/>
          <w:sz w:val="24"/>
          <w:szCs w:val="24"/>
        </w:rPr>
      </w:pPr>
      <w:r w:rsidRPr="00D87385">
        <w:rPr>
          <w:rFonts w:ascii="Cambria" w:eastAsia="Cambria" w:hAnsi="Cambria" w:cs="Arial"/>
          <w:b/>
          <w:sz w:val="24"/>
          <w:szCs w:val="24"/>
        </w:rPr>
        <w:t>DAFTAR PUSTAKA</w:t>
      </w:r>
    </w:p>
    <w:p w:rsidR="00FE4A04" w:rsidRPr="00D87385" w:rsidRDefault="00FE4A04" w:rsidP="005F7989">
      <w:pPr>
        <w:pStyle w:val="TidakAdaSpasi"/>
        <w:jc w:val="both"/>
        <w:rPr>
          <w:rFonts w:ascii="Cambria" w:hAnsi="Cambria" w:cs="Arial"/>
          <w:b/>
          <w:sz w:val="24"/>
          <w:szCs w:val="24"/>
        </w:rPr>
      </w:pPr>
    </w:p>
    <w:p w:rsidR="00FE4A04" w:rsidRPr="000271D2" w:rsidRDefault="00FE4A04" w:rsidP="000271D2">
      <w:pPr>
        <w:pStyle w:val="TidakAdaSpasi"/>
        <w:ind w:left="720" w:hanging="720"/>
        <w:jc w:val="both"/>
        <w:rPr>
          <w:rFonts w:ascii="Cambria" w:hAnsi="Cambria" w:cs="Arial"/>
          <w:b/>
          <w:sz w:val="24"/>
          <w:szCs w:val="24"/>
        </w:rPr>
      </w:pPr>
      <w:r w:rsidRPr="00D87385">
        <w:rPr>
          <w:rFonts w:ascii="Cambria" w:hAnsi="Cambria" w:cs="Arial"/>
          <w:b/>
          <w:sz w:val="24"/>
          <w:szCs w:val="24"/>
        </w:rPr>
        <w:t>BUKU</w:t>
      </w:r>
    </w:p>
    <w:p w:rsidR="00C97608" w:rsidRDefault="00C97608" w:rsidP="00644B8F">
      <w:pPr>
        <w:pStyle w:val="TidakAdaSpasi"/>
        <w:ind w:left="567" w:hanging="567"/>
        <w:jc w:val="both"/>
        <w:rPr>
          <w:rFonts w:ascii="Cambria" w:hAnsi="Cambria" w:cs="Arial"/>
          <w:sz w:val="24"/>
          <w:szCs w:val="24"/>
        </w:rPr>
      </w:pPr>
      <w:proofErr w:type="spellStart"/>
      <w:r w:rsidRPr="00D87385">
        <w:rPr>
          <w:rFonts w:ascii="Cambria" w:hAnsi="Cambria"/>
          <w:sz w:val="24"/>
          <w:szCs w:val="24"/>
        </w:rPr>
        <w:t>Amirudin</w:t>
      </w:r>
      <w:proofErr w:type="spellEnd"/>
      <w:r w:rsidRPr="00D87385">
        <w:rPr>
          <w:rFonts w:ascii="Cambria" w:hAnsi="Cambria"/>
          <w:sz w:val="24"/>
          <w:szCs w:val="24"/>
        </w:rPr>
        <w:t xml:space="preserve"> dan Zainal </w:t>
      </w:r>
      <w:proofErr w:type="spellStart"/>
      <w:r w:rsidRPr="00D87385">
        <w:rPr>
          <w:rFonts w:ascii="Cambria" w:hAnsi="Cambria"/>
          <w:sz w:val="24"/>
          <w:szCs w:val="24"/>
        </w:rPr>
        <w:t>Asikin</w:t>
      </w:r>
      <w:proofErr w:type="spellEnd"/>
      <w:r w:rsidRPr="00D87385">
        <w:rPr>
          <w:rFonts w:ascii="Cambria" w:hAnsi="Cambria" w:cs="Arial"/>
          <w:sz w:val="24"/>
          <w:szCs w:val="24"/>
        </w:rPr>
        <w:t xml:space="preserve">. (2014). </w:t>
      </w:r>
      <w:proofErr w:type="spellStart"/>
      <w:r w:rsidRPr="00D87385">
        <w:rPr>
          <w:rFonts w:ascii="Cambria" w:hAnsi="Cambria"/>
          <w:i/>
          <w:sz w:val="24"/>
          <w:szCs w:val="24"/>
        </w:rPr>
        <w:t>Pengantar</w:t>
      </w:r>
      <w:proofErr w:type="spellEnd"/>
      <w:r w:rsidRPr="00D87385">
        <w:rPr>
          <w:rFonts w:ascii="Cambria" w:hAnsi="Cambria"/>
          <w:i/>
          <w:sz w:val="24"/>
          <w:szCs w:val="24"/>
        </w:rPr>
        <w:t xml:space="preserve"> </w:t>
      </w:r>
      <w:proofErr w:type="spellStart"/>
      <w:r w:rsidRPr="00D87385">
        <w:rPr>
          <w:rFonts w:ascii="Cambria" w:hAnsi="Cambria"/>
          <w:i/>
          <w:sz w:val="24"/>
          <w:szCs w:val="24"/>
        </w:rPr>
        <w:t>Metode</w:t>
      </w:r>
      <w:proofErr w:type="spellEnd"/>
      <w:r w:rsidRPr="00D87385">
        <w:rPr>
          <w:rFonts w:ascii="Cambria" w:hAnsi="Cambria"/>
          <w:i/>
          <w:sz w:val="24"/>
          <w:szCs w:val="24"/>
        </w:rPr>
        <w:t xml:space="preserve"> </w:t>
      </w:r>
      <w:proofErr w:type="spellStart"/>
      <w:r w:rsidRPr="00D87385">
        <w:rPr>
          <w:rFonts w:ascii="Cambria" w:hAnsi="Cambria"/>
          <w:i/>
          <w:sz w:val="24"/>
          <w:szCs w:val="24"/>
        </w:rPr>
        <w:t>Penelitian</w:t>
      </w:r>
      <w:proofErr w:type="spellEnd"/>
      <w:r w:rsidRPr="00D87385">
        <w:rPr>
          <w:rFonts w:ascii="Cambria" w:hAnsi="Cambria"/>
          <w:i/>
          <w:sz w:val="24"/>
          <w:szCs w:val="24"/>
        </w:rPr>
        <w:t xml:space="preserve"> Hukum</w:t>
      </w:r>
      <w:r w:rsidRPr="00D87385">
        <w:rPr>
          <w:rFonts w:ascii="Cambria" w:hAnsi="Cambria" w:cs="Arial"/>
          <w:i/>
          <w:sz w:val="24"/>
          <w:szCs w:val="24"/>
        </w:rPr>
        <w:t xml:space="preserve">. </w:t>
      </w:r>
      <w:r w:rsidRPr="00D87385">
        <w:rPr>
          <w:rFonts w:ascii="Cambria" w:hAnsi="Cambria" w:cs="Arial"/>
          <w:sz w:val="24"/>
          <w:szCs w:val="24"/>
        </w:rPr>
        <w:t xml:space="preserve">Jakarta: </w:t>
      </w:r>
      <w:r w:rsidRPr="00D87385">
        <w:rPr>
          <w:rFonts w:ascii="Cambria" w:hAnsi="Cambria"/>
          <w:sz w:val="24"/>
          <w:szCs w:val="24"/>
        </w:rPr>
        <w:t xml:space="preserve">Raja </w:t>
      </w:r>
      <w:proofErr w:type="spellStart"/>
      <w:r w:rsidRPr="00D87385">
        <w:rPr>
          <w:rFonts w:ascii="Cambria" w:hAnsi="Cambria"/>
          <w:sz w:val="24"/>
          <w:szCs w:val="24"/>
        </w:rPr>
        <w:t>Grafindo</w:t>
      </w:r>
      <w:proofErr w:type="spellEnd"/>
      <w:r w:rsidRPr="00D87385">
        <w:rPr>
          <w:rFonts w:ascii="Cambria" w:hAnsi="Cambria"/>
          <w:sz w:val="24"/>
          <w:szCs w:val="24"/>
        </w:rPr>
        <w:t xml:space="preserve"> </w:t>
      </w:r>
      <w:proofErr w:type="spellStart"/>
      <w:r w:rsidRPr="00D87385">
        <w:rPr>
          <w:rFonts w:ascii="Cambria" w:hAnsi="Cambria"/>
          <w:sz w:val="24"/>
          <w:szCs w:val="24"/>
        </w:rPr>
        <w:t>Persada</w:t>
      </w:r>
      <w:proofErr w:type="spellEnd"/>
      <w:r w:rsidRPr="00D87385">
        <w:rPr>
          <w:rFonts w:ascii="Cambria" w:hAnsi="Cambria" w:cs="Arial"/>
          <w:sz w:val="24"/>
          <w:szCs w:val="24"/>
        </w:rPr>
        <w:t>.</w:t>
      </w:r>
    </w:p>
    <w:p w:rsidR="00C97608" w:rsidRPr="00AF79F8" w:rsidRDefault="00C97608" w:rsidP="00AF79F8">
      <w:pPr>
        <w:pStyle w:val="TidakAdaSpasi"/>
        <w:ind w:left="567" w:hanging="567"/>
        <w:jc w:val="both"/>
        <w:rPr>
          <w:rFonts w:ascii="Cambria" w:hAnsi="Cambria"/>
          <w:sz w:val="24"/>
          <w:szCs w:val="24"/>
        </w:rPr>
      </w:pPr>
      <w:r w:rsidRPr="00644B8F">
        <w:rPr>
          <w:rFonts w:ascii="Cambria" w:hAnsi="Cambria"/>
          <w:sz w:val="24"/>
          <w:szCs w:val="24"/>
        </w:rPr>
        <w:t>Atkinson. R. L., Atkinson, R. C., &amp; Hilgard, E. R.</w:t>
      </w:r>
      <w:r>
        <w:rPr>
          <w:rFonts w:ascii="Cambria" w:hAnsi="Cambria"/>
          <w:sz w:val="24"/>
          <w:szCs w:val="24"/>
        </w:rPr>
        <w:t xml:space="preserve"> </w:t>
      </w:r>
      <w:r w:rsidRPr="00644B8F">
        <w:rPr>
          <w:rFonts w:ascii="Cambria" w:hAnsi="Cambria"/>
          <w:sz w:val="24"/>
          <w:szCs w:val="24"/>
        </w:rPr>
        <w:t xml:space="preserve">(2006). </w:t>
      </w:r>
      <w:proofErr w:type="spellStart"/>
      <w:r w:rsidRPr="00A25833">
        <w:rPr>
          <w:rFonts w:ascii="Cambria" w:hAnsi="Cambria"/>
          <w:i/>
          <w:iCs/>
          <w:sz w:val="24"/>
          <w:szCs w:val="24"/>
        </w:rPr>
        <w:t>Pengantar</w:t>
      </w:r>
      <w:proofErr w:type="spellEnd"/>
      <w:r w:rsidRPr="00A25833">
        <w:rPr>
          <w:rFonts w:ascii="Cambria" w:hAnsi="Cambria"/>
          <w:i/>
          <w:iCs/>
          <w:sz w:val="24"/>
          <w:szCs w:val="24"/>
        </w:rPr>
        <w:t xml:space="preserve"> </w:t>
      </w:r>
      <w:proofErr w:type="spellStart"/>
      <w:r w:rsidRPr="00A25833">
        <w:rPr>
          <w:rFonts w:ascii="Cambria" w:hAnsi="Cambria"/>
          <w:i/>
          <w:iCs/>
          <w:sz w:val="24"/>
          <w:szCs w:val="24"/>
        </w:rPr>
        <w:t>psikologi</w:t>
      </w:r>
      <w:proofErr w:type="spellEnd"/>
      <w:r w:rsidRPr="00644B8F">
        <w:rPr>
          <w:rFonts w:ascii="Cambria" w:hAnsi="Cambria"/>
          <w:sz w:val="24"/>
          <w:szCs w:val="24"/>
        </w:rPr>
        <w:t xml:space="preserve"> (</w:t>
      </w:r>
      <w:proofErr w:type="spellStart"/>
      <w:r w:rsidRPr="00644B8F">
        <w:rPr>
          <w:rFonts w:ascii="Cambria" w:hAnsi="Cambria"/>
          <w:sz w:val="24"/>
          <w:szCs w:val="24"/>
        </w:rPr>
        <w:t>terjemahan</w:t>
      </w:r>
      <w:proofErr w:type="spellEnd"/>
      <w:r>
        <w:rPr>
          <w:rFonts w:ascii="Cambria" w:hAnsi="Cambria"/>
          <w:sz w:val="24"/>
          <w:szCs w:val="24"/>
        </w:rPr>
        <w:t xml:space="preserve"> </w:t>
      </w:r>
      <w:proofErr w:type="spellStart"/>
      <w:r w:rsidRPr="00644B8F">
        <w:rPr>
          <w:rFonts w:ascii="Cambria" w:hAnsi="Cambria"/>
          <w:sz w:val="24"/>
          <w:szCs w:val="24"/>
        </w:rPr>
        <w:t>Nurdjannah</w:t>
      </w:r>
      <w:proofErr w:type="spellEnd"/>
      <w:r w:rsidRPr="00644B8F">
        <w:rPr>
          <w:rFonts w:ascii="Cambria" w:hAnsi="Cambria"/>
          <w:sz w:val="24"/>
          <w:szCs w:val="24"/>
        </w:rPr>
        <w:t xml:space="preserve"> </w:t>
      </w:r>
      <w:proofErr w:type="spellStart"/>
      <w:r w:rsidRPr="00644B8F">
        <w:rPr>
          <w:rFonts w:ascii="Cambria" w:hAnsi="Cambria"/>
          <w:sz w:val="24"/>
          <w:szCs w:val="24"/>
        </w:rPr>
        <w:t>Taufik</w:t>
      </w:r>
      <w:proofErr w:type="spellEnd"/>
      <w:r w:rsidRPr="00644B8F">
        <w:rPr>
          <w:rFonts w:ascii="Cambria" w:hAnsi="Cambria"/>
          <w:sz w:val="24"/>
          <w:szCs w:val="24"/>
        </w:rPr>
        <w:t xml:space="preserve"> &amp; </w:t>
      </w:r>
      <w:proofErr w:type="spellStart"/>
      <w:r w:rsidRPr="00644B8F">
        <w:rPr>
          <w:rFonts w:ascii="Cambria" w:hAnsi="Cambria"/>
          <w:sz w:val="24"/>
          <w:szCs w:val="24"/>
        </w:rPr>
        <w:t>Agus</w:t>
      </w:r>
      <w:proofErr w:type="spellEnd"/>
      <w:r w:rsidRPr="00644B8F">
        <w:rPr>
          <w:rFonts w:ascii="Cambria" w:hAnsi="Cambria"/>
          <w:sz w:val="24"/>
          <w:szCs w:val="24"/>
        </w:rPr>
        <w:t xml:space="preserve"> Dharma). Jakarta:</w:t>
      </w:r>
      <w:r>
        <w:rPr>
          <w:rFonts w:ascii="Cambria" w:hAnsi="Cambria"/>
          <w:sz w:val="24"/>
          <w:szCs w:val="24"/>
        </w:rPr>
        <w:t xml:space="preserve"> </w:t>
      </w:r>
      <w:proofErr w:type="spellStart"/>
      <w:r w:rsidRPr="00644B8F">
        <w:rPr>
          <w:rFonts w:ascii="Cambria" w:hAnsi="Cambria"/>
          <w:sz w:val="24"/>
          <w:szCs w:val="24"/>
        </w:rPr>
        <w:t>Erlangga</w:t>
      </w:r>
      <w:proofErr w:type="spellEnd"/>
      <w:r>
        <w:rPr>
          <w:rFonts w:ascii="Cambria" w:hAnsi="Cambria"/>
          <w:sz w:val="24"/>
          <w:szCs w:val="24"/>
        </w:rPr>
        <w:t>.</w:t>
      </w:r>
    </w:p>
    <w:p w:rsidR="00C97608" w:rsidRPr="000271D2" w:rsidRDefault="00C97608" w:rsidP="000271D2">
      <w:pPr>
        <w:pStyle w:val="TidakAdaSpasi"/>
        <w:ind w:left="567" w:hanging="567"/>
        <w:jc w:val="both"/>
        <w:rPr>
          <w:rFonts w:ascii="Cambria" w:hAnsi="Cambria"/>
          <w:sz w:val="24"/>
          <w:szCs w:val="24"/>
        </w:rPr>
      </w:pPr>
      <w:r w:rsidRPr="00AF79F8">
        <w:rPr>
          <w:rFonts w:ascii="Cambria" w:hAnsi="Cambria"/>
          <w:sz w:val="24"/>
          <w:szCs w:val="24"/>
          <w:lang w:val="id-ID"/>
        </w:rPr>
        <w:t>Supriadi, S. H. (2023). </w:t>
      </w:r>
      <w:r w:rsidRPr="00AF79F8">
        <w:rPr>
          <w:rFonts w:ascii="Cambria" w:hAnsi="Cambria"/>
          <w:i/>
          <w:iCs/>
          <w:sz w:val="24"/>
          <w:szCs w:val="24"/>
          <w:lang w:val="id-ID"/>
        </w:rPr>
        <w:t>Etika dan Tanggung Jawab Profesi Hukum di Indonesia</w:t>
      </w:r>
      <w:r w:rsidRPr="00AF79F8">
        <w:rPr>
          <w:rFonts w:ascii="Cambria" w:hAnsi="Cambria"/>
          <w:sz w:val="24"/>
          <w:szCs w:val="24"/>
          <w:lang w:val="id-ID"/>
        </w:rPr>
        <w:t>. Sinar Grafika.</w:t>
      </w:r>
    </w:p>
    <w:p w:rsidR="00C97608" w:rsidRPr="000271D2" w:rsidRDefault="00C97608" w:rsidP="00644B8F">
      <w:pPr>
        <w:pStyle w:val="TidakAdaSpasi"/>
        <w:ind w:left="567" w:hanging="567"/>
        <w:jc w:val="both"/>
        <w:rPr>
          <w:rFonts w:ascii="Cambria" w:hAnsi="Cambria" w:cs="Arial"/>
          <w:sz w:val="24"/>
          <w:szCs w:val="24"/>
        </w:rPr>
      </w:pPr>
      <w:r w:rsidRPr="000271D2">
        <w:rPr>
          <w:rFonts w:ascii="Cambria" w:hAnsi="Cambria" w:cs="Arial"/>
          <w:sz w:val="24"/>
          <w:szCs w:val="24"/>
          <w:lang w:val="id-ID"/>
        </w:rPr>
        <w:t>Zainudin Ali</w:t>
      </w:r>
      <w:r>
        <w:rPr>
          <w:rFonts w:ascii="Cambria" w:hAnsi="Cambria" w:cs="Arial"/>
          <w:sz w:val="24"/>
          <w:szCs w:val="24"/>
        </w:rPr>
        <w:t xml:space="preserve">. (2014). </w:t>
      </w:r>
      <w:r w:rsidRPr="000271D2">
        <w:rPr>
          <w:rFonts w:ascii="Cambria" w:hAnsi="Cambria" w:cs="Arial"/>
          <w:i/>
          <w:iCs/>
          <w:sz w:val="24"/>
          <w:szCs w:val="24"/>
          <w:lang w:val="id-ID"/>
        </w:rPr>
        <w:t>Sosiologi Hukum</w:t>
      </w:r>
      <w:r w:rsidRPr="000271D2">
        <w:rPr>
          <w:rFonts w:ascii="Cambria" w:hAnsi="Cambria" w:cs="Arial"/>
          <w:sz w:val="24"/>
          <w:szCs w:val="24"/>
        </w:rPr>
        <w:t>. Jak</w:t>
      </w:r>
      <w:r>
        <w:rPr>
          <w:rFonts w:ascii="Cambria" w:hAnsi="Cambria" w:cs="Arial"/>
          <w:sz w:val="24"/>
          <w:szCs w:val="24"/>
        </w:rPr>
        <w:t xml:space="preserve">arta: </w:t>
      </w:r>
      <w:proofErr w:type="spellStart"/>
      <w:r>
        <w:rPr>
          <w:rFonts w:ascii="Cambria" w:hAnsi="Cambria" w:cs="Arial"/>
          <w:sz w:val="24"/>
          <w:szCs w:val="24"/>
        </w:rPr>
        <w:t>Sinar</w:t>
      </w:r>
      <w:proofErr w:type="spellEnd"/>
      <w:r>
        <w:rPr>
          <w:rFonts w:ascii="Cambria" w:hAnsi="Cambria" w:cs="Arial"/>
          <w:sz w:val="24"/>
          <w:szCs w:val="24"/>
        </w:rPr>
        <w:t xml:space="preserve"> </w:t>
      </w:r>
      <w:proofErr w:type="spellStart"/>
      <w:r>
        <w:rPr>
          <w:rFonts w:ascii="Cambria" w:hAnsi="Cambria" w:cs="Arial"/>
          <w:sz w:val="24"/>
          <w:szCs w:val="24"/>
        </w:rPr>
        <w:t>Grafika</w:t>
      </w:r>
      <w:proofErr w:type="spellEnd"/>
      <w:r>
        <w:rPr>
          <w:rFonts w:ascii="Cambria" w:hAnsi="Cambria" w:cs="Arial"/>
          <w:sz w:val="24"/>
          <w:szCs w:val="24"/>
        </w:rPr>
        <w:t>.</w:t>
      </w:r>
    </w:p>
    <w:p w:rsidR="00007168" w:rsidRPr="00D87385" w:rsidRDefault="00007168" w:rsidP="005F7989">
      <w:pPr>
        <w:pStyle w:val="TidakAdaSpasi"/>
        <w:ind w:left="720" w:hanging="720"/>
        <w:jc w:val="both"/>
        <w:rPr>
          <w:rFonts w:ascii="Cambria" w:hAnsi="Cambria" w:cs="Arial"/>
          <w:sz w:val="24"/>
          <w:szCs w:val="24"/>
        </w:rPr>
      </w:pPr>
    </w:p>
    <w:p w:rsidR="00431393" w:rsidRPr="00AF79F8" w:rsidRDefault="00FE4A04" w:rsidP="00AF79F8">
      <w:pPr>
        <w:pStyle w:val="TidakAdaSpasi"/>
        <w:ind w:left="720" w:hanging="720"/>
        <w:jc w:val="both"/>
        <w:rPr>
          <w:rFonts w:ascii="Cambria" w:hAnsi="Cambria" w:cs="Arial"/>
          <w:b/>
          <w:sz w:val="24"/>
          <w:szCs w:val="24"/>
        </w:rPr>
      </w:pPr>
      <w:r w:rsidRPr="00D87385">
        <w:rPr>
          <w:rFonts w:ascii="Cambria" w:hAnsi="Cambria" w:cs="Arial"/>
          <w:b/>
          <w:sz w:val="24"/>
          <w:szCs w:val="24"/>
        </w:rPr>
        <w:t>JURNAL/KARYA ILMIAH</w:t>
      </w:r>
    </w:p>
    <w:p w:rsidR="00C97608" w:rsidRPr="0000731C" w:rsidRDefault="00C97608" w:rsidP="00EA6376">
      <w:pPr>
        <w:pStyle w:val="TeksCatatanKaki"/>
        <w:ind w:left="567" w:hanging="567"/>
        <w:jc w:val="both"/>
        <w:rPr>
          <w:rFonts w:ascii="Cambria" w:hAnsi="Cambria"/>
          <w:lang w:val="en-US"/>
        </w:rPr>
      </w:pPr>
      <w:r w:rsidRPr="0000731C">
        <w:rPr>
          <w:rFonts w:ascii="Cambria" w:hAnsi="Cambria"/>
        </w:rPr>
        <w:t xml:space="preserve">Arung </w:t>
      </w:r>
      <w:proofErr w:type="spellStart"/>
      <w:r w:rsidRPr="0000731C">
        <w:rPr>
          <w:rFonts w:ascii="Cambria" w:hAnsi="Cambria"/>
        </w:rPr>
        <w:t>Labi</w:t>
      </w:r>
      <w:proofErr w:type="spellEnd"/>
      <w:r w:rsidRPr="0000731C">
        <w:rPr>
          <w:rFonts w:ascii="Cambria" w:hAnsi="Cambria"/>
        </w:rPr>
        <w:t xml:space="preserve">, J. M., </w:t>
      </w:r>
      <w:proofErr w:type="spellStart"/>
      <w:r w:rsidRPr="0000731C">
        <w:rPr>
          <w:rFonts w:ascii="Cambria" w:hAnsi="Cambria"/>
        </w:rPr>
        <w:t>Susyanti</w:t>
      </w:r>
      <w:proofErr w:type="spellEnd"/>
      <w:r w:rsidRPr="0000731C">
        <w:rPr>
          <w:rFonts w:ascii="Cambria" w:hAnsi="Cambria"/>
        </w:rPr>
        <w:t xml:space="preserve"> Nur, S., &amp; </w:t>
      </w:r>
      <w:proofErr w:type="spellStart"/>
      <w:r w:rsidRPr="0000731C">
        <w:rPr>
          <w:rFonts w:ascii="Cambria" w:hAnsi="Cambria"/>
        </w:rPr>
        <w:t>Lahae</w:t>
      </w:r>
      <w:proofErr w:type="spellEnd"/>
      <w:r w:rsidRPr="0000731C">
        <w:rPr>
          <w:rFonts w:ascii="Cambria" w:hAnsi="Cambria"/>
        </w:rPr>
        <w:t xml:space="preserve">, K. (2021). Analisis Hukum Pendaftaran Tanah Sistematis Lengkap (PTSL) Terhadap Tanah </w:t>
      </w:r>
      <w:proofErr w:type="spellStart"/>
      <w:r w:rsidRPr="0000731C">
        <w:rPr>
          <w:rFonts w:ascii="Cambria" w:hAnsi="Cambria"/>
        </w:rPr>
        <w:t>Tongkonan</w:t>
      </w:r>
      <w:proofErr w:type="spellEnd"/>
      <w:r w:rsidRPr="0000731C">
        <w:rPr>
          <w:rFonts w:ascii="Cambria" w:hAnsi="Cambria"/>
        </w:rPr>
        <w:t>. </w:t>
      </w:r>
      <w:proofErr w:type="spellStart"/>
      <w:r w:rsidRPr="0000731C">
        <w:rPr>
          <w:rFonts w:ascii="Cambria" w:hAnsi="Cambria"/>
          <w:i/>
          <w:iCs/>
        </w:rPr>
        <w:t>Mulawarman</w:t>
      </w:r>
      <w:proofErr w:type="spellEnd"/>
      <w:r w:rsidRPr="0000731C">
        <w:rPr>
          <w:rFonts w:ascii="Cambria" w:hAnsi="Cambria"/>
          <w:i/>
          <w:iCs/>
        </w:rPr>
        <w:t xml:space="preserve"> Law </w:t>
      </w:r>
      <w:proofErr w:type="spellStart"/>
      <w:r w:rsidRPr="0000731C">
        <w:rPr>
          <w:rFonts w:ascii="Cambria" w:hAnsi="Cambria"/>
          <w:i/>
          <w:iCs/>
        </w:rPr>
        <w:t>Review</w:t>
      </w:r>
      <w:proofErr w:type="spellEnd"/>
      <w:r w:rsidRPr="0000731C">
        <w:rPr>
          <w:rFonts w:ascii="Cambria" w:hAnsi="Cambria"/>
        </w:rPr>
        <w:t>, </w:t>
      </w:r>
      <w:r w:rsidRPr="0000731C">
        <w:rPr>
          <w:rFonts w:ascii="Cambria" w:hAnsi="Cambria"/>
          <w:i/>
          <w:iCs/>
        </w:rPr>
        <w:t>6</w:t>
      </w:r>
      <w:r w:rsidRPr="0000731C">
        <w:rPr>
          <w:rFonts w:ascii="Cambria" w:hAnsi="Cambria"/>
        </w:rPr>
        <w:t>(1), 15–31. https://doi.org/10.30872/mulrev.v6i1.525</w:t>
      </w:r>
      <w:r>
        <w:rPr>
          <w:rFonts w:ascii="Cambria" w:hAnsi="Cambria"/>
          <w:lang w:val="en-US"/>
        </w:rPr>
        <w:t>.</w:t>
      </w:r>
    </w:p>
    <w:p w:rsidR="00C97608" w:rsidRPr="00D87385" w:rsidRDefault="00C97608" w:rsidP="00EA6376">
      <w:pPr>
        <w:autoSpaceDE w:val="0"/>
        <w:autoSpaceDN w:val="0"/>
        <w:adjustRightInd w:val="0"/>
        <w:ind w:left="567" w:hanging="567"/>
        <w:jc w:val="both"/>
        <w:rPr>
          <w:rFonts w:ascii="Cambria" w:hAnsi="Cambria"/>
        </w:rPr>
      </w:pPr>
      <w:r w:rsidRPr="00D87385">
        <w:rPr>
          <w:rFonts w:ascii="Cambria" w:hAnsi="Cambria"/>
        </w:rPr>
        <w:t xml:space="preserve">Dian Agung Wicaksono &amp; </w:t>
      </w:r>
      <w:proofErr w:type="spellStart"/>
      <w:r w:rsidRPr="00D87385">
        <w:rPr>
          <w:rFonts w:ascii="Cambria" w:hAnsi="Cambria"/>
        </w:rPr>
        <w:t>Chryshnanda</w:t>
      </w:r>
      <w:proofErr w:type="spellEnd"/>
      <w:r w:rsidRPr="00D87385">
        <w:rPr>
          <w:rFonts w:ascii="Cambria" w:hAnsi="Cambria"/>
        </w:rPr>
        <w:t xml:space="preserve"> </w:t>
      </w:r>
      <w:proofErr w:type="spellStart"/>
      <w:r w:rsidRPr="00D87385">
        <w:rPr>
          <w:rFonts w:ascii="Cambria" w:hAnsi="Cambria"/>
        </w:rPr>
        <w:t>Dwilaksana</w:t>
      </w:r>
      <w:proofErr w:type="spellEnd"/>
      <w:r w:rsidRPr="00D87385">
        <w:rPr>
          <w:rFonts w:ascii="Cambria" w:hAnsi="Cambria"/>
        </w:rPr>
        <w:t xml:space="preserve">. (2020). Penegakan Hukum Lalu Lintas Jalan Secara Elektronik Sebagai Wujud Pembangunan Hukum Dalam Era Digital. </w:t>
      </w:r>
      <w:r w:rsidRPr="00D87385">
        <w:rPr>
          <w:rFonts w:ascii="Cambria" w:hAnsi="Cambria"/>
          <w:i/>
        </w:rPr>
        <w:t xml:space="preserve">Jurnal </w:t>
      </w:r>
      <w:proofErr w:type="spellStart"/>
      <w:r w:rsidRPr="00D87385">
        <w:rPr>
          <w:rFonts w:ascii="Cambria" w:hAnsi="Cambria"/>
          <w:i/>
        </w:rPr>
        <w:t>Rechtsvinding</w:t>
      </w:r>
      <w:proofErr w:type="spellEnd"/>
      <w:r w:rsidRPr="00D87385">
        <w:rPr>
          <w:rFonts w:ascii="Cambria" w:hAnsi="Cambria"/>
        </w:rPr>
        <w:t xml:space="preserve">, </w:t>
      </w:r>
    </w:p>
    <w:p w:rsidR="00C97608" w:rsidRDefault="00C97608" w:rsidP="00EA6376">
      <w:pPr>
        <w:pStyle w:val="TeksCatatanKaki"/>
        <w:ind w:left="567" w:hanging="567"/>
        <w:jc w:val="both"/>
        <w:rPr>
          <w:rFonts w:ascii="Cambria" w:hAnsi="Cambria"/>
          <w:color w:val="000000"/>
        </w:rPr>
      </w:pPr>
      <w:r w:rsidRPr="00AF79F8">
        <w:rPr>
          <w:rFonts w:ascii="Cambria" w:hAnsi="Cambria"/>
          <w:color w:val="000000"/>
        </w:rPr>
        <w:t>HR, M. A. (2021). Lemahnya Penegakan Hukum Di Indonesia. </w:t>
      </w:r>
      <w:r w:rsidRPr="00AF79F8">
        <w:rPr>
          <w:rFonts w:ascii="Cambria" w:hAnsi="Cambria"/>
          <w:i/>
          <w:iCs/>
          <w:color w:val="000000"/>
        </w:rPr>
        <w:t>JISH: Jurnal Ilmu Syariah dan Hukum</w:t>
      </w:r>
      <w:r w:rsidRPr="00AF79F8">
        <w:rPr>
          <w:rFonts w:ascii="Cambria" w:hAnsi="Cambria"/>
          <w:color w:val="000000"/>
        </w:rPr>
        <w:t>, </w:t>
      </w:r>
      <w:r w:rsidRPr="00AF79F8">
        <w:rPr>
          <w:rFonts w:ascii="Cambria" w:hAnsi="Cambria"/>
          <w:i/>
          <w:iCs/>
          <w:color w:val="000000"/>
        </w:rPr>
        <w:t>1</w:t>
      </w:r>
      <w:r w:rsidRPr="00AF79F8">
        <w:rPr>
          <w:rFonts w:ascii="Cambria" w:hAnsi="Cambria"/>
          <w:color w:val="000000"/>
        </w:rPr>
        <w:t>(1), 57-68.</w:t>
      </w:r>
    </w:p>
    <w:p w:rsidR="00C97608" w:rsidRPr="00D87385" w:rsidRDefault="00C97608" w:rsidP="00AF79F8">
      <w:pPr>
        <w:pStyle w:val="TidakAdaSpasi"/>
        <w:tabs>
          <w:tab w:val="left" w:pos="1505"/>
        </w:tabs>
        <w:ind w:left="567" w:hanging="567"/>
        <w:jc w:val="both"/>
        <w:rPr>
          <w:rFonts w:ascii="Cambria" w:hAnsi="Cambria"/>
          <w:sz w:val="24"/>
          <w:szCs w:val="24"/>
        </w:rPr>
      </w:pPr>
      <w:r w:rsidRPr="00644B8F">
        <w:rPr>
          <w:rFonts w:ascii="Cambria" w:hAnsi="Cambria"/>
          <w:sz w:val="24"/>
          <w:szCs w:val="24"/>
          <w:lang w:val="id-ID"/>
        </w:rPr>
        <w:t xml:space="preserve">Krisna, I. G., Sugiarta, I. N. G., &amp; </w:t>
      </w:r>
      <w:proofErr w:type="spellStart"/>
      <w:r w:rsidRPr="00644B8F">
        <w:rPr>
          <w:rFonts w:ascii="Cambria" w:hAnsi="Cambria"/>
          <w:sz w:val="24"/>
          <w:szCs w:val="24"/>
          <w:lang w:val="id-ID"/>
        </w:rPr>
        <w:t>Subamiya</w:t>
      </w:r>
      <w:proofErr w:type="spellEnd"/>
      <w:r w:rsidRPr="00644B8F">
        <w:rPr>
          <w:rFonts w:ascii="Cambria" w:hAnsi="Cambria"/>
          <w:sz w:val="24"/>
          <w:szCs w:val="24"/>
          <w:lang w:val="id-ID"/>
        </w:rPr>
        <w:t xml:space="preserve">, I. N. (2021). </w:t>
      </w:r>
      <w:r w:rsidRPr="00A25833">
        <w:rPr>
          <w:rFonts w:ascii="Cambria" w:hAnsi="Cambria"/>
          <w:i/>
          <w:iCs/>
          <w:sz w:val="24"/>
          <w:szCs w:val="24"/>
          <w:lang w:val="id-ID"/>
        </w:rPr>
        <w:t>Tindak Pidana Pelanggaran Lalu Lintas Dan Upaya Penanggulangannya Pada Masa Pandemi Covid-19</w:t>
      </w:r>
      <w:r w:rsidRPr="00644B8F">
        <w:rPr>
          <w:rFonts w:ascii="Cambria" w:hAnsi="Cambria"/>
          <w:sz w:val="24"/>
          <w:szCs w:val="24"/>
          <w:lang w:val="id-ID"/>
        </w:rPr>
        <w:t>. </w:t>
      </w:r>
      <w:r w:rsidRPr="00644B8F">
        <w:rPr>
          <w:rFonts w:ascii="Cambria" w:hAnsi="Cambria"/>
          <w:i/>
          <w:iCs/>
          <w:sz w:val="24"/>
          <w:szCs w:val="24"/>
          <w:lang w:val="id-ID"/>
        </w:rPr>
        <w:t>Jurnal Konstruksi Hukum</w:t>
      </w:r>
      <w:r w:rsidRPr="00644B8F">
        <w:rPr>
          <w:rFonts w:ascii="Cambria" w:hAnsi="Cambria"/>
          <w:sz w:val="24"/>
          <w:szCs w:val="24"/>
          <w:lang w:val="id-ID"/>
        </w:rPr>
        <w:t>, </w:t>
      </w:r>
      <w:r w:rsidRPr="00644B8F">
        <w:rPr>
          <w:rFonts w:ascii="Cambria" w:hAnsi="Cambria"/>
          <w:i/>
          <w:iCs/>
          <w:sz w:val="24"/>
          <w:szCs w:val="24"/>
          <w:lang w:val="id-ID"/>
        </w:rPr>
        <w:t>2</w:t>
      </w:r>
      <w:r w:rsidRPr="00644B8F">
        <w:rPr>
          <w:rFonts w:ascii="Cambria" w:hAnsi="Cambria"/>
          <w:sz w:val="24"/>
          <w:szCs w:val="24"/>
          <w:lang w:val="id-ID"/>
        </w:rPr>
        <w:t>(2), 338-343</w:t>
      </w:r>
      <w:r w:rsidRPr="00D87385">
        <w:rPr>
          <w:rFonts w:ascii="Cambria" w:hAnsi="Cambria"/>
          <w:sz w:val="24"/>
          <w:szCs w:val="24"/>
        </w:rPr>
        <w:t>.</w:t>
      </w:r>
    </w:p>
    <w:p w:rsidR="00C97608" w:rsidRDefault="00C97608" w:rsidP="00EA6376">
      <w:pPr>
        <w:pStyle w:val="TeksCatatanKaki"/>
        <w:ind w:left="567" w:hanging="567"/>
        <w:jc w:val="both"/>
        <w:rPr>
          <w:rFonts w:ascii="Cambria" w:hAnsi="Cambria"/>
          <w:color w:val="000000"/>
        </w:rPr>
      </w:pPr>
      <w:proofErr w:type="spellStart"/>
      <w:r w:rsidRPr="00AF79F8">
        <w:rPr>
          <w:rFonts w:ascii="Cambria" w:hAnsi="Cambria"/>
          <w:color w:val="000000"/>
        </w:rPr>
        <w:t>Prasastiningsih</w:t>
      </w:r>
      <w:proofErr w:type="spellEnd"/>
      <w:r w:rsidRPr="00AF79F8">
        <w:rPr>
          <w:rFonts w:ascii="Cambria" w:hAnsi="Cambria"/>
          <w:color w:val="000000"/>
        </w:rPr>
        <w:t>, S., Kurniasari, E., Mubarak, H. H., &amp; Latifah, E. (2022). Kewenangan Negara untuk Memberikan Sanksi Guna Menumbuhkan Ketaatan Hukum. </w:t>
      </w:r>
      <w:proofErr w:type="spellStart"/>
      <w:r w:rsidRPr="00AF79F8">
        <w:rPr>
          <w:rFonts w:ascii="Cambria" w:hAnsi="Cambria"/>
          <w:i/>
          <w:iCs/>
          <w:color w:val="000000"/>
        </w:rPr>
        <w:t>Lex</w:t>
      </w:r>
      <w:proofErr w:type="spellEnd"/>
      <w:r w:rsidRPr="00AF79F8">
        <w:rPr>
          <w:rFonts w:ascii="Cambria" w:hAnsi="Cambria"/>
          <w:i/>
          <w:iCs/>
          <w:color w:val="000000"/>
        </w:rPr>
        <w:t xml:space="preserve"> LATA</w:t>
      </w:r>
      <w:r w:rsidRPr="00AF79F8">
        <w:rPr>
          <w:rFonts w:ascii="Cambria" w:hAnsi="Cambria"/>
          <w:color w:val="000000"/>
        </w:rPr>
        <w:t>, </w:t>
      </w:r>
      <w:r w:rsidRPr="00AF79F8">
        <w:rPr>
          <w:rFonts w:ascii="Cambria" w:hAnsi="Cambria"/>
          <w:i/>
          <w:iCs/>
          <w:color w:val="000000"/>
        </w:rPr>
        <w:t>2</w:t>
      </w:r>
      <w:r w:rsidRPr="00AF79F8">
        <w:rPr>
          <w:rFonts w:ascii="Cambria" w:hAnsi="Cambria"/>
          <w:color w:val="000000"/>
        </w:rPr>
        <w:t>(1).</w:t>
      </w:r>
    </w:p>
    <w:p w:rsidR="00C97608" w:rsidRDefault="00C97608" w:rsidP="00EA6376">
      <w:pPr>
        <w:pStyle w:val="TeksCatatanKaki"/>
        <w:ind w:left="567" w:hanging="567"/>
        <w:jc w:val="both"/>
        <w:rPr>
          <w:rFonts w:ascii="Cambria" w:hAnsi="Cambria"/>
        </w:rPr>
      </w:pPr>
      <w:r w:rsidRPr="00AF79F8">
        <w:rPr>
          <w:rFonts w:ascii="Cambria" w:hAnsi="Cambria"/>
        </w:rPr>
        <w:t>Rosana, E. (2014). Kepatuhan hukum sebagai wujud kesadaran hukum masyarakat. </w:t>
      </w:r>
      <w:r w:rsidRPr="00AF79F8">
        <w:rPr>
          <w:rFonts w:ascii="Cambria" w:hAnsi="Cambria"/>
          <w:i/>
          <w:iCs/>
        </w:rPr>
        <w:t>Jurnal Tapis: Jurnal Teropong Aspirasi Politik Islam</w:t>
      </w:r>
      <w:r w:rsidRPr="00AF79F8">
        <w:rPr>
          <w:rFonts w:ascii="Cambria" w:hAnsi="Cambria"/>
        </w:rPr>
        <w:t>, </w:t>
      </w:r>
      <w:r w:rsidRPr="00AF79F8">
        <w:rPr>
          <w:rFonts w:ascii="Cambria" w:hAnsi="Cambria"/>
          <w:i/>
          <w:iCs/>
        </w:rPr>
        <w:t>10</w:t>
      </w:r>
      <w:r w:rsidRPr="00AF79F8">
        <w:rPr>
          <w:rFonts w:ascii="Cambria" w:hAnsi="Cambria"/>
        </w:rPr>
        <w:t>(1), 61-84.</w:t>
      </w:r>
    </w:p>
    <w:p w:rsidR="00C97608" w:rsidRPr="000271D2" w:rsidRDefault="00C97608" w:rsidP="00EA6376">
      <w:pPr>
        <w:pStyle w:val="TeksCatatanKaki"/>
        <w:ind w:left="567" w:hanging="567"/>
        <w:jc w:val="both"/>
        <w:rPr>
          <w:rFonts w:ascii="Cambria" w:hAnsi="Cambria"/>
          <w:lang w:val="en-US"/>
        </w:rPr>
      </w:pPr>
      <w:r w:rsidRPr="00EA6376">
        <w:rPr>
          <w:rFonts w:ascii="Cambria" w:hAnsi="Cambria"/>
        </w:rPr>
        <w:t xml:space="preserve">Saputra, Isro &amp; </w:t>
      </w:r>
      <w:proofErr w:type="spellStart"/>
      <w:r w:rsidRPr="00EA6376">
        <w:rPr>
          <w:rFonts w:ascii="Cambria" w:hAnsi="Cambria"/>
        </w:rPr>
        <w:t>Mulyanisa</w:t>
      </w:r>
      <w:proofErr w:type="spellEnd"/>
      <w:r w:rsidRPr="00EA6376">
        <w:rPr>
          <w:rFonts w:ascii="Cambria" w:hAnsi="Cambria"/>
        </w:rPr>
        <w:t>, Z.. (2018). Probabilitas Peralihan Moda Pengguna Kendaraan Pribadi (Mobil) Ke Monorel Bandung Raya. Jurnal Wilayah dan Kota. 5. 1-8. 10.34010/jwk.v5i01.2137</w:t>
      </w:r>
      <w:r>
        <w:rPr>
          <w:rFonts w:ascii="Cambria" w:hAnsi="Cambria"/>
          <w:lang w:val="en-US"/>
        </w:rPr>
        <w:t>.</w:t>
      </w:r>
    </w:p>
    <w:p w:rsidR="00C97608" w:rsidRDefault="00C97608" w:rsidP="00EA6376">
      <w:pPr>
        <w:pStyle w:val="TeksCatatanKaki"/>
        <w:ind w:left="567" w:hanging="567"/>
        <w:jc w:val="both"/>
        <w:rPr>
          <w:rFonts w:ascii="Cambria" w:hAnsi="Cambria"/>
        </w:rPr>
      </w:pPr>
      <w:r w:rsidRPr="00431393">
        <w:rPr>
          <w:rFonts w:ascii="Cambria" w:hAnsi="Cambria"/>
          <w:color w:val="000000"/>
        </w:rPr>
        <w:t xml:space="preserve">Setiyanto, S., Gunarto, G., &amp; Wahyuningsih, S. E. (2017). Efektivitas Penerapan Sanksi Denda E-Tilang Bagi Pelanggar Lalu Lintas Berdasarkan </w:t>
      </w:r>
      <w:proofErr w:type="spellStart"/>
      <w:r w:rsidRPr="00431393">
        <w:rPr>
          <w:rFonts w:ascii="Cambria" w:hAnsi="Cambria"/>
          <w:color w:val="000000"/>
        </w:rPr>
        <w:t>Undang-Undang</w:t>
      </w:r>
      <w:proofErr w:type="spellEnd"/>
      <w:r w:rsidRPr="00431393">
        <w:rPr>
          <w:rFonts w:ascii="Cambria" w:hAnsi="Cambria"/>
          <w:color w:val="000000"/>
        </w:rPr>
        <w:t xml:space="preserve"> Nomor 22 Tahun 2009 Tentang Lalu Lintas Dan Angkutan Jalan (Studi Di Polres Rembang). </w:t>
      </w:r>
      <w:r w:rsidRPr="00431393">
        <w:rPr>
          <w:rFonts w:ascii="Cambria" w:hAnsi="Cambria"/>
          <w:i/>
          <w:iCs/>
          <w:color w:val="000000"/>
        </w:rPr>
        <w:t>Jurnal Hukum Khaira Ummah</w:t>
      </w:r>
      <w:r w:rsidRPr="00431393">
        <w:rPr>
          <w:rFonts w:ascii="Cambria" w:hAnsi="Cambria"/>
          <w:color w:val="000000"/>
        </w:rPr>
        <w:t>, </w:t>
      </w:r>
      <w:r w:rsidRPr="00431393">
        <w:rPr>
          <w:rFonts w:ascii="Cambria" w:hAnsi="Cambria"/>
          <w:i/>
          <w:iCs/>
          <w:color w:val="000000"/>
        </w:rPr>
        <w:t>12</w:t>
      </w:r>
      <w:r w:rsidRPr="00431393">
        <w:rPr>
          <w:rFonts w:ascii="Cambria" w:hAnsi="Cambria"/>
          <w:color w:val="000000"/>
        </w:rPr>
        <w:t>(4), 742-766.</w:t>
      </w:r>
    </w:p>
    <w:p w:rsidR="00C97608" w:rsidRPr="00D87385" w:rsidRDefault="00C97608" w:rsidP="00AF79F8">
      <w:pPr>
        <w:pStyle w:val="TeksCatatanKaki"/>
        <w:ind w:left="567" w:hanging="567"/>
        <w:jc w:val="both"/>
        <w:rPr>
          <w:rFonts w:ascii="Cambria" w:hAnsi="Cambria"/>
        </w:rPr>
      </w:pPr>
      <w:r w:rsidRPr="00A25833">
        <w:rPr>
          <w:rFonts w:ascii="Cambria" w:hAnsi="Cambria"/>
        </w:rPr>
        <w:t>Triyoga, M. (2017). </w:t>
      </w:r>
      <w:r w:rsidRPr="00A25833">
        <w:rPr>
          <w:rFonts w:ascii="Cambria" w:hAnsi="Cambria"/>
          <w:i/>
          <w:iCs/>
        </w:rPr>
        <w:t xml:space="preserve">Tinjauan Yuridis Sosiologis Pasal 58 </w:t>
      </w:r>
      <w:proofErr w:type="spellStart"/>
      <w:r w:rsidRPr="00A25833">
        <w:rPr>
          <w:rFonts w:ascii="Cambria" w:hAnsi="Cambria"/>
          <w:i/>
          <w:iCs/>
        </w:rPr>
        <w:t>Undang-Undang</w:t>
      </w:r>
      <w:proofErr w:type="spellEnd"/>
      <w:r w:rsidRPr="00A25833">
        <w:rPr>
          <w:rFonts w:ascii="Cambria" w:hAnsi="Cambria"/>
          <w:i/>
          <w:iCs/>
        </w:rPr>
        <w:t xml:space="preserve"> Nomor 22 Tahun 2009 Tentang Lalu Lintas Dan Angkutan Jalan Terhadap Sanksi Modifikasi Kendaraan Bermotor Yang Dapat Menyebabkan Kecelakaan Berlalu Lintas (Studi Kasus di Wilayah Hukum Polres Mojokerto)</w:t>
      </w:r>
      <w:r w:rsidRPr="00A25833">
        <w:rPr>
          <w:rFonts w:ascii="Cambria" w:hAnsi="Cambria"/>
        </w:rPr>
        <w:t> (</w:t>
      </w:r>
      <w:proofErr w:type="spellStart"/>
      <w:r w:rsidRPr="00A25833">
        <w:rPr>
          <w:rFonts w:ascii="Cambria" w:hAnsi="Cambria"/>
        </w:rPr>
        <w:t>Doctoral</w:t>
      </w:r>
      <w:proofErr w:type="spellEnd"/>
      <w:r w:rsidRPr="00A25833">
        <w:rPr>
          <w:rFonts w:ascii="Cambria" w:hAnsi="Cambria"/>
        </w:rPr>
        <w:t xml:space="preserve"> </w:t>
      </w:r>
      <w:proofErr w:type="spellStart"/>
      <w:r w:rsidRPr="00A25833">
        <w:rPr>
          <w:rFonts w:ascii="Cambria" w:hAnsi="Cambria"/>
        </w:rPr>
        <w:t>dissertation</w:t>
      </w:r>
      <w:proofErr w:type="spellEnd"/>
      <w:r w:rsidRPr="00A25833">
        <w:rPr>
          <w:rFonts w:ascii="Cambria" w:hAnsi="Cambria"/>
        </w:rPr>
        <w:t xml:space="preserve">, </w:t>
      </w:r>
      <w:proofErr w:type="spellStart"/>
      <w:r w:rsidRPr="00A25833">
        <w:rPr>
          <w:rFonts w:ascii="Cambria" w:hAnsi="Cambria"/>
        </w:rPr>
        <w:t>University</w:t>
      </w:r>
      <w:proofErr w:type="spellEnd"/>
      <w:r w:rsidRPr="00A25833">
        <w:rPr>
          <w:rFonts w:ascii="Cambria" w:hAnsi="Cambria"/>
        </w:rPr>
        <w:t xml:space="preserve"> </w:t>
      </w:r>
      <w:proofErr w:type="spellStart"/>
      <w:r w:rsidRPr="00A25833">
        <w:rPr>
          <w:rFonts w:ascii="Cambria" w:hAnsi="Cambria"/>
        </w:rPr>
        <w:t>of</w:t>
      </w:r>
      <w:proofErr w:type="spellEnd"/>
      <w:r w:rsidRPr="00A25833">
        <w:rPr>
          <w:rFonts w:ascii="Cambria" w:hAnsi="Cambria"/>
        </w:rPr>
        <w:t xml:space="preserve"> Muhammadiyah Malang).</w:t>
      </w:r>
    </w:p>
    <w:p w:rsidR="00FE4A04" w:rsidRPr="00D87385" w:rsidRDefault="00FE4A04" w:rsidP="005F7989">
      <w:pPr>
        <w:pStyle w:val="TidakAdaSpasi"/>
        <w:ind w:left="720" w:hanging="720"/>
        <w:jc w:val="both"/>
        <w:rPr>
          <w:rFonts w:ascii="Cambria" w:hAnsi="Cambria" w:cs="Arial"/>
          <w:sz w:val="24"/>
          <w:szCs w:val="24"/>
        </w:rPr>
      </w:pPr>
    </w:p>
    <w:p w:rsidR="00FE4A04" w:rsidRPr="00EA6376" w:rsidRDefault="00FE4A04" w:rsidP="00EA6376">
      <w:pPr>
        <w:pStyle w:val="TidakAdaSpasi"/>
        <w:ind w:left="720" w:hanging="720"/>
        <w:jc w:val="both"/>
        <w:rPr>
          <w:rFonts w:ascii="Cambria" w:hAnsi="Cambria" w:cs="Arial"/>
          <w:b/>
          <w:sz w:val="24"/>
          <w:szCs w:val="24"/>
        </w:rPr>
      </w:pPr>
      <w:r w:rsidRPr="00D87385">
        <w:rPr>
          <w:rFonts w:ascii="Cambria" w:hAnsi="Cambria" w:cs="Arial"/>
          <w:b/>
          <w:sz w:val="24"/>
          <w:szCs w:val="24"/>
        </w:rPr>
        <w:t>PERUNDANG-UNDANGAN</w:t>
      </w:r>
    </w:p>
    <w:p w:rsidR="00EA6376" w:rsidRPr="00EA6376" w:rsidRDefault="00EA6376" w:rsidP="005F7989">
      <w:pPr>
        <w:jc w:val="both"/>
        <w:rPr>
          <w:rFonts w:ascii="Cambria" w:hAnsi="Cambria"/>
          <w:lang w:val="en-US"/>
        </w:rPr>
      </w:pPr>
      <w:r w:rsidRPr="00EA6376">
        <w:rPr>
          <w:rFonts w:ascii="Cambria" w:hAnsi="Cambria"/>
        </w:rPr>
        <w:t>Undang-undang Nomor 2 Tahun 2002 tentang Kepolisian Negara Republik Indonesia</w:t>
      </w:r>
      <w:r>
        <w:rPr>
          <w:rFonts w:ascii="Cambria" w:hAnsi="Cambria"/>
          <w:lang w:val="en-US"/>
        </w:rPr>
        <w:t>.</w:t>
      </w:r>
    </w:p>
    <w:p w:rsidR="00007168" w:rsidRPr="00AF79F8" w:rsidRDefault="00EA6376" w:rsidP="005F7989">
      <w:pPr>
        <w:jc w:val="both"/>
        <w:rPr>
          <w:rFonts w:ascii="Cambria" w:hAnsi="Cambria"/>
          <w:lang w:val="en-US"/>
        </w:rPr>
      </w:pPr>
      <w:r w:rsidRPr="00EA6376">
        <w:rPr>
          <w:rFonts w:ascii="Cambria" w:hAnsi="Cambria"/>
        </w:rPr>
        <w:t>Undang-</w:t>
      </w:r>
      <w:r>
        <w:rPr>
          <w:rFonts w:ascii="Cambria" w:hAnsi="Cambria"/>
          <w:lang w:val="en-US"/>
        </w:rPr>
        <w:t>U</w:t>
      </w:r>
      <w:proofErr w:type="spellStart"/>
      <w:r w:rsidRPr="00EA6376">
        <w:rPr>
          <w:rFonts w:ascii="Cambria" w:hAnsi="Cambria"/>
        </w:rPr>
        <w:t>ndang</w:t>
      </w:r>
      <w:proofErr w:type="spellEnd"/>
      <w:r w:rsidRPr="00EA6376">
        <w:rPr>
          <w:rFonts w:ascii="Cambria" w:hAnsi="Cambria"/>
        </w:rPr>
        <w:t xml:space="preserve"> Nomor 22 Tahun 2009 tentang Lalu Lintas Dan Angkutan Jalan</w:t>
      </w:r>
      <w:r>
        <w:rPr>
          <w:rFonts w:ascii="Cambria" w:hAnsi="Cambria"/>
          <w:lang w:val="en-US"/>
        </w:rPr>
        <w:t>.</w:t>
      </w:r>
      <w:r w:rsidR="00007168" w:rsidRPr="00D87385">
        <w:rPr>
          <w:rFonts w:ascii="Cambria" w:hAnsi="Cambria"/>
        </w:rPr>
        <w:t xml:space="preserve"> </w:t>
      </w:r>
    </w:p>
    <w:p w:rsidR="00AF79F8" w:rsidRDefault="00AF79F8" w:rsidP="00EA6376">
      <w:pPr>
        <w:pStyle w:val="TidakAdaSpasi"/>
        <w:ind w:left="720" w:hanging="720"/>
        <w:jc w:val="both"/>
        <w:rPr>
          <w:rFonts w:ascii="Cambria" w:hAnsi="Cambria" w:cs="Arial"/>
          <w:b/>
          <w:sz w:val="24"/>
          <w:szCs w:val="24"/>
        </w:rPr>
      </w:pPr>
    </w:p>
    <w:p w:rsidR="00FE4A04" w:rsidRPr="00EA6376" w:rsidRDefault="00FE4A04" w:rsidP="00EA6376">
      <w:pPr>
        <w:pStyle w:val="TidakAdaSpasi"/>
        <w:ind w:left="720" w:hanging="720"/>
        <w:jc w:val="both"/>
        <w:rPr>
          <w:rFonts w:ascii="Cambria" w:hAnsi="Cambria" w:cs="Arial"/>
          <w:b/>
          <w:sz w:val="24"/>
          <w:szCs w:val="24"/>
        </w:rPr>
      </w:pPr>
      <w:r w:rsidRPr="00D87385">
        <w:rPr>
          <w:rFonts w:ascii="Cambria" w:hAnsi="Cambria" w:cs="Arial"/>
          <w:b/>
          <w:sz w:val="24"/>
          <w:szCs w:val="24"/>
        </w:rPr>
        <w:lastRenderedPageBreak/>
        <w:t>WAWANCARA</w:t>
      </w:r>
    </w:p>
    <w:p w:rsidR="00FE4A04" w:rsidRPr="00D87385" w:rsidRDefault="00AF79F8" w:rsidP="00EA6376">
      <w:pPr>
        <w:pStyle w:val="TidakAdaSpasi"/>
        <w:ind w:left="567" w:hanging="567"/>
        <w:jc w:val="both"/>
        <w:rPr>
          <w:rFonts w:ascii="Cambria" w:hAnsi="Cambria" w:cs="Arial"/>
          <w:sz w:val="24"/>
          <w:szCs w:val="24"/>
        </w:rPr>
      </w:pPr>
      <w:r w:rsidRPr="00AF79F8">
        <w:rPr>
          <w:rFonts w:ascii="Cambria" w:hAnsi="Cambria" w:cs="Arial"/>
          <w:sz w:val="24"/>
          <w:szCs w:val="24"/>
          <w:lang w:val="id-ID"/>
        </w:rPr>
        <w:t>IPDA Zulkifli</w:t>
      </w:r>
      <w:r>
        <w:rPr>
          <w:rFonts w:ascii="Cambria" w:hAnsi="Cambria" w:cs="Arial"/>
          <w:sz w:val="24"/>
          <w:szCs w:val="24"/>
        </w:rPr>
        <w:t xml:space="preserve">. </w:t>
      </w:r>
      <w:proofErr w:type="spellStart"/>
      <w:r w:rsidRPr="00AF79F8">
        <w:rPr>
          <w:rFonts w:ascii="Cambria" w:hAnsi="Cambria" w:cs="Arial"/>
          <w:sz w:val="24"/>
          <w:szCs w:val="24"/>
          <w:lang w:val="id-ID"/>
        </w:rPr>
        <w:t>Polresta</w:t>
      </w:r>
      <w:proofErr w:type="spellEnd"/>
      <w:r w:rsidRPr="00AF79F8">
        <w:rPr>
          <w:rFonts w:ascii="Cambria" w:hAnsi="Cambria" w:cs="Arial"/>
          <w:sz w:val="24"/>
          <w:szCs w:val="24"/>
          <w:lang w:val="id-ID"/>
        </w:rPr>
        <w:t xml:space="preserve"> Palu</w:t>
      </w:r>
      <w:r>
        <w:rPr>
          <w:rFonts w:ascii="Cambria" w:hAnsi="Cambria" w:cs="Arial"/>
          <w:sz w:val="24"/>
          <w:szCs w:val="24"/>
        </w:rPr>
        <w:t>.</w:t>
      </w:r>
      <w:r w:rsidR="00FE4A04" w:rsidRPr="00D87385">
        <w:rPr>
          <w:rFonts w:ascii="Cambria" w:hAnsi="Cambria" w:cs="Arial"/>
          <w:sz w:val="24"/>
          <w:szCs w:val="24"/>
        </w:rPr>
        <w:t xml:space="preserve"> </w:t>
      </w:r>
    </w:p>
    <w:p w:rsidR="0024775F" w:rsidRPr="0024775F" w:rsidRDefault="0024775F" w:rsidP="0024775F">
      <w:pPr>
        <w:pStyle w:val="TidakAdaSpasi"/>
        <w:ind w:left="567" w:hanging="567"/>
        <w:jc w:val="both"/>
        <w:rPr>
          <w:rFonts w:ascii="Cambria" w:hAnsi="Cambria" w:cs="Arial"/>
          <w:sz w:val="24"/>
          <w:szCs w:val="24"/>
        </w:rPr>
      </w:pPr>
      <w:r w:rsidRPr="0024775F">
        <w:rPr>
          <w:rFonts w:ascii="Cambria" w:hAnsi="Cambria" w:cs="Arial"/>
          <w:sz w:val="24"/>
          <w:szCs w:val="24"/>
        </w:rPr>
        <w:t>Amirul Akbar</w:t>
      </w:r>
      <w:r>
        <w:rPr>
          <w:rFonts w:ascii="Cambria" w:hAnsi="Cambria" w:cs="Arial"/>
          <w:sz w:val="24"/>
          <w:szCs w:val="24"/>
        </w:rPr>
        <w:t>.</w:t>
      </w:r>
      <w:r w:rsidRPr="0024775F">
        <w:rPr>
          <w:rFonts w:ascii="Cambria" w:hAnsi="Cambria" w:cs="Arial"/>
          <w:sz w:val="24"/>
          <w:szCs w:val="24"/>
        </w:rPr>
        <w:t xml:space="preserve"> </w:t>
      </w:r>
      <w:proofErr w:type="spellStart"/>
      <w:r w:rsidRPr="0024775F">
        <w:rPr>
          <w:rFonts w:ascii="Cambria" w:hAnsi="Cambria" w:cs="Arial"/>
          <w:sz w:val="24"/>
          <w:szCs w:val="24"/>
        </w:rPr>
        <w:t>Mahasiswa</w:t>
      </w:r>
      <w:proofErr w:type="spellEnd"/>
      <w:r w:rsidRPr="0024775F">
        <w:rPr>
          <w:rFonts w:ascii="Cambria" w:hAnsi="Cambria" w:cs="Arial"/>
          <w:sz w:val="24"/>
          <w:szCs w:val="24"/>
        </w:rPr>
        <w:t>.</w:t>
      </w:r>
    </w:p>
    <w:p w:rsidR="0000731C" w:rsidRPr="0024775F" w:rsidRDefault="0024775F" w:rsidP="0024775F">
      <w:pPr>
        <w:pStyle w:val="TidakAdaSpasi"/>
        <w:jc w:val="both"/>
        <w:rPr>
          <w:rFonts w:ascii="Cambria" w:hAnsi="Cambria" w:cs="Arial"/>
          <w:sz w:val="24"/>
          <w:szCs w:val="24"/>
        </w:rPr>
      </w:pPr>
      <w:r w:rsidRPr="0024775F">
        <w:rPr>
          <w:rFonts w:ascii="Cambria" w:hAnsi="Cambria" w:cs="Arial"/>
          <w:sz w:val="24"/>
          <w:szCs w:val="24"/>
        </w:rPr>
        <w:t>Chandra</w:t>
      </w:r>
      <w:r>
        <w:rPr>
          <w:rFonts w:ascii="Cambria" w:hAnsi="Cambria" w:cs="Arial"/>
          <w:sz w:val="24"/>
          <w:szCs w:val="24"/>
        </w:rPr>
        <w:t xml:space="preserve">. </w:t>
      </w:r>
      <w:proofErr w:type="spellStart"/>
      <w:r w:rsidRPr="0024775F">
        <w:rPr>
          <w:rFonts w:ascii="Cambria" w:hAnsi="Cambria" w:cs="Arial"/>
          <w:sz w:val="24"/>
          <w:szCs w:val="24"/>
        </w:rPr>
        <w:t>Pegawai</w:t>
      </w:r>
      <w:proofErr w:type="spellEnd"/>
      <w:r w:rsidRPr="0024775F">
        <w:rPr>
          <w:rFonts w:ascii="Cambria" w:hAnsi="Cambria" w:cs="Arial"/>
          <w:sz w:val="24"/>
          <w:szCs w:val="24"/>
        </w:rPr>
        <w:t xml:space="preserve"> </w:t>
      </w:r>
      <w:proofErr w:type="spellStart"/>
      <w:r w:rsidRPr="0024775F">
        <w:rPr>
          <w:rFonts w:ascii="Cambria" w:hAnsi="Cambria" w:cs="Arial"/>
          <w:sz w:val="24"/>
          <w:szCs w:val="24"/>
        </w:rPr>
        <w:t>Kantoran</w:t>
      </w:r>
      <w:proofErr w:type="spellEnd"/>
      <w:r w:rsidRPr="0024775F">
        <w:rPr>
          <w:rFonts w:ascii="Cambria" w:hAnsi="Cambria" w:cs="Arial"/>
          <w:sz w:val="24"/>
          <w:szCs w:val="24"/>
        </w:rPr>
        <w:t>.</w:t>
      </w:r>
    </w:p>
    <w:p w:rsidR="0000731C" w:rsidRDefault="0000731C" w:rsidP="005F7989">
      <w:pPr>
        <w:pStyle w:val="TidakAdaSpasi"/>
        <w:ind w:left="720" w:hanging="720"/>
        <w:jc w:val="both"/>
        <w:rPr>
          <w:rFonts w:ascii="Cambria" w:hAnsi="Cambria" w:cs="Arial"/>
          <w:b/>
          <w:sz w:val="24"/>
          <w:szCs w:val="24"/>
        </w:rPr>
      </w:pPr>
    </w:p>
    <w:p w:rsidR="00007168" w:rsidRPr="0000731C" w:rsidRDefault="00FE4A04" w:rsidP="0000731C">
      <w:pPr>
        <w:pStyle w:val="TidakAdaSpasi"/>
        <w:ind w:left="720" w:hanging="720"/>
        <w:jc w:val="both"/>
        <w:rPr>
          <w:rFonts w:ascii="Cambria" w:hAnsi="Cambria" w:cs="Arial"/>
          <w:b/>
          <w:sz w:val="24"/>
          <w:szCs w:val="24"/>
        </w:rPr>
      </w:pPr>
      <w:r w:rsidRPr="00D87385">
        <w:rPr>
          <w:rFonts w:ascii="Cambria" w:hAnsi="Cambria" w:cs="Arial"/>
          <w:b/>
          <w:sz w:val="24"/>
          <w:szCs w:val="24"/>
        </w:rPr>
        <w:t>WEBSITE</w:t>
      </w:r>
    </w:p>
    <w:p w:rsidR="001A211F" w:rsidRPr="00AF79F8" w:rsidRDefault="00000000" w:rsidP="00AF79F8">
      <w:pPr>
        <w:pStyle w:val="TidakAdaSpasi"/>
        <w:ind w:left="567" w:hanging="567"/>
        <w:jc w:val="both"/>
        <w:rPr>
          <w:rFonts w:ascii="Cambria" w:hAnsi="Cambria" w:cs="Arial"/>
          <w:sz w:val="24"/>
          <w:szCs w:val="24"/>
        </w:rPr>
      </w:pPr>
      <w:hyperlink r:id="rId8" w:history="1">
        <w:r w:rsidR="000271D2" w:rsidRPr="000271D2">
          <w:rPr>
            <w:rFonts w:ascii="Cambria" w:hAnsi="Cambria" w:cs="Arial"/>
            <w:sz w:val="24"/>
            <w:szCs w:val="24"/>
          </w:rPr>
          <w:t>https://palu.tribunnews.com/2022/10/19/12-orang-meninggal-dunia-polda-sulteng-catat-43-kasus-lakalantas-dalam-operasi-zebra-tinombala-2022</w:t>
        </w:r>
      </w:hyperlink>
      <w:r w:rsidR="000271D2" w:rsidRPr="000271D2">
        <w:rPr>
          <w:rFonts w:ascii="Cambria" w:hAnsi="Cambria" w:cs="Arial"/>
          <w:sz w:val="24"/>
          <w:szCs w:val="24"/>
        </w:rPr>
        <w:t>, Diakses pada hari Sabtu 05 November 2022, Pukul 11.00 WITA.</w:t>
      </w:r>
    </w:p>
    <w:sectPr w:rsidR="001A211F" w:rsidRPr="00AF79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4ABA" w:rsidRDefault="002B4ABA" w:rsidP="00FE4A04">
      <w:r>
        <w:separator/>
      </w:r>
    </w:p>
  </w:endnote>
  <w:endnote w:type="continuationSeparator" w:id="0">
    <w:p w:rsidR="002B4ABA" w:rsidRDefault="002B4ABA" w:rsidP="00FE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4ABA" w:rsidRDefault="002B4ABA" w:rsidP="00FE4A04">
      <w:r>
        <w:separator/>
      </w:r>
    </w:p>
  </w:footnote>
  <w:footnote w:type="continuationSeparator" w:id="0">
    <w:p w:rsidR="002B4ABA" w:rsidRDefault="002B4ABA" w:rsidP="00FE4A04">
      <w:r>
        <w:continuationSeparator/>
      </w:r>
    </w:p>
  </w:footnote>
  <w:footnote w:id="1">
    <w:p w:rsidR="00644B8F" w:rsidRPr="00AF79F8" w:rsidRDefault="00644B8F"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w:t>
      </w:r>
      <w:proofErr w:type="spellStart"/>
      <w:r w:rsidRPr="00AF79F8">
        <w:rPr>
          <w:rFonts w:ascii="Cambria" w:hAnsi="Cambria"/>
          <w:sz w:val="20"/>
          <w:szCs w:val="20"/>
        </w:rPr>
        <w:t>Atkinson</w:t>
      </w:r>
      <w:proofErr w:type="spellEnd"/>
      <w:r w:rsidRPr="00AF79F8">
        <w:rPr>
          <w:rFonts w:ascii="Cambria" w:hAnsi="Cambria"/>
          <w:sz w:val="20"/>
          <w:szCs w:val="20"/>
        </w:rPr>
        <w:t xml:space="preserve">. R. L., </w:t>
      </w:r>
      <w:proofErr w:type="spellStart"/>
      <w:r w:rsidRPr="00AF79F8">
        <w:rPr>
          <w:rFonts w:ascii="Cambria" w:hAnsi="Cambria"/>
          <w:sz w:val="20"/>
          <w:szCs w:val="20"/>
        </w:rPr>
        <w:t>Atkinson</w:t>
      </w:r>
      <w:proofErr w:type="spellEnd"/>
      <w:r w:rsidRPr="00AF79F8">
        <w:rPr>
          <w:rFonts w:ascii="Cambria" w:hAnsi="Cambria"/>
          <w:sz w:val="20"/>
          <w:szCs w:val="20"/>
        </w:rPr>
        <w:t xml:space="preserve">, R. C., &amp; </w:t>
      </w:r>
      <w:proofErr w:type="spellStart"/>
      <w:r w:rsidRPr="00AF79F8">
        <w:rPr>
          <w:rFonts w:ascii="Cambria" w:hAnsi="Cambria"/>
          <w:sz w:val="20"/>
          <w:szCs w:val="20"/>
        </w:rPr>
        <w:t>Hilgard</w:t>
      </w:r>
      <w:proofErr w:type="spellEnd"/>
      <w:r w:rsidRPr="00AF79F8">
        <w:rPr>
          <w:rFonts w:ascii="Cambria" w:hAnsi="Cambria"/>
          <w:sz w:val="20"/>
          <w:szCs w:val="20"/>
        </w:rPr>
        <w:t>, E. R</w:t>
      </w:r>
      <w:r w:rsidRPr="00644B8F">
        <w:rPr>
          <w:rFonts w:ascii="Cambria" w:hAnsi="Cambria"/>
          <w:sz w:val="20"/>
          <w:szCs w:val="20"/>
        </w:rPr>
        <w:t>. Pengantar psikologi (terjemahan</w:t>
      </w:r>
      <w:r w:rsidRPr="00AF79F8">
        <w:rPr>
          <w:rFonts w:ascii="Cambria" w:hAnsi="Cambria"/>
          <w:sz w:val="20"/>
          <w:szCs w:val="20"/>
          <w:lang w:val="en-US"/>
        </w:rPr>
        <w:t xml:space="preserve"> </w:t>
      </w:r>
      <w:proofErr w:type="spellStart"/>
      <w:r w:rsidRPr="00644B8F">
        <w:rPr>
          <w:rFonts w:ascii="Cambria" w:hAnsi="Cambria"/>
          <w:sz w:val="20"/>
          <w:szCs w:val="20"/>
        </w:rPr>
        <w:t>Nurdjannah</w:t>
      </w:r>
      <w:proofErr w:type="spellEnd"/>
      <w:r w:rsidRPr="00644B8F">
        <w:rPr>
          <w:rFonts w:ascii="Cambria" w:hAnsi="Cambria"/>
          <w:sz w:val="20"/>
          <w:szCs w:val="20"/>
        </w:rPr>
        <w:t xml:space="preserve"> Taufik &amp; Agus Dharma).</w:t>
      </w:r>
      <w:r w:rsidRPr="00AF79F8">
        <w:rPr>
          <w:rFonts w:ascii="Cambria" w:hAnsi="Cambria"/>
          <w:sz w:val="20"/>
          <w:szCs w:val="20"/>
        </w:rPr>
        <w:t xml:space="preserve"> </w:t>
      </w:r>
      <w:r w:rsidRPr="00644B8F">
        <w:rPr>
          <w:rFonts w:ascii="Cambria" w:hAnsi="Cambria"/>
          <w:sz w:val="20"/>
          <w:szCs w:val="20"/>
        </w:rPr>
        <w:t>2006</w:t>
      </w:r>
      <w:r w:rsidRPr="00AF79F8">
        <w:rPr>
          <w:rFonts w:ascii="Cambria" w:hAnsi="Cambria"/>
          <w:sz w:val="20"/>
          <w:szCs w:val="20"/>
        </w:rPr>
        <w:t>.</w:t>
      </w:r>
      <w:r w:rsidRPr="00644B8F">
        <w:rPr>
          <w:rFonts w:ascii="Cambria" w:hAnsi="Cambria"/>
          <w:sz w:val="20"/>
          <w:szCs w:val="20"/>
        </w:rPr>
        <w:t xml:space="preserve"> </w:t>
      </w:r>
      <w:proofErr w:type="spellStart"/>
      <w:r w:rsidRPr="00644B8F">
        <w:rPr>
          <w:rFonts w:ascii="Cambria" w:hAnsi="Cambria"/>
          <w:sz w:val="20"/>
          <w:szCs w:val="20"/>
        </w:rPr>
        <w:t>Jakarta:</w:t>
      </w:r>
      <w:r w:rsidRPr="00AF79F8">
        <w:rPr>
          <w:rFonts w:ascii="Cambria" w:hAnsi="Cambria"/>
          <w:sz w:val="20"/>
          <w:szCs w:val="20"/>
        </w:rPr>
        <w:t>Erlangga</w:t>
      </w:r>
      <w:proofErr w:type="spellEnd"/>
      <w:r w:rsidRPr="00AF79F8">
        <w:rPr>
          <w:rFonts w:ascii="Cambria" w:hAnsi="Cambria"/>
          <w:sz w:val="20"/>
          <w:szCs w:val="20"/>
        </w:rPr>
        <w:t>, hlm. 41.</w:t>
      </w:r>
    </w:p>
  </w:footnote>
  <w:footnote w:id="2">
    <w:p w:rsidR="00FE4A04" w:rsidRPr="00AF79F8" w:rsidRDefault="00FE4A04" w:rsidP="00AF79F8">
      <w:pPr>
        <w:autoSpaceDE w:val="0"/>
        <w:autoSpaceDN w:val="0"/>
        <w:adjustRightInd w:val="0"/>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Saputra &amp; Z.M. </w:t>
      </w:r>
      <w:proofErr w:type="spellStart"/>
      <w:r w:rsidRPr="00AF79F8">
        <w:rPr>
          <w:rFonts w:ascii="Cambria" w:hAnsi="Cambria"/>
          <w:sz w:val="20"/>
          <w:szCs w:val="20"/>
        </w:rPr>
        <w:t>Mulyanisa</w:t>
      </w:r>
      <w:proofErr w:type="spellEnd"/>
      <w:r w:rsidRPr="00AF79F8">
        <w:rPr>
          <w:rFonts w:ascii="Cambria" w:hAnsi="Cambria"/>
          <w:sz w:val="20"/>
          <w:szCs w:val="20"/>
        </w:rPr>
        <w:t xml:space="preserve">. </w:t>
      </w:r>
      <w:r w:rsidRPr="00AF79F8">
        <w:rPr>
          <w:rFonts w:ascii="Cambria" w:hAnsi="Cambria"/>
          <w:i/>
          <w:iCs/>
          <w:sz w:val="20"/>
          <w:szCs w:val="20"/>
        </w:rPr>
        <w:t>Probabilitas Peralihan Moda pengguna Kendaraan Pribadi (Mobil) Ke Monorel Bandung Raya</w:t>
      </w:r>
      <w:r w:rsidRPr="00AF79F8">
        <w:rPr>
          <w:rFonts w:ascii="Cambria" w:hAnsi="Cambria"/>
          <w:sz w:val="20"/>
          <w:szCs w:val="20"/>
        </w:rPr>
        <w:t xml:space="preserve">. </w:t>
      </w:r>
      <w:r w:rsidRPr="00AF79F8">
        <w:rPr>
          <w:rFonts w:ascii="Cambria" w:hAnsi="Cambria"/>
          <w:i/>
          <w:sz w:val="20"/>
          <w:szCs w:val="20"/>
        </w:rPr>
        <w:t>Jurnal Wilayah dan Kota</w:t>
      </w:r>
      <w:r w:rsidRPr="00AF79F8">
        <w:rPr>
          <w:rFonts w:ascii="Cambria" w:hAnsi="Cambria"/>
          <w:sz w:val="20"/>
          <w:szCs w:val="20"/>
        </w:rPr>
        <w:t>, 2018, 5(1): 3</w:t>
      </w:r>
    </w:p>
  </w:footnote>
  <w:footnote w:id="3">
    <w:p w:rsidR="00FE4A04" w:rsidRPr="00AF79F8" w:rsidRDefault="00FE4A04" w:rsidP="00AF79F8">
      <w:pPr>
        <w:autoSpaceDE w:val="0"/>
        <w:autoSpaceDN w:val="0"/>
        <w:adjustRightInd w:val="0"/>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Dian Agung Wicaksono &amp; </w:t>
      </w:r>
      <w:proofErr w:type="spellStart"/>
      <w:r w:rsidRPr="00AF79F8">
        <w:rPr>
          <w:rFonts w:ascii="Cambria" w:hAnsi="Cambria"/>
          <w:sz w:val="20"/>
          <w:szCs w:val="20"/>
        </w:rPr>
        <w:t>Chryshnanda</w:t>
      </w:r>
      <w:proofErr w:type="spellEnd"/>
      <w:r w:rsidRPr="00AF79F8">
        <w:rPr>
          <w:rFonts w:ascii="Cambria" w:hAnsi="Cambria"/>
          <w:sz w:val="20"/>
          <w:szCs w:val="20"/>
        </w:rPr>
        <w:t xml:space="preserve"> </w:t>
      </w:r>
      <w:proofErr w:type="spellStart"/>
      <w:r w:rsidRPr="00AF79F8">
        <w:rPr>
          <w:rFonts w:ascii="Cambria" w:hAnsi="Cambria"/>
          <w:sz w:val="20"/>
          <w:szCs w:val="20"/>
        </w:rPr>
        <w:t>Dwilaksana</w:t>
      </w:r>
      <w:proofErr w:type="spellEnd"/>
      <w:r w:rsidRPr="00AF79F8">
        <w:rPr>
          <w:rFonts w:ascii="Cambria" w:hAnsi="Cambria"/>
          <w:sz w:val="20"/>
          <w:szCs w:val="20"/>
        </w:rPr>
        <w:t xml:space="preserve">. Penegakan Hukum Lalu Lintas Jalan Secara Elektronik Sebagai Wujud Pembangunan Hukum Dalam Era Digital. </w:t>
      </w:r>
      <w:r w:rsidRPr="00AF79F8">
        <w:rPr>
          <w:rFonts w:ascii="Cambria" w:hAnsi="Cambria"/>
          <w:i/>
          <w:sz w:val="20"/>
          <w:szCs w:val="20"/>
        </w:rPr>
        <w:t xml:space="preserve">Jurnal </w:t>
      </w:r>
      <w:proofErr w:type="spellStart"/>
      <w:r w:rsidRPr="00AF79F8">
        <w:rPr>
          <w:rFonts w:ascii="Cambria" w:hAnsi="Cambria"/>
          <w:i/>
          <w:sz w:val="20"/>
          <w:szCs w:val="20"/>
        </w:rPr>
        <w:t>Rechtsvinding</w:t>
      </w:r>
      <w:proofErr w:type="spellEnd"/>
      <w:r w:rsidRPr="00AF79F8">
        <w:rPr>
          <w:rFonts w:ascii="Cambria" w:hAnsi="Cambria"/>
          <w:sz w:val="20"/>
          <w:szCs w:val="20"/>
        </w:rPr>
        <w:t>, 2020, 9(2): 312.</w:t>
      </w:r>
    </w:p>
  </w:footnote>
  <w:footnote w:id="4">
    <w:p w:rsidR="00FE4A04" w:rsidRPr="00AF79F8" w:rsidRDefault="00FE4A04"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Zainudin Ali, </w:t>
      </w:r>
      <w:r w:rsidRPr="00AF79F8">
        <w:rPr>
          <w:rFonts w:ascii="Cambria" w:hAnsi="Cambria"/>
          <w:i/>
          <w:iCs/>
          <w:sz w:val="20"/>
          <w:szCs w:val="20"/>
        </w:rPr>
        <w:t>Sosiologi Hukum</w:t>
      </w:r>
      <w:r w:rsidRPr="00AF79F8">
        <w:rPr>
          <w:rFonts w:ascii="Cambria" w:hAnsi="Cambria"/>
          <w:iCs/>
          <w:sz w:val="20"/>
          <w:szCs w:val="20"/>
        </w:rPr>
        <w:t>,</w:t>
      </w:r>
      <w:r w:rsidRPr="00AF79F8">
        <w:rPr>
          <w:rFonts w:ascii="Cambria" w:hAnsi="Cambria"/>
          <w:i/>
          <w:iCs/>
          <w:sz w:val="20"/>
          <w:szCs w:val="20"/>
        </w:rPr>
        <w:t xml:space="preserve"> </w:t>
      </w:r>
      <w:r w:rsidRPr="00AF79F8">
        <w:rPr>
          <w:rFonts w:ascii="Cambria" w:hAnsi="Cambria"/>
          <w:sz w:val="20"/>
          <w:szCs w:val="20"/>
        </w:rPr>
        <w:t>Sinar Grafika, Jakarta, 201</w:t>
      </w:r>
      <w:r w:rsidR="00EA6376" w:rsidRPr="00AF79F8">
        <w:rPr>
          <w:rFonts w:ascii="Cambria" w:hAnsi="Cambria"/>
          <w:sz w:val="20"/>
          <w:szCs w:val="20"/>
          <w:lang w:val="en-US"/>
        </w:rPr>
        <w:t>4</w:t>
      </w:r>
      <w:r w:rsidRPr="00AF79F8">
        <w:rPr>
          <w:rFonts w:ascii="Cambria" w:hAnsi="Cambria"/>
          <w:sz w:val="20"/>
          <w:szCs w:val="20"/>
        </w:rPr>
        <w:t xml:space="preserve">, hlm. 22.  </w:t>
      </w:r>
    </w:p>
  </w:footnote>
  <w:footnote w:id="5">
    <w:p w:rsidR="00FE4A04" w:rsidRPr="00AF79F8" w:rsidRDefault="00FE4A04"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000271D2" w:rsidRPr="00AF79F8">
        <w:rPr>
          <w:rFonts w:ascii="Cambria" w:hAnsi="Cambria"/>
          <w:sz w:val="20"/>
          <w:szCs w:val="20"/>
          <w:lang w:val="en-US"/>
        </w:rPr>
        <w:t xml:space="preserve"> </w:t>
      </w:r>
      <w:hyperlink r:id="rId1" w:history="1">
        <w:r w:rsidR="000271D2" w:rsidRPr="00AF79F8">
          <w:rPr>
            <w:rStyle w:val="Hyperlink"/>
            <w:rFonts w:ascii="Cambria" w:hAnsi="Cambria"/>
            <w:color w:val="auto"/>
            <w:sz w:val="20"/>
            <w:szCs w:val="20"/>
            <w:u w:val="none"/>
          </w:rPr>
          <w:t>https://palu.tribunnews.com/2022/10/19/12-orang-meninggal-dunia-polda-sulteng-catat-43-kasus-lakalantas-dalam-operasi-zebra-tinombala-2022</w:t>
        </w:r>
      </w:hyperlink>
      <w:r w:rsidRPr="00AF79F8">
        <w:rPr>
          <w:rFonts w:ascii="Cambria" w:hAnsi="Cambria"/>
          <w:sz w:val="20"/>
          <w:szCs w:val="20"/>
        </w:rPr>
        <w:t>, Diakses pada hari Sabtu 05 November 2022, Pukul 11.00 WITA.</w:t>
      </w:r>
    </w:p>
  </w:footnote>
  <w:footnote w:id="6">
    <w:p w:rsidR="00FE4A04" w:rsidRPr="00AF79F8" w:rsidRDefault="00FE4A04"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w:t>
      </w:r>
      <w:proofErr w:type="spellStart"/>
      <w:r w:rsidRPr="00AF79F8">
        <w:rPr>
          <w:rFonts w:ascii="Cambria" w:hAnsi="Cambria"/>
          <w:sz w:val="20"/>
          <w:szCs w:val="20"/>
        </w:rPr>
        <w:t>Soerjono</w:t>
      </w:r>
      <w:proofErr w:type="spellEnd"/>
      <w:r w:rsidRPr="00AF79F8">
        <w:rPr>
          <w:rFonts w:ascii="Cambria" w:hAnsi="Cambria"/>
          <w:sz w:val="20"/>
          <w:szCs w:val="20"/>
        </w:rPr>
        <w:t xml:space="preserve"> </w:t>
      </w:r>
      <w:proofErr w:type="spellStart"/>
      <w:r w:rsidRPr="00AF79F8">
        <w:rPr>
          <w:rFonts w:ascii="Cambria" w:hAnsi="Cambria"/>
          <w:sz w:val="20"/>
          <w:szCs w:val="20"/>
        </w:rPr>
        <w:t>Soekanto</w:t>
      </w:r>
      <w:proofErr w:type="spellEnd"/>
      <w:r w:rsidRPr="00AF79F8">
        <w:rPr>
          <w:rFonts w:ascii="Cambria" w:hAnsi="Cambria"/>
          <w:i/>
          <w:iCs/>
          <w:sz w:val="20"/>
          <w:szCs w:val="20"/>
        </w:rPr>
        <w:t>, Faktor Yang Mempengaruhi Penegakan Hukum</w:t>
      </w:r>
      <w:r w:rsidRPr="00AF79F8">
        <w:rPr>
          <w:rFonts w:ascii="Cambria" w:hAnsi="Cambria"/>
          <w:iCs/>
          <w:sz w:val="20"/>
          <w:szCs w:val="20"/>
        </w:rPr>
        <w:t>,</w:t>
      </w:r>
      <w:r w:rsidRPr="00AF79F8">
        <w:rPr>
          <w:rFonts w:ascii="Cambria" w:hAnsi="Cambria"/>
          <w:i/>
          <w:iCs/>
          <w:sz w:val="20"/>
          <w:szCs w:val="20"/>
        </w:rPr>
        <w:t xml:space="preserve"> </w:t>
      </w:r>
      <w:r w:rsidRPr="00AF79F8">
        <w:rPr>
          <w:rFonts w:ascii="Cambria" w:hAnsi="Cambria"/>
          <w:sz w:val="20"/>
          <w:szCs w:val="20"/>
        </w:rPr>
        <w:t xml:space="preserve">Rajawali Pers, Jakarta, 2019, hlm. 8.  </w:t>
      </w:r>
    </w:p>
  </w:footnote>
  <w:footnote w:id="7">
    <w:p w:rsidR="000B49FB" w:rsidRPr="00AF79F8" w:rsidRDefault="0000731C"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Amirudin dan Zainal Asikin</w:t>
      </w:r>
      <w:r w:rsidR="000B49FB" w:rsidRPr="00AF79F8">
        <w:rPr>
          <w:rFonts w:ascii="Cambria" w:hAnsi="Cambria"/>
          <w:sz w:val="20"/>
          <w:szCs w:val="20"/>
          <w:lang w:val="en-US"/>
        </w:rPr>
        <w:t>,</w:t>
      </w:r>
      <w:r w:rsidRPr="00AF79F8">
        <w:rPr>
          <w:rFonts w:ascii="Cambria" w:hAnsi="Cambria"/>
          <w:sz w:val="20"/>
          <w:szCs w:val="20"/>
        </w:rPr>
        <w:t xml:space="preserve"> </w:t>
      </w:r>
      <w:r w:rsidRPr="00AF79F8">
        <w:rPr>
          <w:rFonts w:ascii="Cambria" w:hAnsi="Cambria"/>
          <w:i/>
          <w:iCs/>
          <w:sz w:val="20"/>
          <w:szCs w:val="20"/>
        </w:rPr>
        <w:t>Pengantar Metode Penelitian Hukum</w:t>
      </w:r>
      <w:r w:rsidR="000B49FB" w:rsidRPr="00AF79F8">
        <w:rPr>
          <w:rFonts w:ascii="Cambria" w:hAnsi="Cambria"/>
          <w:sz w:val="20"/>
          <w:szCs w:val="20"/>
          <w:lang w:val="en-US"/>
        </w:rPr>
        <w:t>,</w:t>
      </w:r>
      <w:r w:rsidRPr="00AF79F8">
        <w:rPr>
          <w:rFonts w:ascii="Cambria" w:hAnsi="Cambria"/>
          <w:sz w:val="20"/>
          <w:szCs w:val="20"/>
        </w:rPr>
        <w:t xml:space="preserve"> Raja Grafindo Persada</w:t>
      </w:r>
      <w:r w:rsidR="000B49FB" w:rsidRPr="00AF79F8">
        <w:rPr>
          <w:rFonts w:ascii="Cambria" w:hAnsi="Cambria"/>
          <w:sz w:val="20"/>
          <w:szCs w:val="20"/>
          <w:lang w:val="en-US"/>
        </w:rPr>
        <w:t xml:space="preserve">, </w:t>
      </w:r>
      <w:r w:rsidR="000B49FB" w:rsidRPr="00AF79F8">
        <w:rPr>
          <w:rFonts w:ascii="Cambria" w:hAnsi="Cambria"/>
          <w:sz w:val="20"/>
          <w:szCs w:val="20"/>
        </w:rPr>
        <w:t>Jakarta</w:t>
      </w:r>
      <w:r w:rsidR="000B49FB" w:rsidRPr="00AF79F8">
        <w:rPr>
          <w:rFonts w:ascii="Cambria" w:hAnsi="Cambria"/>
          <w:sz w:val="20"/>
          <w:szCs w:val="20"/>
          <w:lang w:val="en-US"/>
        </w:rPr>
        <w:t xml:space="preserve">, 2014, </w:t>
      </w:r>
      <w:proofErr w:type="spellStart"/>
      <w:r w:rsidR="000B49FB" w:rsidRPr="00AF79F8">
        <w:rPr>
          <w:rFonts w:ascii="Cambria" w:hAnsi="Cambria"/>
          <w:sz w:val="20"/>
          <w:szCs w:val="20"/>
          <w:lang w:val="en-US"/>
        </w:rPr>
        <w:t>hlm</w:t>
      </w:r>
      <w:proofErr w:type="spellEnd"/>
      <w:r w:rsidR="000B49FB" w:rsidRPr="00AF79F8">
        <w:rPr>
          <w:rFonts w:ascii="Cambria" w:hAnsi="Cambria"/>
          <w:sz w:val="20"/>
          <w:szCs w:val="20"/>
          <w:lang w:val="en-US"/>
        </w:rPr>
        <w:t>. 22.</w:t>
      </w:r>
    </w:p>
  </w:footnote>
  <w:footnote w:id="8">
    <w:p w:rsidR="00AF79F8" w:rsidRPr="00AF79F8" w:rsidRDefault="00AF79F8" w:rsidP="00AF79F8">
      <w:pPr>
        <w:pStyle w:val="TeksCatatanKaki"/>
        <w:ind w:firstLine="284"/>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Supriadi, S. H. (2023). </w:t>
      </w:r>
      <w:r w:rsidRPr="00AF79F8">
        <w:rPr>
          <w:rFonts w:ascii="Cambria" w:hAnsi="Cambria"/>
          <w:i/>
          <w:iCs/>
          <w:sz w:val="20"/>
          <w:szCs w:val="20"/>
        </w:rPr>
        <w:t>Etika dan Tanggung Jawab Profesi Hukum di Indonesia</w:t>
      </w:r>
      <w:r w:rsidRPr="00AF79F8">
        <w:rPr>
          <w:rFonts w:ascii="Cambria" w:hAnsi="Cambria"/>
          <w:sz w:val="20"/>
          <w:szCs w:val="20"/>
        </w:rPr>
        <w:t>. Sinar Grafika.</w:t>
      </w:r>
    </w:p>
  </w:footnote>
  <w:footnote w:id="9">
    <w:p w:rsidR="0000731C" w:rsidRPr="00AF79F8" w:rsidRDefault="0000731C"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Arung </w:t>
      </w:r>
      <w:proofErr w:type="spellStart"/>
      <w:r w:rsidRPr="00AF79F8">
        <w:rPr>
          <w:rFonts w:ascii="Cambria" w:hAnsi="Cambria"/>
          <w:sz w:val="20"/>
          <w:szCs w:val="20"/>
        </w:rPr>
        <w:t>Labi</w:t>
      </w:r>
      <w:proofErr w:type="spellEnd"/>
      <w:r w:rsidRPr="00AF79F8">
        <w:rPr>
          <w:rFonts w:ascii="Cambria" w:hAnsi="Cambria"/>
          <w:sz w:val="20"/>
          <w:szCs w:val="20"/>
        </w:rPr>
        <w:t xml:space="preserve">, J. M., </w:t>
      </w:r>
      <w:proofErr w:type="spellStart"/>
      <w:r w:rsidRPr="00AF79F8">
        <w:rPr>
          <w:rFonts w:ascii="Cambria" w:hAnsi="Cambria"/>
          <w:sz w:val="20"/>
          <w:szCs w:val="20"/>
        </w:rPr>
        <w:t>Susyanti</w:t>
      </w:r>
      <w:proofErr w:type="spellEnd"/>
      <w:r w:rsidRPr="00AF79F8">
        <w:rPr>
          <w:rFonts w:ascii="Cambria" w:hAnsi="Cambria"/>
          <w:sz w:val="20"/>
          <w:szCs w:val="20"/>
        </w:rPr>
        <w:t xml:space="preserve"> Nur, S., &amp; </w:t>
      </w:r>
      <w:proofErr w:type="spellStart"/>
      <w:r w:rsidRPr="00AF79F8">
        <w:rPr>
          <w:rFonts w:ascii="Cambria" w:hAnsi="Cambria"/>
          <w:sz w:val="20"/>
          <w:szCs w:val="20"/>
        </w:rPr>
        <w:t>Lahae</w:t>
      </w:r>
      <w:proofErr w:type="spellEnd"/>
      <w:r w:rsidRPr="00AF79F8">
        <w:rPr>
          <w:rFonts w:ascii="Cambria" w:hAnsi="Cambria"/>
          <w:sz w:val="20"/>
          <w:szCs w:val="20"/>
        </w:rPr>
        <w:t>, K. (2021). Analisis Hukum Pendaftaran</w:t>
      </w:r>
      <w:r w:rsidRPr="00AF79F8">
        <w:rPr>
          <w:rFonts w:ascii="Cambria" w:hAnsi="Cambria"/>
          <w:sz w:val="20"/>
          <w:szCs w:val="20"/>
          <w:lang w:val="en-US"/>
        </w:rPr>
        <w:t xml:space="preserve"> </w:t>
      </w:r>
      <w:r w:rsidRPr="00AF79F8">
        <w:rPr>
          <w:rFonts w:ascii="Cambria" w:hAnsi="Cambria"/>
          <w:sz w:val="20"/>
          <w:szCs w:val="20"/>
        </w:rPr>
        <w:t xml:space="preserve">Tanah Sistematis </w:t>
      </w:r>
    </w:p>
    <w:p w:rsidR="0000731C" w:rsidRPr="00AF79F8" w:rsidRDefault="0000731C" w:rsidP="00AF79F8">
      <w:pPr>
        <w:pStyle w:val="TeksCatatanKaki"/>
        <w:ind w:firstLine="284"/>
        <w:jc w:val="both"/>
        <w:rPr>
          <w:rFonts w:ascii="Cambria" w:hAnsi="Cambria"/>
          <w:sz w:val="20"/>
          <w:szCs w:val="20"/>
        </w:rPr>
      </w:pPr>
      <w:r w:rsidRPr="00AF79F8">
        <w:rPr>
          <w:rFonts w:ascii="Cambria" w:hAnsi="Cambria"/>
          <w:sz w:val="20"/>
          <w:szCs w:val="20"/>
        </w:rPr>
        <w:t xml:space="preserve">Lengkap (PTSL) Terhadap Tanah </w:t>
      </w:r>
      <w:proofErr w:type="spellStart"/>
      <w:r w:rsidRPr="00AF79F8">
        <w:rPr>
          <w:rFonts w:ascii="Cambria" w:hAnsi="Cambria"/>
          <w:sz w:val="20"/>
          <w:szCs w:val="20"/>
        </w:rPr>
        <w:t>Tongkonan</w:t>
      </w:r>
      <w:proofErr w:type="spellEnd"/>
      <w:r w:rsidRPr="00AF79F8">
        <w:rPr>
          <w:rFonts w:ascii="Cambria" w:hAnsi="Cambria"/>
          <w:sz w:val="20"/>
          <w:szCs w:val="20"/>
        </w:rPr>
        <w:t>. </w:t>
      </w:r>
      <w:proofErr w:type="spellStart"/>
      <w:r w:rsidRPr="00AF79F8">
        <w:rPr>
          <w:rFonts w:ascii="Cambria" w:hAnsi="Cambria"/>
          <w:i/>
          <w:iCs/>
          <w:sz w:val="20"/>
          <w:szCs w:val="20"/>
        </w:rPr>
        <w:t>Mulawarman</w:t>
      </w:r>
      <w:proofErr w:type="spellEnd"/>
      <w:r w:rsidRPr="00AF79F8">
        <w:rPr>
          <w:rFonts w:ascii="Cambria" w:hAnsi="Cambria"/>
          <w:i/>
          <w:iCs/>
          <w:sz w:val="20"/>
          <w:szCs w:val="20"/>
        </w:rPr>
        <w:t xml:space="preserve"> Law </w:t>
      </w:r>
      <w:proofErr w:type="spellStart"/>
      <w:r w:rsidRPr="00AF79F8">
        <w:rPr>
          <w:rFonts w:ascii="Cambria" w:hAnsi="Cambria"/>
          <w:i/>
          <w:iCs/>
          <w:sz w:val="20"/>
          <w:szCs w:val="20"/>
        </w:rPr>
        <w:t>Review</w:t>
      </w:r>
      <w:proofErr w:type="spellEnd"/>
      <w:r w:rsidRPr="00AF79F8">
        <w:rPr>
          <w:rFonts w:ascii="Cambria" w:hAnsi="Cambria"/>
          <w:sz w:val="20"/>
          <w:szCs w:val="20"/>
        </w:rPr>
        <w:t>, </w:t>
      </w:r>
      <w:r w:rsidRPr="00AF79F8">
        <w:rPr>
          <w:rFonts w:ascii="Cambria" w:hAnsi="Cambria"/>
          <w:i/>
          <w:iCs/>
          <w:sz w:val="20"/>
          <w:szCs w:val="20"/>
        </w:rPr>
        <w:t>6</w:t>
      </w:r>
      <w:r w:rsidRPr="00AF79F8">
        <w:rPr>
          <w:rFonts w:ascii="Cambria" w:hAnsi="Cambria"/>
          <w:sz w:val="20"/>
          <w:szCs w:val="20"/>
        </w:rPr>
        <w:t xml:space="preserve">(1), 15–31. </w:t>
      </w:r>
    </w:p>
    <w:p w:rsidR="0000731C" w:rsidRPr="00AF79F8" w:rsidRDefault="0000731C" w:rsidP="00AF79F8">
      <w:pPr>
        <w:pStyle w:val="TeksCatatanKaki"/>
        <w:ind w:firstLine="284"/>
        <w:jc w:val="both"/>
        <w:rPr>
          <w:rFonts w:ascii="Cambria" w:hAnsi="Cambria"/>
          <w:sz w:val="20"/>
          <w:szCs w:val="20"/>
          <w:lang w:val="en-US"/>
        </w:rPr>
      </w:pPr>
      <w:r w:rsidRPr="00AF79F8">
        <w:rPr>
          <w:rFonts w:ascii="Cambria" w:hAnsi="Cambria"/>
          <w:sz w:val="20"/>
          <w:szCs w:val="20"/>
        </w:rPr>
        <w:t>https://doi.org/10.30872/mulrev.v6i1.525</w:t>
      </w:r>
    </w:p>
  </w:footnote>
  <w:footnote w:id="10">
    <w:p w:rsidR="00644B8F" w:rsidRPr="00AF79F8" w:rsidRDefault="00644B8F"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Krisna, I. G., Sugiarta, I. N. G., &amp; </w:t>
      </w:r>
      <w:proofErr w:type="spellStart"/>
      <w:r w:rsidRPr="00AF79F8">
        <w:rPr>
          <w:rFonts w:ascii="Cambria" w:hAnsi="Cambria"/>
          <w:sz w:val="20"/>
          <w:szCs w:val="20"/>
        </w:rPr>
        <w:t>Subamiya</w:t>
      </w:r>
      <w:proofErr w:type="spellEnd"/>
      <w:r w:rsidRPr="00AF79F8">
        <w:rPr>
          <w:rFonts w:ascii="Cambria" w:hAnsi="Cambria"/>
          <w:sz w:val="20"/>
          <w:szCs w:val="20"/>
        </w:rPr>
        <w:t>, I. N. (2021). Tindak Pidana Pelanggaran Lalu Lintas Dan Upaya Penanggulangannya Pada Masa Pandemi Covid-19. </w:t>
      </w:r>
      <w:r w:rsidRPr="00AF79F8">
        <w:rPr>
          <w:rFonts w:ascii="Cambria" w:hAnsi="Cambria"/>
          <w:i/>
          <w:iCs/>
          <w:sz w:val="20"/>
          <w:szCs w:val="20"/>
        </w:rPr>
        <w:t>Jurnal Konstruksi Hukum</w:t>
      </w:r>
      <w:r w:rsidRPr="00AF79F8">
        <w:rPr>
          <w:rFonts w:ascii="Cambria" w:hAnsi="Cambria"/>
          <w:sz w:val="20"/>
          <w:szCs w:val="20"/>
        </w:rPr>
        <w:t>, </w:t>
      </w:r>
      <w:r w:rsidRPr="00AF79F8">
        <w:rPr>
          <w:rFonts w:ascii="Cambria" w:hAnsi="Cambria"/>
          <w:i/>
          <w:iCs/>
          <w:sz w:val="20"/>
          <w:szCs w:val="20"/>
        </w:rPr>
        <w:t>2</w:t>
      </w:r>
      <w:r w:rsidRPr="00AF79F8">
        <w:rPr>
          <w:rFonts w:ascii="Cambria" w:hAnsi="Cambria"/>
          <w:sz w:val="20"/>
          <w:szCs w:val="20"/>
        </w:rPr>
        <w:t>(2),</w:t>
      </w:r>
      <w:r w:rsidR="00A25833" w:rsidRPr="00AF79F8">
        <w:rPr>
          <w:rFonts w:ascii="Cambria" w:hAnsi="Cambria"/>
          <w:sz w:val="20"/>
          <w:szCs w:val="20"/>
          <w:lang w:val="en-US"/>
        </w:rPr>
        <w:t xml:space="preserve"> </w:t>
      </w:r>
      <w:proofErr w:type="spellStart"/>
      <w:r w:rsidR="00A25833" w:rsidRPr="00AF79F8">
        <w:rPr>
          <w:rFonts w:ascii="Cambria" w:hAnsi="Cambria"/>
          <w:sz w:val="20"/>
          <w:szCs w:val="20"/>
          <w:lang w:val="en-US"/>
        </w:rPr>
        <w:t>hlm</w:t>
      </w:r>
      <w:proofErr w:type="spellEnd"/>
      <w:r w:rsidR="00A25833" w:rsidRPr="00AF79F8">
        <w:rPr>
          <w:rFonts w:ascii="Cambria" w:hAnsi="Cambria"/>
          <w:sz w:val="20"/>
          <w:szCs w:val="20"/>
          <w:lang w:val="en-US"/>
        </w:rPr>
        <w:t>.</w:t>
      </w:r>
      <w:r w:rsidRPr="00AF79F8">
        <w:rPr>
          <w:rFonts w:ascii="Cambria" w:hAnsi="Cambria"/>
          <w:sz w:val="20"/>
          <w:szCs w:val="20"/>
        </w:rPr>
        <w:t xml:space="preserve"> 343.</w:t>
      </w:r>
    </w:p>
  </w:footnote>
  <w:footnote w:id="11">
    <w:p w:rsidR="00AF79F8" w:rsidRPr="00AF79F8" w:rsidRDefault="00AF79F8"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w:t>
      </w:r>
      <w:proofErr w:type="spellStart"/>
      <w:r w:rsidRPr="00AF79F8">
        <w:rPr>
          <w:rFonts w:ascii="Cambria" w:hAnsi="Cambria"/>
          <w:sz w:val="20"/>
          <w:szCs w:val="20"/>
        </w:rPr>
        <w:t>Prasastiningsih</w:t>
      </w:r>
      <w:proofErr w:type="spellEnd"/>
      <w:r w:rsidRPr="00AF79F8">
        <w:rPr>
          <w:rFonts w:ascii="Cambria" w:hAnsi="Cambria"/>
          <w:sz w:val="20"/>
          <w:szCs w:val="20"/>
        </w:rPr>
        <w:t>, S., Kurniasari, E., Mubarak, H. H., &amp; Latifah, E. (2022). Kewenangan Negara untuk Memberikan Sanksi Guna Menumbuhkan Ketaatan Hukum. </w:t>
      </w:r>
      <w:proofErr w:type="spellStart"/>
      <w:r w:rsidRPr="00AF79F8">
        <w:rPr>
          <w:rFonts w:ascii="Cambria" w:hAnsi="Cambria"/>
          <w:i/>
          <w:iCs/>
          <w:sz w:val="20"/>
          <w:szCs w:val="20"/>
        </w:rPr>
        <w:t>Lex</w:t>
      </w:r>
      <w:proofErr w:type="spellEnd"/>
      <w:r w:rsidRPr="00AF79F8">
        <w:rPr>
          <w:rFonts w:ascii="Cambria" w:hAnsi="Cambria"/>
          <w:i/>
          <w:iCs/>
          <w:sz w:val="20"/>
          <w:szCs w:val="20"/>
        </w:rPr>
        <w:t xml:space="preserve"> LATA</w:t>
      </w:r>
      <w:r w:rsidRPr="00AF79F8">
        <w:rPr>
          <w:rFonts w:ascii="Cambria" w:hAnsi="Cambria"/>
          <w:sz w:val="20"/>
          <w:szCs w:val="20"/>
        </w:rPr>
        <w:t>, </w:t>
      </w:r>
      <w:r w:rsidRPr="00AF79F8">
        <w:rPr>
          <w:rFonts w:ascii="Cambria" w:hAnsi="Cambria"/>
          <w:i/>
          <w:iCs/>
          <w:sz w:val="20"/>
          <w:szCs w:val="20"/>
        </w:rPr>
        <w:t>2</w:t>
      </w:r>
      <w:r w:rsidRPr="00AF79F8">
        <w:rPr>
          <w:rFonts w:ascii="Cambria" w:hAnsi="Cambria"/>
          <w:sz w:val="20"/>
          <w:szCs w:val="20"/>
        </w:rPr>
        <w:t>(1).</w:t>
      </w:r>
    </w:p>
  </w:footnote>
  <w:footnote w:id="12">
    <w:p w:rsidR="00F9130C" w:rsidRPr="00AF79F8" w:rsidRDefault="00F9130C"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Amirul Akbar (23 tahun), Mahasiswa, Wawancara, Palu, 18 April 2023</w:t>
      </w:r>
      <w:r w:rsidR="00EA6376" w:rsidRPr="00AF79F8">
        <w:rPr>
          <w:rFonts w:ascii="Cambria" w:hAnsi="Cambria"/>
          <w:sz w:val="20"/>
          <w:szCs w:val="20"/>
          <w:lang w:val="en-US"/>
        </w:rPr>
        <w:t>.</w:t>
      </w:r>
    </w:p>
  </w:footnote>
  <w:footnote w:id="13">
    <w:p w:rsidR="00F9130C" w:rsidRPr="00AF79F8" w:rsidRDefault="00F9130C"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Chandra (30 tahun), Pegawai Kantoran, Wawancara, Palu, 15 April 2023</w:t>
      </w:r>
      <w:r w:rsidR="00EA6376" w:rsidRPr="00AF79F8">
        <w:rPr>
          <w:rFonts w:ascii="Cambria" w:hAnsi="Cambria"/>
          <w:sz w:val="20"/>
          <w:szCs w:val="20"/>
          <w:lang w:val="en-US"/>
        </w:rPr>
        <w:t>.</w:t>
      </w:r>
    </w:p>
  </w:footnote>
  <w:footnote w:id="14">
    <w:p w:rsidR="00AF79F8" w:rsidRPr="00AF79F8" w:rsidRDefault="00AF79F8"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HR, M. A. (2021). Lemahnya Penegakan Hukum Di Indonesia. </w:t>
      </w:r>
      <w:r w:rsidRPr="00AF79F8">
        <w:rPr>
          <w:rFonts w:ascii="Cambria" w:hAnsi="Cambria"/>
          <w:i/>
          <w:iCs/>
          <w:sz w:val="20"/>
          <w:szCs w:val="20"/>
        </w:rPr>
        <w:t>JISH: Jurnal Ilmu Syariah dan Hukum</w:t>
      </w:r>
      <w:r w:rsidRPr="00AF79F8">
        <w:rPr>
          <w:rFonts w:ascii="Cambria" w:hAnsi="Cambria"/>
          <w:sz w:val="20"/>
          <w:szCs w:val="20"/>
        </w:rPr>
        <w:t>, </w:t>
      </w:r>
      <w:r w:rsidRPr="00AF79F8">
        <w:rPr>
          <w:rFonts w:ascii="Cambria" w:hAnsi="Cambria"/>
          <w:i/>
          <w:iCs/>
          <w:sz w:val="20"/>
          <w:szCs w:val="20"/>
        </w:rPr>
        <w:t>1</w:t>
      </w:r>
      <w:r w:rsidRPr="00AF79F8">
        <w:rPr>
          <w:rFonts w:ascii="Cambria" w:hAnsi="Cambria"/>
          <w:sz w:val="20"/>
          <w:szCs w:val="20"/>
        </w:rPr>
        <w:t>(1), 57-68.</w:t>
      </w:r>
    </w:p>
  </w:footnote>
  <w:footnote w:id="15">
    <w:p w:rsidR="00431393" w:rsidRPr="00AF79F8" w:rsidRDefault="00431393"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Setiyanto, S., Gunarto, G., &amp; Wahyuningsih, S. E. (2017). </w:t>
      </w:r>
      <w:r w:rsidRPr="00AF79F8">
        <w:rPr>
          <w:rFonts w:ascii="Cambria" w:hAnsi="Cambria"/>
          <w:i/>
          <w:iCs/>
          <w:sz w:val="20"/>
          <w:szCs w:val="20"/>
        </w:rPr>
        <w:t xml:space="preserve">Efektivitas Penerapan Sanksi Denda E-Tilang Bagi Pelanggar Lalu Lintas Berdasarkan </w:t>
      </w:r>
      <w:proofErr w:type="spellStart"/>
      <w:r w:rsidRPr="00AF79F8">
        <w:rPr>
          <w:rFonts w:ascii="Cambria" w:hAnsi="Cambria"/>
          <w:i/>
          <w:iCs/>
          <w:sz w:val="20"/>
          <w:szCs w:val="20"/>
        </w:rPr>
        <w:t>Undang-Undang</w:t>
      </w:r>
      <w:proofErr w:type="spellEnd"/>
      <w:r w:rsidRPr="00AF79F8">
        <w:rPr>
          <w:rFonts w:ascii="Cambria" w:hAnsi="Cambria"/>
          <w:i/>
          <w:iCs/>
          <w:sz w:val="20"/>
          <w:szCs w:val="20"/>
        </w:rPr>
        <w:t xml:space="preserve"> Nomor 22 Tahun 2009 Tentang Lalu Lintas Dan Angkutan Jalan (Studi Di Polres Rembang)</w:t>
      </w:r>
      <w:r w:rsidRPr="00AF79F8">
        <w:rPr>
          <w:rFonts w:ascii="Cambria" w:hAnsi="Cambria"/>
          <w:sz w:val="20"/>
          <w:szCs w:val="20"/>
        </w:rPr>
        <w:t>. </w:t>
      </w:r>
      <w:r w:rsidRPr="00AF79F8">
        <w:rPr>
          <w:rFonts w:ascii="Cambria" w:hAnsi="Cambria"/>
          <w:i/>
          <w:iCs/>
          <w:sz w:val="20"/>
          <w:szCs w:val="20"/>
        </w:rPr>
        <w:t>Jurnal Hukum Khaira Ummah</w:t>
      </w:r>
      <w:r w:rsidRPr="00AF79F8">
        <w:rPr>
          <w:rFonts w:ascii="Cambria" w:hAnsi="Cambria"/>
          <w:sz w:val="20"/>
          <w:szCs w:val="20"/>
        </w:rPr>
        <w:t>, </w:t>
      </w:r>
      <w:r w:rsidRPr="00AF79F8">
        <w:rPr>
          <w:rFonts w:ascii="Cambria" w:hAnsi="Cambria"/>
          <w:i/>
          <w:iCs/>
          <w:sz w:val="20"/>
          <w:szCs w:val="20"/>
        </w:rPr>
        <w:t>12</w:t>
      </w:r>
      <w:r w:rsidRPr="00AF79F8">
        <w:rPr>
          <w:rFonts w:ascii="Cambria" w:hAnsi="Cambria"/>
          <w:sz w:val="20"/>
          <w:szCs w:val="20"/>
        </w:rPr>
        <w:t>(4), 742-766.</w:t>
      </w:r>
    </w:p>
  </w:footnote>
  <w:footnote w:id="16">
    <w:p w:rsidR="00A25833" w:rsidRPr="00AF79F8" w:rsidRDefault="00A25833"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Triyoga, M. (2017). </w:t>
      </w:r>
      <w:r w:rsidRPr="00AF79F8">
        <w:rPr>
          <w:rFonts w:ascii="Cambria" w:hAnsi="Cambria"/>
          <w:i/>
          <w:iCs/>
          <w:sz w:val="20"/>
          <w:szCs w:val="20"/>
        </w:rPr>
        <w:t xml:space="preserve">Tinjauan Yuridis Sosiologis Pasal 58 </w:t>
      </w:r>
      <w:proofErr w:type="spellStart"/>
      <w:r w:rsidRPr="00AF79F8">
        <w:rPr>
          <w:rFonts w:ascii="Cambria" w:hAnsi="Cambria"/>
          <w:i/>
          <w:iCs/>
          <w:sz w:val="20"/>
          <w:szCs w:val="20"/>
        </w:rPr>
        <w:t>Undang-Undang</w:t>
      </w:r>
      <w:proofErr w:type="spellEnd"/>
      <w:r w:rsidRPr="00AF79F8">
        <w:rPr>
          <w:rFonts w:ascii="Cambria" w:hAnsi="Cambria"/>
          <w:i/>
          <w:iCs/>
          <w:sz w:val="20"/>
          <w:szCs w:val="20"/>
        </w:rPr>
        <w:t xml:space="preserve"> Nomor 22 Tahun 2009 Tentang Lalu Lintas Dan Angkutan Jalan Terhadap Sanksi Modifikasi Kendaraan Bermotor Yang Dapat Menyebabkan Kecelakaan Berlalu Lintas (Studi Kasus di Wilayah Hukum Polres Mojokerto)</w:t>
      </w:r>
      <w:r w:rsidRPr="00AF79F8">
        <w:rPr>
          <w:rFonts w:ascii="Cambria" w:hAnsi="Cambria"/>
          <w:sz w:val="20"/>
          <w:szCs w:val="20"/>
        </w:rPr>
        <w:t> (</w:t>
      </w:r>
      <w:proofErr w:type="spellStart"/>
      <w:r w:rsidRPr="00AF79F8">
        <w:rPr>
          <w:rFonts w:ascii="Cambria" w:hAnsi="Cambria"/>
          <w:sz w:val="20"/>
          <w:szCs w:val="20"/>
        </w:rPr>
        <w:t>Doctoral</w:t>
      </w:r>
      <w:proofErr w:type="spellEnd"/>
      <w:r w:rsidRPr="00AF79F8">
        <w:rPr>
          <w:rFonts w:ascii="Cambria" w:hAnsi="Cambria"/>
          <w:sz w:val="20"/>
          <w:szCs w:val="20"/>
        </w:rPr>
        <w:t xml:space="preserve"> </w:t>
      </w:r>
      <w:proofErr w:type="spellStart"/>
      <w:r w:rsidRPr="00AF79F8">
        <w:rPr>
          <w:rFonts w:ascii="Cambria" w:hAnsi="Cambria"/>
          <w:sz w:val="20"/>
          <w:szCs w:val="20"/>
        </w:rPr>
        <w:t>dissertation</w:t>
      </w:r>
      <w:proofErr w:type="spellEnd"/>
      <w:r w:rsidRPr="00AF79F8">
        <w:rPr>
          <w:rFonts w:ascii="Cambria" w:hAnsi="Cambria"/>
          <w:sz w:val="20"/>
          <w:szCs w:val="20"/>
        </w:rPr>
        <w:t xml:space="preserve">, </w:t>
      </w:r>
      <w:proofErr w:type="spellStart"/>
      <w:r w:rsidRPr="00AF79F8">
        <w:rPr>
          <w:rFonts w:ascii="Cambria" w:hAnsi="Cambria"/>
          <w:sz w:val="20"/>
          <w:szCs w:val="20"/>
        </w:rPr>
        <w:t>University</w:t>
      </w:r>
      <w:proofErr w:type="spellEnd"/>
      <w:r w:rsidRPr="00AF79F8">
        <w:rPr>
          <w:rFonts w:ascii="Cambria" w:hAnsi="Cambria"/>
          <w:sz w:val="20"/>
          <w:szCs w:val="20"/>
        </w:rPr>
        <w:t xml:space="preserve"> </w:t>
      </w:r>
      <w:proofErr w:type="spellStart"/>
      <w:r w:rsidRPr="00AF79F8">
        <w:rPr>
          <w:rFonts w:ascii="Cambria" w:hAnsi="Cambria"/>
          <w:sz w:val="20"/>
          <w:szCs w:val="20"/>
        </w:rPr>
        <w:t>of</w:t>
      </w:r>
      <w:proofErr w:type="spellEnd"/>
      <w:r w:rsidRPr="00AF79F8">
        <w:rPr>
          <w:rFonts w:ascii="Cambria" w:hAnsi="Cambria"/>
          <w:sz w:val="20"/>
          <w:szCs w:val="20"/>
        </w:rPr>
        <w:t xml:space="preserve"> Muhammadiyah Malang).</w:t>
      </w:r>
    </w:p>
  </w:footnote>
  <w:footnote w:id="17">
    <w:p w:rsidR="00AF79F8" w:rsidRPr="00AF79F8" w:rsidRDefault="00AF79F8" w:rsidP="00AF79F8">
      <w:pPr>
        <w:pStyle w:val="TeksCatatanKaki"/>
        <w:ind w:firstLine="284"/>
        <w:jc w:val="both"/>
        <w:rPr>
          <w:rFonts w:ascii="Cambria" w:hAnsi="Cambria"/>
          <w:sz w:val="20"/>
          <w:szCs w:val="20"/>
          <w:lang w:val="en-US"/>
        </w:rPr>
      </w:pPr>
      <w:r w:rsidRPr="00AF79F8">
        <w:rPr>
          <w:rStyle w:val="ReferensiCatatanKaki"/>
          <w:rFonts w:ascii="Cambria" w:hAnsi="Cambria"/>
          <w:sz w:val="20"/>
          <w:szCs w:val="20"/>
        </w:rPr>
        <w:footnoteRef/>
      </w:r>
      <w:r w:rsidRPr="00AF79F8">
        <w:rPr>
          <w:rFonts w:ascii="Cambria" w:hAnsi="Cambria"/>
          <w:sz w:val="20"/>
          <w:szCs w:val="20"/>
        </w:rPr>
        <w:t xml:space="preserve"> Rosana, E. (2014). Kepatuhan hukum sebagai wujud kesadaran hukum masyarakat. </w:t>
      </w:r>
      <w:r w:rsidRPr="00AF79F8">
        <w:rPr>
          <w:rFonts w:ascii="Cambria" w:hAnsi="Cambria"/>
          <w:i/>
          <w:iCs/>
          <w:sz w:val="20"/>
          <w:szCs w:val="20"/>
        </w:rPr>
        <w:t>Jurnal Tapis: Jurnal Teropong Aspirasi Politik Islam</w:t>
      </w:r>
      <w:r w:rsidRPr="00AF79F8">
        <w:rPr>
          <w:rFonts w:ascii="Cambria" w:hAnsi="Cambria"/>
          <w:sz w:val="20"/>
          <w:szCs w:val="20"/>
        </w:rPr>
        <w:t>, </w:t>
      </w:r>
      <w:r w:rsidRPr="00AF79F8">
        <w:rPr>
          <w:rFonts w:ascii="Cambria" w:hAnsi="Cambria"/>
          <w:i/>
          <w:iCs/>
          <w:sz w:val="20"/>
          <w:szCs w:val="20"/>
        </w:rPr>
        <w:t>10</w:t>
      </w:r>
      <w:r w:rsidRPr="00AF79F8">
        <w:rPr>
          <w:rFonts w:ascii="Cambria" w:hAnsi="Cambria"/>
          <w:sz w:val="20"/>
          <w:szCs w:val="20"/>
        </w:rPr>
        <w:t>(1), 61-84.</w:t>
      </w:r>
    </w:p>
  </w:footnote>
  <w:footnote w:id="18">
    <w:p w:rsidR="00E21B6E" w:rsidRPr="00AF79F8" w:rsidRDefault="00E21B6E" w:rsidP="00AF79F8">
      <w:pPr>
        <w:pStyle w:val="TeksCatatanKaki"/>
        <w:ind w:firstLine="284"/>
        <w:jc w:val="both"/>
        <w:rPr>
          <w:rFonts w:ascii="Cambria" w:hAnsi="Cambria"/>
          <w:sz w:val="20"/>
          <w:szCs w:val="20"/>
        </w:rPr>
      </w:pPr>
      <w:r w:rsidRPr="00AF79F8">
        <w:rPr>
          <w:rStyle w:val="ReferensiCatatanKaki"/>
          <w:rFonts w:ascii="Cambria" w:hAnsi="Cambria"/>
          <w:sz w:val="20"/>
          <w:szCs w:val="20"/>
        </w:rPr>
        <w:footnoteRef/>
      </w:r>
      <w:r w:rsidRPr="00AF79F8">
        <w:rPr>
          <w:rFonts w:ascii="Cambria" w:hAnsi="Cambria"/>
          <w:sz w:val="20"/>
          <w:szCs w:val="20"/>
        </w:rPr>
        <w:t xml:space="preserve"> IPDA Zulkifli, </w:t>
      </w:r>
      <w:proofErr w:type="spellStart"/>
      <w:r w:rsidRPr="00AF79F8">
        <w:rPr>
          <w:rFonts w:ascii="Cambria" w:hAnsi="Cambria"/>
          <w:sz w:val="20"/>
          <w:szCs w:val="20"/>
        </w:rPr>
        <w:t>Kanit</w:t>
      </w:r>
      <w:proofErr w:type="spellEnd"/>
      <w:r w:rsidRPr="00AF79F8">
        <w:rPr>
          <w:rFonts w:ascii="Cambria" w:hAnsi="Cambria"/>
          <w:sz w:val="20"/>
          <w:szCs w:val="20"/>
        </w:rPr>
        <w:t xml:space="preserve"> </w:t>
      </w:r>
      <w:proofErr w:type="spellStart"/>
      <w:r w:rsidRPr="00AF79F8">
        <w:rPr>
          <w:rFonts w:ascii="Cambria" w:hAnsi="Cambria"/>
          <w:sz w:val="20"/>
          <w:szCs w:val="20"/>
        </w:rPr>
        <w:t>Gakkum</w:t>
      </w:r>
      <w:proofErr w:type="spellEnd"/>
      <w:r w:rsidRPr="00AF79F8">
        <w:rPr>
          <w:rFonts w:ascii="Cambria" w:hAnsi="Cambria"/>
          <w:sz w:val="20"/>
          <w:szCs w:val="20"/>
        </w:rPr>
        <w:t xml:space="preserve"> </w:t>
      </w:r>
      <w:proofErr w:type="spellStart"/>
      <w:r w:rsidRPr="00AF79F8">
        <w:rPr>
          <w:rFonts w:ascii="Cambria" w:hAnsi="Cambria"/>
          <w:sz w:val="20"/>
          <w:szCs w:val="20"/>
        </w:rPr>
        <w:t>Ditlantas</w:t>
      </w:r>
      <w:proofErr w:type="spellEnd"/>
      <w:r w:rsidRPr="00AF79F8">
        <w:rPr>
          <w:rFonts w:ascii="Cambria" w:hAnsi="Cambria"/>
          <w:sz w:val="20"/>
          <w:szCs w:val="20"/>
        </w:rPr>
        <w:t xml:space="preserve"> </w:t>
      </w:r>
      <w:proofErr w:type="spellStart"/>
      <w:r w:rsidRPr="00AF79F8">
        <w:rPr>
          <w:rFonts w:ascii="Cambria" w:hAnsi="Cambria"/>
          <w:sz w:val="20"/>
          <w:szCs w:val="20"/>
        </w:rPr>
        <w:t>Polresta</w:t>
      </w:r>
      <w:proofErr w:type="spellEnd"/>
      <w:r w:rsidRPr="00AF79F8">
        <w:rPr>
          <w:rFonts w:ascii="Cambria" w:hAnsi="Cambria"/>
          <w:sz w:val="20"/>
          <w:szCs w:val="20"/>
        </w:rPr>
        <w:t xml:space="preserve"> Palu, Wawancara, Palu 22 Agustus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963AA"/>
    <w:multiLevelType w:val="hybridMultilevel"/>
    <w:tmpl w:val="2744B91E"/>
    <w:lvl w:ilvl="0" w:tplc="E2E40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A02FD3"/>
    <w:multiLevelType w:val="hybridMultilevel"/>
    <w:tmpl w:val="0BF2985C"/>
    <w:lvl w:ilvl="0" w:tplc="04090019">
      <w:start w:val="1"/>
      <w:numFmt w:val="lowerLetter"/>
      <w:lvlText w:val="%1."/>
      <w:lvlJc w:val="left"/>
      <w:pPr>
        <w:ind w:left="1287" w:hanging="360"/>
      </w:pPr>
    </w:lvl>
    <w:lvl w:ilvl="1" w:tplc="66D68DDE">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388F0C57"/>
    <w:multiLevelType w:val="hybridMultilevel"/>
    <w:tmpl w:val="4030C0EA"/>
    <w:lvl w:ilvl="0" w:tplc="C6DEED42">
      <w:start w:val="1"/>
      <w:numFmt w:val="upperLetter"/>
      <w:pStyle w:val="JUDULBAB"/>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90A79BC"/>
    <w:multiLevelType w:val="hybridMultilevel"/>
    <w:tmpl w:val="F7007BB8"/>
    <w:lvl w:ilvl="0" w:tplc="B7826D68">
      <w:start w:val="1"/>
      <w:numFmt w:val="decimal"/>
      <w:lvlText w:val="%1."/>
      <w:lvlJc w:val="left"/>
      <w:pPr>
        <w:tabs>
          <w:tab w:val="num" w:pos="720"/>
        </w:tabs>
        <w:ind w:left="720" w:hanging="360"/>
      </w:pPr>
    </w:lvl>
    <w:lvl w:ilvl="1" w:tplc="ADD44B7A" w:tentative="1">
      <w:start w:val="1"/>
      <w:numFmt w:val="decimal"/>
      <w:lvlText w:val="%2."/>
      <w:lvlJc w:val="left"/>
      <w:pPr>
        <w:tabs>
          <w:tab w:val="num" w:pos="1440"/>
        </w:tabs>
        <w:ind w:left="1440" w:hanging="360"/>
      </w:pPr>
    </w:lvl>
    <w:lvl w:ilvl="2" w:tplc="E856E8D0" w:tentative="1">
      <w:start w:val="1"/>
      <w:numFmt w:val="decimal"/>
      <w:lvlText w:val="%3."/>
      <w:lvlJc w:val="left"/>
      <w:pPr>
        <w:tabs>
          <w:tab w:val="num" w:pos="2160"/>
        </w:tabs>
        <w:ind w:left="2160" w:hanging="360"/>
      </w:pPr>
    </w:lvl>
    <w:lvl w:ilvl="3" w:tplc="2A043EFE" w:tentative="1">
      <w:start w:val="1"/>
      <w:numFmt w:val="decimal"/>
      <w:lvlText w:val="%4."/>
      <w:lvlJc w:val="left"/>
      <w:pPr>
        <w:tabs>
          <w:tab w:val="num" w:pos="2880"/>
        </w:tabs>
        <w:ind w:left="2880" w:hanging="360"/>
      </w:pPr>
    </w:lvl>
    <w:lvl w:ilvl="4" w:tplc="0324FE48" w:tentative="1">
      <w:start w:val="1"/>
      <w:numFmt w:val="decimal"/>
      <w:lvlText w:val="%5."/>
      <w:lvlJc w:val="left"/>
      <w:pPr>
        <w:tabs>
          <w:tab w:val="num" w:pos="3600"/>
        </w:tabs>
        <w:ind w:left="3600" w:hanging="360"/>
      </w:pPr>
    </w:lvl>
    <w:lvl w:ilvl="5" w:tplc="A9E2D55C" w:tentative="1">
      <w:start w:val="1"/>
      <w:numFmt w:val="decimal"/>
      <w:lvlText w:val="%6."/>
      <w:lvlJc w:val="left"/>
      <w:pPr>
        <w:tabs>
          <w:tab w:val="num" w:pos="4320"/>
        </w:tabs>
        <w:ind w:left="4320" w:hanging="360"/>
      </w:pPr>
    </w:lvl>
    <w:lvl w:ilvl="6" w:tplc="B26A1D20" w:tentative="1">
      <w:start w:val="1"/>
      <w:numFmt w:val="decimal"/>
      <w:lvlText w:val="%7."/>
      <w:lvlJc w:val="left"/>
      <w:pPr>
        <w:tabs>
          <w:tab w:val="num" w:pos="5040"/>
        </w:tabs>
        <w:ind w:left="5040" w:hanging="360"/>
      </w:pPr>
    </w:lvl>
    <w:lvl w:ilvl="7" w:tplc="B65A30AA" w:tentative="1">
      <w:start w:val="1"/>
      <w:numFmt w:val="decimal"/>
      <w:lvlText w:val="%8."/>
      <w:lvlJc w:val="left"/>
      <w:pPr>
        <w:tabs>
          <w:tab w:val="num" w:pos="5760"/>
        </w:tabs>
        <w:ind w:left="5760" w:hanging="360"/>
      </w:pPr>
    </w:lvl>
    <w:lvl w:ilvl="8" w:tplc="760ACC2A" w:tentative="1">
      <w:start w:val="1"/>
      <w:numFmt w:val="decimal"/>
      <w:lvlText w:val="%9."/>
      <w:lvlJc w:val="left"/>
      <w:pPr>
        <w:tabs>
          <w:tab w:val="num" w:pos="6480"/>
        </w:tabs>
        <w:ind w:left="6480" w:hanging="360"/>
      </w:pPr>
    </w:lvl>
  </w:abstractNum>
  <w:abstractNum w:abstractNumId="4" w15:restartNumberingAfterBreak="0">
    <w:nsid w:val="4AC64146"/>
    <w:multiLevelType w:val="hybridMultilevel"/>
    <w:tmpl w:val="3F4A5E14"/>
    <w:lvl w:ilvl="0" w:tplc="6B8A0E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951C41"/>
    <w:multiLevelType w:val="multilevel"/>
    <w:tmpl w:val="664E1C52"/>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9752E0"/>
    <w:multiLevelType w:val="hybridMultilevel"/>
    <w:tmpl w:val="B9F6C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876BC3"/>
    <w:multiLevelType w:val="hybridMultilevel"/>
    <w:tmpl w:val="EFD66F50"/>
    <w:lvl w:ilvl="0" w:tplc="AE929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8033CC"/>
    <w:multiLevelType w:val="hybridMultilevel"/>
    <w:tmpl w:val="06CAE4F8"/>
    <w:lvl w:ilvl="0" w:tplc="381285C2">
      <w:start w:val="1"/>
      <w:numFmt w:val="decimal"/>
      <w:lvlText w:val="%1."/>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7558C"/>
    <w:multiLevelType w:val="multilevel"/>
    <w:tmpl w:val="569E7C86"/>
    <w:lvl w:ilvl="0">
      <w:start w:val="1"/>
      <w:numFmt w:val="decimal"/>
      <w:pStyle w:val="Judul1"/>
      <w:lvlText w:val="%1."/>
      <w:lvlJc w:val="left"/>
      <w:pPr>
        <w:tabs>
          <w:tab w:val="num" w:pos="720"/>
        </w:tabs>
        <w:ind w:left="720" w:hanging="720"/>
      </w:pPr>
    </w:lvl>
    <w:lvl w:ilvl="1">
      <w:start w:val="1"/>
      <w:numFmt w:val="decimal"/>
      <w:pStyle w:val="Judul2"/>
      <w:lvlText w:val="%2."/>
      <w:lvlJc w:val="left"/>
      <w:pPr>
        <w:tabs>
          <w:tab w:val="num" w:pos="1440"/>
        </w:tabs>
        <w:ind w:left="1440" w:hanging="720"/>
      </w:pPr>
    </w:lvl>
    <w:lvl w:ilvl="2">
      <w:start w:val="1"/>
      <w:numFmt w:val="decimal"/>
      <w:pStyle w:val="Judul3"/>
      <w:lvlText w:val="%3."/>
      <w:lvlJc w:val="left"/>
      <w:pPr>
        <w:tabs>
          <w:tab w:val="num" w:pos="2160"/>
        </w:tabs>
        <w:ind w:left="2160" w:hanging="720"/>
      </w:pPr>
    </w:lvl>
    <w:lvl w:ilvl="3">
      <w:start w:val="1"/>
      <w:numFmt w:val="decimal"/>
      <w:pStyle w:val="Judul4"/>
      <w:lvlText w:val="%4."/>
      <w:lvlJc w:val="left"/>
      <w:pPr>
        <w:tabs>
          <w:tab w:val="num" w:pos="2880"/>
        </w:tabs>
        <w:ind w:left="2880" w:hanging="720"/>
      </w:pPr>
    </w:lvl>
    <w:lvl w:ilvl="4">
      <w:start w:val="1"/>
      <w:numFmt w:val="decimal"/>
      <w:pStyle w:val="Judul5"/>
      <w:lvlText w:val="%5."/>
      <w:lvlJc w:val="left"/>
      <w:pPr>
        <w:tabs>
          <w:tab w:val="num" w:pos="3600"/>
        </w:tabs>
        <w:ind w:left="3600" w:hanging="720"/>
      </w:pPr>
    </w:lvl>
    <w:lvl w:ilvl="5">
      <w:start w:val="1"/>
      <w:numFmt w:val="decimal"/>
      <w:pStyle w:val="Judul6"/>
      <w:lvlText w:val="%6."/>
      <w:lvlJc w:val="left"/>
      <w:pPr>
        <w:tabs>
          <w:tab w:val="num" w:pos="4320"/>
        </w:tabs>
        <w:ind w:left="4320" w:hanging="720"/>
      </w:pPr>
    </w:lvl>
    <w:lvl w:ilvl="6">
      <w:start w:val="1"/>
      <w:numFmt w:val="decimal"/>
      <w:pStyle w:val="Judul7"/>
      <w:lvlText w:val="%7."/>
      <w:lvlJc w:val="left"/>
      <w:pPr>
        <w:tabs>
          <w:tab w:val="num" w:pos="5040"/>
        </w:tabs>
        <w:ind w:left="5040" w:hanging="720"/>
      </w:pPr>
    </w:lvl>
    <w:lvl w:ilvl="7">
      <w:start w:val="1"/>
      <w:numFmt w:val="decimal"/>
      <w:pStyle w:val="Judul8"/>
      <w:lvlText w:val="%8."/>
      <w:lvlJc w:val="left"/>
      <w:pPr>
        <w:tabs>
          <w:tab w:val="num" w:pos="5760"/>
        </w:tabs>
        <w:ind w:left="5760" w:hanging="720"/>
      </w:pPr>
    </w:lvl>
    <w:lvl w:ilvl="8">
      <w:start w:val="1"/>
      <w:numFmt w:val="decimal"/>
      <w:pStyle w:val="Judul9"/>
      <w:lvlText w:val="%9."/>
      <w:lvlJc w:val="left"/>
      <w:pPr>
        <w:tabs>
          <w:tab w:val="num" w:pos="6480"/>
        </w:tabs>
        <w:ind w:left="6480" w:hanging="720"/>
      </w:pPr>
    </w:lvl>
  </w:abstractNum>
  <w:num w:numId="1" w16cid:durableId="744228149">
    <w:abstractNumId w:val="9"/>
  </w:num>
  <w:num w:numId="2" w16cid:durableId="2143031638">
    <w:abstractNumId w:val="8"/>
  </w:num>
  <w:num w:numId="3" w16cid:durableId="1810318577">
    <w:abstractNumId w:val="3"/>
  </w:num>
  <w:num w:numId="4" w16cid:durableId="1758164376">
    <w:abstractNumId w:val="4"/>
  </w:num>
  <w:num w:numId="5" w16cid:durableId="1218973958">
    <w:abstractNumId w:val="0"/>
  </w:num>
  <w:num w:numId="6" w16cid:durableId="527522860">
    <w:abstractNumId w:val="5"/>
  </w:num>
  <w:num w:numId="7" w16cid:durableId="702747581">
    <w:abstractNumId w:val="7"/>
  </w:num>
  <w:num w:numId="8" w16cid:durableId="716244535">
    <w:abstractNumId w:val="6"/>
  </w:num>
  <w:num w:numId="9" w16cid:durableId="1884322454">
    <w:abstractNumId w:val="1"/>
  </w:num>
  <w:num w:numId="10" w16cid:durableId="1378166315">
    <w:abstractNumId w:val="2"/>
  </w:num>
  <w:num w:numId="11" w16cid:durableId="539320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04"/>
    <w:rsid w:val="00007168"/>
    <w:rsid w:val="0000731C"/>
    <w:rsid w:val="000271D2"/>
    <w:rsid w:val="000B49FB"/>
    <w:rsid w:val="001A211F"/>
    <w:rsid w:val="0024775F"/>
    <w:rsid w:val="002B4ABA"/>
    <w:rsid w:val="0031642C"/>
    <w:rsid w:val="00431393"/>
    <w:rsid w:val="005F7989"/>
    <w:rsid w:val="00644B8F"/>
    <w:rsid w:val="009E5CB3"/>
    <w:rsid w:val="00A25833"/>
    <w:rsid w:val="00AF79F8"/>
    <w:rsid w:val="00B876A7"/>
    <w:rsid w:val="00C745FD"/>
    <w:rsid w:val="00C97608"/>
    <w:rsid w:val="00CA7664"/>
    <w:rsid w:val="00D87385"/>
    <w:rsid w:val="00E02737"/>
    <w:rsid w:val="00E21B6E"/>
    <w:rsid w:val="00EA6376"/>
    <w:rsid w:val="00F9130C"/>
    <w:rsid w:val="00F96E3A"/>
    <w:rsid w:val="00FE4A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D946"/>
  <w15:chartTrackingRefBased/>
  <w15:docId w15:val="{D05A9F23-9857-314F-B26B-227699B14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04"/>
    <w:rPr>
      <w:rFonts w:ascii="Times New Roman" w:eastAsia="Times New Roman" w:hAnsi="Times New Roman" w:cs="Times New Roman"/>
      <w:kern w:val="0"/>
      <w:lang w:eastAsia="id-ID"/>
      <w14:ligatures w14:val="none"/>
    </w:rPr>
  </w:style>
  <w:style w:type="paragraph" w:styleId="Judul1">
    <w:name w:val="heading 1"/>
    <w:basedOn w:val="Normal"/>
    <w:next w:val="Normal"/>
    <w:link w:val="Judul1KAR"/>
    <w:uiPriority w:val="9"/>
    <w:qFormat/>
    <w:rsid w:val="00FE4A0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Judul2">
    <w:name w:val="heading 2"/>
    <w:basedOn w:val="Normal"/>
    <w:next w:val="Normal"/>
    <w:link w:val="Judul2KAR"/>
    <w:uiPriority w:val="9"/>
    <w:unhideWhenUsed/>
    <w:qFormat/>
    <w:rsid w:val="00FE4A0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Judul3">
    <w:name w:val="heading 3"/>
    <w:basedOn w:val="Normal"/>
    <w:next w:val="Normal"/>
    <w:link w:val="Judul3KAR"/>
    <w:uiPriority w:val="9"/>
    <w:semiHidden/>
    <w:unhideWhenUsed/>
    <w:qFormat/>
    <w:rsid w:val="00FE4A0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Judul4">
    <w:name w:val="heading 4"/>
    <w:basedOn w:val="Normal"/>
    <w:next w:val="Normal"/>
    <w:link w:val="Judul4KAR"/>
    <w:uiPriority w:val="9"/>
    <w:semiHidden/>
    <w:unhideWhenUsed/>
    <w:qFormat/>
    <w:rsid w:val="00FE4A04"/>
    <w:pPr>
      <w:keepNext/>
      <w:numPr>
        <w:ilvl w:val="3"/>
        <w:numId w:val="1"/>
      </w:numPr>
      <w:spacing w:before="240" w:after="60"/>
      <w:outlineLvl w:val="3"/>
    </w:pPr>
    <w:rPr>
      <w:rFonts w:eastAsiaTheme="minorEastAsia"/>
      <w:b/>
      <w:bCs/>
      <w:sz w:val="28"/>
      <w:szCs w:val="28"/>
    </w:rPr>
  </w:style>
  <w:style w:type="paragraph" w:styleId="Judul5">
    <w:name w:val="heading 5"/>
    <w:basedOn w:val="Normal"/>
    <w:next w:val="Normal"/>
    <w:link w:val="Judul5KAR"/>
    <w:uiPriority w:val="9"/>
    <w:semiHidden/>
    <w:unhideWhenUsed/>
    <w:qFormat/>
    <w:rsid w:val="00FE4A04"/>
    <w:pPr>
      <w:numPr>
        <w:ilvl w:val="4"/>
        <w:numId w:val="1"/>
      </w:numPr>
      <w:spacing w:before="240" w:after="60"/>
      <w:outlineLvl w:val="4"/>
    </w:pPr>
    <w:rPr>
      <w:rFonts w:eastAsiaTheme="minorEastAsia"/>
      <w:b/>
      <w:bCs/>
      <w:i/>
      <w:iCs/>
      <w:sz w:val="26"/>
      <w:szCs w:val="26"/>
    </w:rPr>
  </w:style>
  <w:style w:type="paragraph" w:styleId="Judul6">
    <w:name w:val="heading 6"/>
    <w:basedOn w:val="Normal"/>
    <w:next w:val="Normal"/>
    <w:link w:val="Judul6KAR"/>
    <w:qFormat/>
    <w:rsid w:val="00FE4A04"/>
    <w:pPr>
      <w:numPr>
        <w:ilvl w:val="5"/>
        <w:numId w:val="1"/>
      </w:numPr>
      <w:spacing w:before="240" w:after="60"/>
      <w:outlineLvl w:val="5"/>
    </w:pPr>
    <w:rPr>
      <w:b/>
      <w:bCs/>
    </w:rPr>
  </w:style>
  <w:style w:type="paragraph" w:styleId="Judul7">
    <w:name w:val="heading 7"/>
    <w:basedOn w:val="Normal"/>
    <w:next w:val="Normal"/>
    <w:link w:val="Judul7KAR"/>
    <w:uiPriority w:val="9"/>
    <w:semiHidden/>
    <w:unhideWhenUsed/>
    <w:qFormat/>
    <w:rsid w:val="00FE4A04"/>
    <w:pPr>
      <w:numPr>
        <w:ilvl w:val="6"/>
        <w:numId w:val="1"/>
      </w:numPr>
      <w:spacing w:before="240" w:after="60"/>
      <w:outlineLvl w:val="6"/>
    </w:pPr>
    <w:rPr>
      <w:rFonts w:eastAsiaTheme="minorEastAsia"/>
    </w:rPr>
  </w:style>
  <w:style w:type="paragraph" w:styleId="Judul8">
    <w:name w:val="heading 8"/>
    <w:basedOn w:val="Normal"/>
    <w:next w:val="Normal"/>
    <w:link w:val="Judul8KAR"/>
    <w:uiPriority w:val="9"/>
    <w:semiHidden/>
    <w:unhideWhenUsed/>
    <w:qFormat/>
    <w:rsid w:val="00FE4A04"/>
    <w:pPr>
      <w:numPr>
        <w:ilvl w:val="7"/>
        <w:numId w:val="1"/>
      </w:numPr>
      <w:spacing w:before="240" w:after="60"/>
      <w:outlineLvl w:val="7"/>
    </w:pPr>
    <w:rPr>
      <w:rFonts w:eastAsiaTheme="minorEastAsia"/>
      <w:i/>
      <w:iCs/>
    </w:rPr>
  </w:style>
  <w:style w:type="paragraph" w:styleId="Judul9">
    <w:name w:val="heading 9"/>
    <w:basedOn w:val="Normal"/>
    <w:next w:val="Normal"/>
    <w:link w:val="Judul9KAR"/>
    <w:uiPriority w:val="9"/>
    <w:semiHidden/>
    <w:unhideWhenUsed/>
    <w:qFormat/>
    <w:rsid w:val="00FE4A04"/>
    <w:pPr>
      <w:numPr>
        <w:ilvl w:val="8"/>
        <w:numId w:val="1"/>
      </w:numPr>
      <w:spacing w:before="240" w:after="60"/>
      <w:outlineLvl w:val="8"/>
    </w:pPr>
    <w:rPr>
      <w:rFonts w:asciiTheme="majorHAnsi" w:eastAsiaTheme="majorEastAsia" w:hAnsiTheme="majorHAnsi" w:cstheme="majorBidi"/>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FE4A04"/>
    <w:rPr>
      <w:rFonts w:asciiTheme="majorHAnsi" w:eastAsiaTheme="majorEastAsia" w:hAnsiTheme="majorHAnsi" w:cstheme="majorBidi"/>
      <w:b/>
      <w:bCs/>
      <w:kern w:val="32"/>
      <w:sz w:val="32"/>
      <w:szCs w:val="32"/>
      <w:lang w:eastAsia="id-ID"/>
      <w14:ligatures w14:val="none"/>
    </w:rPr>
  </w:style>
  <w:style w:type="character" w:customStyle="1" w:styleId="Judul2KAR">
    <w:name w:val="Judul 2 KAR"/>
    <w:basedOn w:val="FontParagrafDefault"/>
    <w:link w:val="Judul2"/>
    <w:uiPriority w:val="9"/>
    <w:rsid w:val="00FE4A04"/>
    <w:rPr>
      <w:rFonts w:asciiTheme="majorHAnsi" w:eastAsiaTheme="majorEastAsia" w:hAnsiTheme="majorHAnsi" w:cstheme="majorBidi"/>
      <w:b/>
      <w:bCs/>
      <w:i/>
      <w:iCs/>
      <w:kern w:val="0"/>
      <w:sz w:val="28"/>
      <w:szCs w:val="28"/>
      <w:lang w:eastAsia="id-ID"/>
      <w14:ligatures w14:val="none"/>
    </w:rPr>
  </w:style>
  <w:style w:type="character" w:customStyle="1" w:styleId="Judul3KAR">
    <w:name w:val="Judul 3 KAR"/>
    <w:basedOn w:val="FontParagrafDefault"/>
    <w:link w:val="Judul3"/>
    <w:uiPriority w:val="9"/>
    <w:semiHidden/>
    <w:rsid w:val="00FE4A04"/>
    <w:rPr>
      <w:rFonts w:asciiTheme="majorHAnsi" w:eastAsiaTheme="majorEastAsia" w:hAnsiTheme="majorHAnsi" w:cstheme="majorBidi"/>
      <w:b/>
      <w:bCs/>
      <w:kern w:val="0"/>
      <w:sz w:val="26"/>
      <w:szCs w:val="26"/>
      <w:lang w:eastAsia="id-ID"/>
      <w14:ligatures w14:val="none"/>
    </w:rPr>
  </w:style>
  <w:style w:type="character" w:customStyle="1" w:styleId="Judul4KAR">
    <w:name w:val="Judul 4 KAR"/>
    <w:basedOn w:val="FontParagrafDefault"/>
    <w:link w:val="Judul4"/>
    <w:uiPriority w:val="9"/>
    <w:semiHidden/>
    <w:rsid w:val="00FE4A04"/>
    <w:rPr>
      <w:rFonts w:ascii="Times New Roman" w:eastAsiaTheme="minorEastAsia" w:hAnsi="Times New Roman" w:cs="Times New Roman"/>
      <w:b/>
      <w:bCs/>
      <w:kern w:val="0"/>
      <w:sz w:val="28"/>
      <w:szCs w:val="28"/>
      <w:lang w:eastAsia="id-ID"/>
      <w14:ligatures w14:val="none"/>
    </w:rPr>
  </w:style>
  <w:style w:type="character" w:customStyle="1" w:styleId="Judul5KAR">
    <w:name w:val="Judul 5 KAR"/>
    <w:basedOn w:val="FontParagrafDefault"/>
    <w:link w:val="Judul5"/>
    <w:uiPriority w:val="9"/>
    <w:semiHidden/>
    <w:rsid w:val="00FE4A04"/>
    <w:rPr>
      <w:rFonts w:ascii="Times New Roman" w:eastAsiaTheme="minorEastAsia" w:hAnsi="Times New Roman" w:cs="Times New Roman"/>
      <w:b/>
      <w:bCs/>
      <w:i/>
      <w:iCs/>
      <w:kern w:val="0"/>
      <w:sz w:val="26"/>
      <w:szCs w:val="26"/>
      <w:lang w:eastAsia="id-ID"/>
      <w14:ligatures w14:val="none"/>
    </w:rPr>
  </w:style>
  <w:style w:type="character" w:customStyle="1" w:styleId="Judul6KAR">
    <w:name w:val="Judul 6 KAR"/>
    <w:basedOn w:val="FontParagrafDefault"/>
    <w:link w:val="Judul6"/>
    <w:rsid w:val="00FE4A04"/>
    <w:rPr>
      <w:rFonts w:ascii="Times New Roman" w:eastAsia="Times New Roman" w:hAnsi="Times New Roman" w:cs="Times New Roman"/>
      <w:b/>
      <w:bCs/>
      <w:kern w:val="0"/>
      <w:lang w:eastAsia="id-ID"/>
      <w14:ligatures w14:val="none"/>
    </w:rPr>
  </w:style>
  <w:style w:type="character" w:customStyle="1" w:styleId="Judul7KAR">
    <w:name w:val="Judul 7 KAR"/>
    <w:basedOn w:val="FontParagrafDefault"/>
    <w:link w:val="Judul7"/>
    <w:uiPriority w:val="9"/>
    <w:semiHidden/>
    <w:rsid w:val="00FE4A04"/>
    <w:rPr>
      <w:rFonts w:ascii="Times New Roman" w:eastAsiaTheme="minorEastAsia" w:hAnsi="Times New Roman" w:cs="Times New Roman"/>
      <w:kern w:val="0"/>
      <w:lang w:eastAsia="id-ID"/>
      <w14:ligatures w14:val="none"/>
    </w:rPr>
  </w:style>
  <w:style w:type="character" w:customStyle="1" w:styleId="Judul8KAR">
    <w:name w:val="Judul 8 KAR"/>
    <w:basedOn w:val="FontParagrafDefault"/>
    <w:link w:val="Judul8"/>
    <w:uiPriority w:val="9"/>
    <w:semiHidden/>
    <w:rsid w:val="00FE4A04"/>
    <w:rPr>
      <w:rFonts w:ascii="Times New Roman" w:eastAsiaTheme="minorEastAsia" w:hAnsi="Times New Roman" w:cs="Times New Roman"/>
      <w:i/>
      <w:iCs/>
      <w:kern w:val="0"/>
      <w:lang w:eastAsia="id-ID"/>
      <w14:ligatures w14:val="none"/>
    </w:rPr>
  </w:style>
  <w:style w:type="character" w:customStyle="1" w:styleId="Judul9KAR">
    <w:name w:val="Judul 9 KAR"/>
    <w:basedOn w:val="FontParagrafDefault"/>
    <w:link w:val="Judul9"/>
    <w:uiPriority w:val="9"/>
    <w:semiHidden/>
    <w:rsid w:val="00FE4A04"/>
    <w:rPr>
      <w:rFonts w:asciiTheme="majorHAnsi" w:eastAsiaTheme="majorEastAsia" w:hAnsiTheme="majorHAnsi" w:cstheme="majorBidi"/>
      <w:kern w:val="0"/>
      <w:lang w:eastAsia="id-ID"/>
      <w14:ligatures w14:val="none"/>
    </w:rPr>
  </w:style>
  <w:style w:type="paragraph" w:styleId="TeksCatatanKaki">
    <w:name w:val="footnote text"/>
    <w:basedOn w:val="Normal"/>
    <w:link w:val="TeksCatatanKakiKAR"/>
    <w:uiPriority w:val="99"/>
    <w:unhideWhenUsed/>
    <w:rsid w:val="00FE4A04"/>
  </w:style>
  <w:style w:type="character" w:customStyle="1" w:styleId="TeksCatatanKakiKAR">
    <w:name w:val="Teks Catatan Kaki KAR"/>
    <w:basedOn w:val="FontParagrafDefault"/>
    <w:link w:val="TeksCatatanKaki"/>
    <w:uiPriority w:val="99"/>
    <w:rsid w:val="00FE4A04"/>
    <w:rPr>
      <w:rFonts w:ascii="Times New Roman" w:eastAsia="Times New Roman" w:hAnsi="Times New Roman" w:cs="Times New Roman"/>
      <w:kern w:val="0"/>
      <w:lang w:eastAsia="id-ID"/>
      <w14:ligatures w14:val="none"/>
    </w:rPr>
  </w:style>
  <w:style w:type="character" w:styleId="ReferensiCatatanKaki">
    <w:name w:val="footnote reference"/>
    <w:basedOn w:val="FontParagrafDefault"/>
    <w:uiPriority w:val="99"/>
    <w:unhideWhenUsed/>
    <w:qFormat/>
    <w:rsid w:val="00FE4A04"/>
    <w:rPr>
      <w:vertAlign w:val="superscript"/>
    </w:rPr>
  </w:style>
  <w:style w:type="character" w:styleId="Hyperlink">
    <w:name w:val="Hyperlink"/>
    <w:basedOn w:val="FontParagrafDefault"/>
    <w:uiPriority w:val="99"/>
    <w:unhideWhenUsed/>
    <w:rsid w:val="00FE4A04"/>
    <w:rPr>
      <w:color w:val="0563C1" w:themeColor="hyperlink"/>
      <w:u w:val="single"/>
    </w:rPr>
  </w:style>
  <w:style w:type="paragraph" w:styleId="DaftarParagraf">
    <w:name w:val="List Paragraph"/>
    <w:aliases w:val="1.2,UGEX'Z,kepala,SUB BAB2,ANNEX,Body Text Char1,Char Char2,LIST DOT,LIST LAMPIRAN,Dalam Tabel,ListKebijakan,List Paragraph untuk Tabel,List Paragraph untuk tabel,Box,TABEL,Dot pt,F5 List Paragraph,Indicator Text,Bul"/>
    <w:basedOn w:val="Normal"/>
    <w:link w:val="DaftarParagrafKAR"/>
    <w:uiPriority w:val="34"/>
    <w:qFormat/>
    <w:rsid w:val="00FE4A04"/>
    <w:pPr>
      <w:spacing w:after="160" w:line="259" w:lineRule="auto"/>
      <w:ind w:left="720"/>
      <w:contextualSpacing/>
    </w:pPr>
    <w:rPr>
      <w:rFonts w:asciiTheme="minorHAnsi" w:eastAsiaTheme="minorHAnsi" w:hAnsiTheme="minorHAnsi" w:cstheme="minorBidi"/>
      <w:sz w:val="22"/>
      <w:szCs w:val="22"/>
    </w:rPr>
  </w:style>
  <w:style w:type="paragraph" w:styleId="TidakAdaSpasi">
    <w:name w:val="No Spacing"/>
    <w:uiPriority w:val="1"/>
    <w:qFormat/>
    <w:rsid w:val="00FE4A04"/>
    <w:rPr>
      <w:rFonts w:ascii="Times New Roman" w:eastAsia="Times New Roman" w:hAnsi="Times New Roman" w:cs="Times New Roman"/>
      <w:kern w:val="0"/>
      <w:sz w:val="20"/>
      <w:szCs w:val="20"/>
      <w:lang w:val="en-US"/>
      <w14:ligatures w14:val="none"/>
    </w:rPr>
  </w:style>
  <w:style w:type="character" w:customStyle="1" w:styleId="DaftarParagrafKAR">
    <w:name w:val="Daftar Paragraf KAR"/>
    <w:aliases w:val="1.2 KAR,UGEX'Z KAR,kepala KAR,SUB BAB2 KAR,ANNEX KAR,Body Text Char1 KAR,Char Char2 KAR,LIST DOT KAR,LIST LAMPIRAN KAR,Dalam Tabel KAR,ListKebijakan KAR,List Paragraph untuk Tabel KAR,List Paragraph untuk tabel KAR,Box KAR,TABEL KAR"/>
    <w:basedOn w:val="FontParagrafDefault"/>
    <w:link w:val="DaftarParagraf"/>
    <w:uiPriority w:val="34"/>
    <w:locked/>
    <w:rsid w:val="00FE4A04"/>
    <w:rPr>
      <w:kern w:val="0"/>
      <w:sz w:val="22"/>
      <w:szCs w:val="22"/>
      <w:lang w:eastAsia="id-ID"/>
      <w14:ligatures w14:val="none"/>
    </w:rPr>
  </w:style>
  <w:style w:type="paragraph" w:styleId="NormalWeb">
    <w:name w:val="Normal (Web)"/>
    <w:basedOn w:val="Normal"/>
    <w:uiPriority w:val="99"/>
    <w:unhideWhenUsed/>
    <w:rsid w:val="00FE4A04"/>
    <w:pPr>
      <w:spacing w:before="100" w:beforeAutospacing="1" w:after="100" w:afterAutospacing="1"/>
    </w:pPr>
  </w:style>
  <w:style w:type="character" w:styleId="Penekanan">
    <w:name w:val="Emphasis"/>
    <w:basedOn w:val="FontParagrafDefault"/>
    <w:uiPriority w:val="20"/>
    <w:qFormat/>
    <w:rsid w:val="00FE4A04"/>
    <w:rPr>
      <w:i/>
      <w:iCs/>
    </w:rPr>
  </w:style>
  <w:style w:type="paragraph" w:customStyle="1" w:styleId="JUDULBAB">
    <w:name w:val="JUDUL BAB"/>
    <w:basedOn w:val="Judul2"/>
    <w:link w:val="JUDULBABChar"/>
    <w:qFormat/>
    <w:rsid w:val="00F9130C"/>
    <w:pPr>
      <w:keepNext w:val="0"/>
      <w:numPr>
        <w:ilvl w:val="0"/>
        <w:numId w:val="10"/>
      </w:numPr>
      <w:autoSpaceDE w:val="0"/>
      <w:autoSpaceDN w:val="0"/>
      <w:adjustRightInd w:val="0"/>
      <w:spacing w:before="0" w:after="0" w:line="480" w:lineRule="auto"/>
      <w:contextualSpacing/>
    </w:pPr>
    <w:rPr>
      <w:rFonts w:asciiTheme="majorBidi" w:hAnsiTheme="majorBidi"/>
      <w:bCs w:val="0"/>
      <w:i w:val="0"/>
      <w:iCs w:val="0"/>
      <w:lang w:val="en-US"/>
    </w:rPr>
  </w:style>
  <w:style w:type="character" w:customStyle="1" w:styleId="JUDULBABChar">
    <w:name w:val="JUDUL BAB Char"/>
    <w:basedOn w:val="Judul2KAR"/>
    <w:link w:val="JUDULBAB"/>
    <w:rsid w:val="00F9130C"/>
    <w:rPr>
      <w:rFonts w:asciiTheme="majorBidi" w:eastAsiaTheme="majorEastAsia" w:hAnsiTheme="majorBidi" w:cstheme="majorBidi"/>
      <w:b/>
      <w:bCs w:val="0"/>
      <w:i w:val="0"/>
      <w:iCs w:val="0"/>
      <w:kern w:val="0"/>
      <w:sz w:val="28"/>
      <w:szCs w:val="28"/>
      <w:lang w:val="en-US" w:eastAsia="id-ID"/>
      <w14:ligatures w14:val="none"/>
    </w:rPr>
  </w:style>
  <w:style w:type="table" w:styleId="TabelKisi4-Aksen3">
    <w:name w:val="Grid Table 4 Accent 3"/>
    <w:basedOn w:val="TabelNormal"/>
    <w:uiPriority w:val="49"/>
    <w:rsid w:val="00F9130C"/>
    <w:rPr>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Daftar3-Aksen3">
    <w:name w:val="List Table 3 Accent 3"/>
    <w:basedOn w:val="TabelNormal"/>
    <w:uiPriority w:val="48"/>
    <w:rsid w:val="00F9130C"/>
    <w:rPr>
      <w:kern w:val="0"/>
      <w:sz w:val="22"/>
      <w:szCs w:val="22"/>
      <w:lang w:val="en-US"/>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customStyle="1" w:styleId="Default">
    <w:name w:val="Default"/>
    <w:rsid w:val="00F9130C"/>
    <w:pPr>
      <w:autoSpaceDE w:val="0"/>
      <w:autoSpaceDN w:val="0"/>
      <w:adjustRightInd w:val="0"/>
    </w:pPr>
    <w:rPr>
      <w:rFonts w:ascii="Times New Roman" w:hAnsi="Times New Roman" w:cs="Times New Roman"/>
      <w:color w:val="000000"/>
      <w:kern w:val="0"/>
      <w:lang w:val="en-US"/>
      <w14:ligatures w14:val="none"/>
    </w:rPr>
  </w:style>
  <w:style w:type="character" w:styleId="HiperlinkyangDiikuti">
    <w:name w:val="FollowedHyperlink"/>
    <w:basedOn w:val="FontParagrafDefault"/>
    <w:uiPriority w:val="99"/>
    <w:semiHidden/>
    <w:unhideWhenUsed/>
    <w:rsid w:val="00007168"/>
    <w:rPr>
      <w:color w:val="954F72" w:themeColor="followedHyperlink"/>
      <w:u w:val="single"/>
    </w:rPr>
  </w:style>
  <w:style w:type="character" w:styleId="SebutanYangBelumTerselesaikan">
    <w:name w:val="Unresolved Mention"/>
    <w:basedOn w:val="FontParagrafDefault"/>
    <w:uiPriority w:val="99"/>
    <w:semiHidden/>
    <w:unhideWhenUsed/>
    <w:rsid w:val="00007168"/>
    <w:rPr>
      <w:color w:val="605E5C"/>
      <w:shd w:val="clear" w:color="auto" w:fill="E1DFDD"/>
    </w:rPr>
  </w:style>
  <w:style w:type="paragraph" w:styleId="Header">
    <w:name w:val="header"/>
    <w:basedOn w:val="Normal"/>
    <w:link w:val="HeaderKAR"/>
    <w:uiPriority w:val="99"/>
    <w:unhideWhenUsed/>
    <w:rsid w:val="000B49FB"/>
    <w:pPr>
      <w:tabs>
        <w:tab w:val="center" w:pos="4513"/>
        <w:tab w:val="right" w:pos="9026"/>
      </w:tabs>
    </w:pPr>
  </w:style>
  <w:style w:type="character" w:customStyle="1" w:styleId="HeaderKAR">
    <w:name w:val="Header KAR"/>
    <w:basedOn w:val="FontParagrafDefault"/>
    <w:link w:val="Header"/>
    <w:uiPriority w:val="99"/>
    <w:rsid w:val="000B49FB"/>
    <w:rPr>
      <w:rFonts w:ascii="Times New Roman" w:eastAsia="Times New Roman" w:hAnsi="Times New Roman" w:cs="Times New Roman"/>
      <w:kern w:val="0"/>
      <w:lang w:eastAsia="id-ID"/>
      <w14:ligatures w14:val="none"/>
    </w:rPr>
  </w:style>
  <w:style w:type="paragraph" w:styleId="Footer">
    <w:name w:val="footer"/>
    <w:basedOn w:val="Normal"/>
    <w:link w:val="FooterKAR"/>
    <w:uiPriority w:val="99"/>
    <w:unhideWhenUsed/>
    <w:rsid w:val="000B49FB"/>
    <w:pPr>
      <w:tabs>
        <w:tab w:val="center" w:pos="4513"/>
        <w:tab w:val="right" w:pos="9026"/>
      </w:tabs>
    </w:pPr>
  </w:style>
  <w:style w:type="character" w:customStyle="1" w:styleId="FooterKAR">
    <w:name w:val="Footer KAR"/>
    <w:basedOn w:val="FontParagrafDefault"/>
    <w:link w:val="Footer"/>
    <w:uiPriority w:val="99"/>
    <w:rsid w:val="000B49FB"/>
    <w:rPr>
      <w:rFonts w:ascii="Times New Roman" w:eastAsia="Times New Roman" w:hAnsi="Times New Roman" w:cs="Times New Roman"/>
      <w:kern w:val="0"/>
      <w:lang w:eastAsia="id-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lu.tribunnews.com/2022/10/19/12-orang-meninggal-dunia-polda-sulteng-catat-43-kasus-lakalantas-dalam-operasi-zebra-tinombala-2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alu.tribunnews.com/2022/10/19/12-orang-meninggal-dunia-polda-sulteng-catat-43-kasus-lakalantas-dalam-operasi-zebra-tinombala-2022"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5ED65-669F-A843-8FAD-9FE4BBEC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14</Pages>
  <Words>3697</Words>
  <Characters>21079</Characters>
  <Application>Microsoft Office Word</Application>
  <DocSecurity>0</DocSecurity>
  <Lines>175</Lines>
  <Paragraphs>49</Paragraphs>
  <ScaleCrop>false</ScaleCrop>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marianathania74@gmail.com</dc:creator>
  <cp:keywords/>
  <dc:description/>
  <cp:lastModifiedBy>marianathania74@gmail.com</cp:lastModifiedBy>
  <cp:revision>4</cp:revision>
  <dcterms:created xsi:type="dcterms:W3CDTF">2024-02-05T13:45:00Z</dcterms:created>
  <dcterms:modified xsi:type="dcterms:W3CDTF">2024-02-08T14:32:00Z</dcterms:modified>
</cp:coreProperties>
</file>